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4E" w:rsidRPr="00535C95" w:rsidRDefault="005D774E" w:rsidP="00234943"/>
    <w:p w:rsidR="005B6CC1" w:rsidRDefault="005B6CC1" w:rsidP="00D937C7">
      <w:pPr>
        <w:autoSpaceDE w:val="0"/>
        <w:autoSpaceDN w:val="0"/>
        <w:spacing w:before="40" w:after="40"/>
      </w:pPr>
    </w:p>
    <w:p w:rsidR="00576B7C" w:rsidRPr="008B12A2" w:rsidRDefault="00DF7D21" w:rsidP="008B12A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L</w:t>
      </w:r>
      <w:r w:rsidR="008B12A2">
        <w:rPr>
          <w:rFonts w:ascii="Arial-BoldMT" w:hAnsi="Arial-BoldMT" w:cs="Arial-BoldMT"/>
          <w:b/>
          <w:bCs/>
          <w:sz w:val="21"/>
          <w:szCs w:val="21"/>
        </w:rPr>
        <w:t xml:space="preserve">etter from the CEO </w:t>
      </w:r>
      <w:r w:rsidR="007358F2">
        <w:rPr>
          <w:rFonts w:ascii="Arial-BoldMT" w:hAnsi="Arial-BoldMT" w:cs="Arial-BoldMT"/>
          <w:b/>
          <w:bCs/>
          <w:sz w:val="21"/>
          <w:szCs w:val="21"/>
        </w:rPr>
        <w:t>–</w:t>
      </w:r>
      <w:r w:rsidR="008B12A2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8B12A2" w:rsidRPr="008B12A2">
        <w:rPr>
          <w:rFonts w:ascii="Arial-BoldMT" w:hAnsi="Arial-BoldMT" w:cs="Arial-BoldMT"/>
          <w:b/>
          <w:bCs/>
          <w:sz w:val="21"/>
          <w:szCs w:val="21"/>
        </w:rPr>
        <w:t xml:space="preserve">Independent Assessment </w:t>
      </w:r>
      <w:r w:rsidR="008B12A2">
        <w:rPr>
          <w:rFonts w:ascii="Arial-BoldMT" w:hAnsi="Arial-BoldMT" w:cs="Arial-BoldMT"/>
          <w:b/>
          <w:bCs/>
          <w:sz w:val="21"/>
          <w:szCs w:val="21"/>
        </w:rPr>
        <w:t xml:space="preserve">Second </w:t>
      </w:r>
      <w:r w:rsidR="008B12A2" w:rsidRPr="008B12A2">
        <w:rPr>
          <w:rFonts w:ascii="Arial-BoldMT" w:hAnsi="Arial-BoldMT" w:cs="Arial-BoldMT"/>
          <w:b/>
          <w:bCs/>
          <w:sz w:val="21"/>
          <w:szCs w:val="21"/>
        </w:rPr>
        <w:t xml:space="preserve">Pilot </w:t>
      </w:r>
      <w:r w:rsidR="007358F2">
        <w:rPr>
          <w:rFonts w:ascii="Arial-BoldMT" w:hAnsi="Arial-BoldMT" w:cs="Arial-BoldMT"/>
          <w:b/>
          <w:bCs/>
          <w:sz w:val="21"/>
          <w:szCs w:val="21"/>
        </w:rPr>
        <w:t>–</w:t>
      </w:r>
      <w:r w:rsidR="008B12A2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8B12A2" w:rsidRPr="008B12A2">
        <w:rPr>
          <w:rFonts w:ascii="Arial-BoldMT" w:hAnsi="Arial-BoldMT" w:cs="Arial-BoldMT"/>
          <w:b/>
          <w:bCs/>
          <w:sz w:val="21"/>
          <w:szCs w:val="21"/>
        </w:rPr>
        <w:t>Interim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8B12A2" w:rsidRPr="008B12A2">
        <w:rPr>
          <w:rFonts w:ascii="Arial-BoldMT" w:hAnsi="Arial-BoldMT" w:cs="Arial-BoldMT"/>
          <w:b/>
          <w:bCs/>
          <w:sz w:val="21"/>
          <w:szCs w:val="21"/>
        </w:rPr>
        <w:t>Evaluation Report</w:t>
      </w:r>
    </w:p>
    <w:p w:rsidR="00000330" w:rsidRDefault="00000330" w:rsidP="00234943"/>
    <w:p w:rsidR="008B12A2" w:rsidRDefault="008B12A2" w:rsidP="007358F2">
      <w:pPr>
        <w:autoSpaceDE w:val="0"/>
        <w:autoSpaceDN w:val="0"/>
        <w:adjustRightInd w:val="0"/>
      </w:pPr>
      <w:r w:rsidRPr="007358F2">
        <w:t>As part of my commitment for the Agency to be as transparent as we can, I’m pleased to share</w:t>
      </w:r>
      <w:r w:rsidR="00707C2E">
        <w:t xml:space="preserve"> </w:t>
      </w:r>
      <w:r w:rsidRPr="007358F2">
        <w:t>with you our interim evaluation report to the 2nd Independent Assessment pilot.</w:t>
      </w:r>
    </w:p>
    <w:p w:rsidR="007358F2" w:rsidRPr="007358F2" w:rsidRDefault="007358F2" w:rsidP="007358F2">
      <w:pPr>
        <w:autoSpaceDE w:val="0"/>
        <w:autoSpaceDN w:val="0"/>
        <w:adjustRightInd w:val="0"/>
      </w:pPr>
    </w:p>
    <w:p w:rsidR="008B12A2" w:rsidRDefault="008B12A2" w:rsidP="007358F2">
      <w:pPr>
        <w:autoSpaceDE w:val="0"/>
        <w:autoSpaceDN w:val="0"/>
        <w:adjustRightInd w:val="0"/>
      </w:pPr>
      <w:r w:rsidRPr="007358F2">
        <w:t>It analyses the experience of over 3,700 participants who volunteered to take part in the pilot from</w:t>
      </w:r>
      <w:r w:rsidR="007358F2">
        <w:t xml:space="preserve"> </w:t>
      </w:r>
      <w:r w:rsidRPr="007358F2">
        <w:t>November 2020 to May 2021. At the end of June, over 4,000 assessments have now been</w:t>
      </w:r>
      <w:r w:rsidR="007358F2">
        <w:t xml:space="preserve"> </w:t>
      </w:r>
      <w:r w:rsidRPr="007358F2">
        <w:t>completed.</w:t>
      </w:r>
    </w:p>
    <w:p w:rsidR="007358F2" w:rsidRPr="007358F2" w:rsidRDefault="007358F2" w:rsidP="007358F2">
      <w:pPr>
        <w:autoSpaceDE w:val="0"/>
        <w:autoSpaceDN w:val="0"/>
        <w:adjustRightInd w:val="0"/>
      </w:pPr>
    </w:p>
    <w:p w:rsidR="008B12A2" w:rsidRDefault="008B12A2" w:rsidP="007358F2">
      <w:pPr>
        <w:autoSpaceDE w:val="0"/>
        <w:autoSpaceDN w:val="0"/>
        <w:adjustRightInd w:val="0"/>
      </w:pPr>
      <w:r w:rsidRPr="007358F2">
        <w:t>The evaluation had participation from the Independent Advisory Council (Council), and</w:t>
      </w:r>
      <w:r w:rsidR="00707C2E">
        <w:t xml:space="preserve"> </w:t>
      </w:r>
      <w:r w:rsidRPr="007358F2">
        <w:t>conclusions made in the evaluation report were confirmed by the Centre for Disability Studies and</w:t>
      </w:r>
      <w:r w:rsidR="007358F2">
        <w:t xml:space="preserve"> </w:t>
      </w:r>
      <w:r w:rsidRPr="007358F2">
        <w:t>Centre for Disability Research and Policy at the University of Sydney.</w:t>
      </w:r>
    </w:p>
    <w:p w:rsidR="007358F2" w:rsidRPr="007358F2" w:rsidRDefault="007358F2" w:rsidP="007358F2">
      <w:pPr>
        <w:autoSpaceDE w:val="0"/>
        <w:autoSpaceDN w:val="0"/>
        <w:adjustRightInd w:val="0"/>
      </w:pPr>
    </w:p>
    <w:p w:rsidR="008B12A2" w:rsidRDefault="008B12A2" w:rsidP="007358F2">
      <w:pPr>
        <w:autoSpaceDE w:val="0"/>
        <w:autoSpaceDN w:val="0"/>
        <w:adjustRightInd w:val="0"/>
      </w:pPr>
      <w:r w:rsidRPr="007358F2">
        <w:t>The Agency fully recognises that there is a range of experience and feedback from participants,</w:t>
      </w:r>
      <w:r w:rsidR="007358F2">
        <w:t xml:space="preserve"> </w:t>
      </w:r>
      <w:r w:rsidRPr="007358F2">
        <w:t>including criticisms and suggestions for improvement. Some of these criticisms include:</w:t>
      </w:r>
    </w:p>
    <w:p w:rsidR="008B12A2" w:rsidRPr="007358F2" w:rsidRDefault="008B12A2" w:rsidP="007358F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7358F2">
        <w:t>an assessor not deeply understanding or showing empathy for a participant’s disability and</w:t>
      </w:r>
    </w:p>
    <w:p w:rsidR="008B12A2" w:rsidRPr="007358F2" w:rsidRDefault="008B12A2" w:rsidP="007358F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7358F2">
        <w:t>context</w:t>
      </w:r>
    </w:p>
    <w:p w:rsidR="008B12A2" w:rsidRPr="007358F2" w:rsidRDefault="008B12A2" w:rsidP="007358F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7358F2">
        <w:t>an approach that is unsuitable for a certain cohort of participants</w:t>
      </w:r>
    </w:p>
    <w:p w:rsidR="008B12A2" w:rsidRPr="007358F2" w:rsidRDefault="008B12A2" w:rsidP="007358F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7358F2">
        <w:t>assessment tools that are too complex, or not fit for purpose, and</w:t>
      </w:r>
    </w:p>
    <w:p w:rsidR="008B12A2" w:rsidRPr="007358F2" w:rsidRDefault="008B12A2" w:rsidP="007358F2">
      <w:pPr>
        <w:pStyle w:val="ListParagraph"/>
        <w:numPr>
          <w:ilvl w:val="0"/>
          <w:numId w:val="12"/>
        </w:numPr>
      </w:pPr>
      <w:r w:rsidRPr="007358F2">
        <w:t>assessment results that are not easy to understand, and/or are inaccurate.</w:t>
      </w:r>
    </w:p>
    <w:p w:rsidR="007358F2" w:rsidRDefault="007358F2" w:rsidP="007358F2">
      <w:pPr>
        <w:autoSpaceDE w:val="0"/>
        <w:autoSpaceDN w:val="0"/>
        <w:adjustRightInd w:val="0"/>
      </w:pPr>
    </w:p>
    <w:p w:rsidR="007358F2" w:rsidRDefault="007358F2" w:rsidP="00707C2E">
      <w:pPr>
        <w:autoSpaceDE w:val="0"/>
        <w:autoSpaceDN w:val="0"/>
        <w:adjustRightInd w:val="0"/>
      </w:pPr>
      <w:r w:rsidRPr="007358F2">
        <w:t>The Agency takes these, and other perspectives seriously. It is, working with the Council to</w:t>
      </w:r>
      <w:r w:rsidR="00707C2E">
        <w:t xml:space="preserve"> </w:t>
      </w:r>
      <w:r w:rsidRPr="007358F2">
        <w:t>address these issues.</w:t>
      </w:r>
    </w:p>
    <w:p w:rsidR="007358F2" w:rsidRPr="007358F2" w:rsidRDefault="007358F2" w:rsidP="007358F2"/>
    <w:p w:rsidR="007358F2" w:rsidRDefault="007358F2" w:rsidP="00707C2E">
      <w:pPr>
        <w:autoSpaceDE w:val="0"/>
        <w:autoSpaceDN w:val="0"/>
        <w:adjustRightInd w:val="0"/>
      </w:pPr>
      <w:r w:rsidRPr="007358F2">
        <w:t>Both the evaluation report and Council’s advice have recommendations that the Agency will</w:t>
      </w:r>
      <w:r w:rsidR="00707C2E">
        <w:t xml:space="preserve"> </w:t>
      </w:r>
      <w:bookmarkStart w:id="0" w:name="_GoBack"/>
      <w:bookmarkEnd w:id="0"/>
      <w:r w:rsidRPr="007358F2">
        <w:t>incorporate into an improved independent assessment proposal.</w:t>
      </w:r>
    </w:p>
    <w:p w:rsidR="007358F2" w:rsidRPr="007358F2" w:rsidRDefault="007358F2" w:rsidP="007358F2"/>
    <w:p w:rsidR="007358F2" w:rsidRDefault="007358F2" w:rsidP="007358F2">
      <w:pPr>
        <w:autoSpaceDE w:val="0"/>
        <w:autoSpaceDN w:val="0"/>
        <w:adjustRightInd w:val="0"/>
      </w:pPr>
      <w:r w:rsidRPr="007358F2">
        <w:t>This feedback will make the approach used in the pilot better. As we roll-out any potential process,</w:t>
      </w:r>
      <w:r>
        <w:t xml:space="preserve"> </w:t>
      </w:r>
      <w:r w:rsidRPr="007358F2">
        <w:t>we will have to keep testing, listening, learning, and improving what we do.</w:t>
      </w:r>
    </w:p>
    <w:p w:rsidR="007358F2" w:rsidRPr="007358F2" w:rsidRDefault="007358F2" w:rsidP="007358F2">
      <w:pPr>
        <w:autoSpaceDE w:val="0"/>
        <w:autoSpaceDN w:val="0"/>
        <w:adjustRightInd w:val="0"/>
      </w:pPr>
    </w:p>
    <w:p w:rsidR="007358F2" w:rsidRDefault="007358F2" w:rsidP="007358F2">
      <w:pPr>
        <w:autoSpaceDE w:val="0"/>
        <w:autoSpaceDN w:val="0"/>
        <w:adjustRightInd w:val="0"/>
      </w:pPr>
      <w:r w:rsidRPr="007358F2">
        <w:t>We are undertaking additional analysis on the pilot. This will be incorporated into a final evaluation</w:t>
      </w:r>
      <w:r>
        <w:t xml:space="preserve"> </w:t>
      </w:r>
      <w:r w:rsidRPr="007358F2">
        <w:t>report that we will share publicly once completed.</w:t>
      </w:r>
    </w:p>
    <w:p w:rsidR="007358F2" w:rsidRPr="007358F2" w:rsidRDefault="007358F2" w:rsidP="007358F2">
      <w:pPr>
        <w:autoSpaceDE w:val="0"/>
        <w:autoSpaceDN w:val="0"/>
        <w:adjustRightInd w:val="0"/>
      </w:pPr>
    </w:p>
    <w:p w:rsidR="00DF7D21" w:rsidRDefault="007358F2" w:rsidP="007358F2">
      <w:pPr>
        <w:autoSpaceDE w:val="0"/>
        <w:autoSpaceDN w:val="0"/>
        <w:adjustRightInd w:val="0"/>
      </w:pPr>
      <w:r w:rsidRPr="007358F2">
        <w:t>I’d like to thank the participants and their family members who volunteered to take part in the pilot,</w:t>
      </w:r>
      <w:r>
        <w:t xml:space="preserve"> </w:t>
      </w:r>
      <w:r w:rsidRPr="007358F2">
        <w:t>and who shared their feedback with us.</w:t>
      </w:r>
      <w:r w:rsidR="00DF7D21">
        <w:t xml:space="preserve"> </w:t>
      </w:r>
    </w:p>
    <w:p w:rsidR="00DF7D21" w:rsidRDefault="00DF7D21" w:rsidP="007358F2">
      <w:pPr>
        <w:autoSpaceDE w:val="0"/>
        <w:autoSpaceDN w:val="0"/>
        <w:adjustRightInd w:val="0"/>
      </w:pPr>
    </w:p>
    <w:p w:rsidR="007358F2" w:rsidRDefault="007358F2" w:rsidP="007358F2">
      <w:pPr>
        <w:autoSpaceDE w:val="0"/>
        <w:autoSpaceDN w:val="0"/>
        <w:adjustRightInd w:val="0"/>
      </w:pPr>
      <w:r w:rsidRPr="007358F2">
        <w:t>I’d also like to acknowledge the assessors who also shared their feedback with us, and supported</w:t>
      </w:r>
      <w:r>
        <w:t xml:space="preserve"> </w:t>
      </w:r>
      <w:r w:rsidRPr="007358F2">
        <w:t>the pilot.</w:t>
      </w:r>
    </w:p>
    <w:p w:rsidR="007358F2" w:rsidRPr="007358F2" w:rsidRDefault="007358F2" w:rsidP="007358F2">
      <w:pPr>
        <w:autoSpaceDE w:val="0"/>
        <w:autoSpaceDN w:val="0"/>
        <w:adjustRightInd w:val="0"/>
      </w:pPr>
    </w:p>
    <w:p w:rsidR="007358F2" w:rsidRPr="007358F2" w:rsidRDefault="007358F2" w:rsidP="007358F2">
      <w:pPr>
        <w:autoSpaceDE w:val="0"/>
        <w:autoSpaceDN w:val="0"/>
        <w:adjustRightInd w:val="0"/>
      </w:pPr>
      <w:r w:rsidRPr="007358F2">
        <w:t>In closing, let me reiterate my commitment to deliver a Scheme that is fair, equitable, simple, and</w:t>
      </w:r>
      <w:r>
        <w:t xml:space="preserve"> </w:t>
      </w:r>
      <w:r w:rsidRPr="007358F2">
        <w:t>sustainable, for all Australians today and well into the future.</w:t>
      </w:r>
    </w:p>
    <w:p w:rsidR="007358F2" w:rsidRPr="007358F2" w:rsidRDefault="007358F2" w:rsidP="007358F2">
      <w:pPr>
        <w:autoSpaceDE w:val="0"/>
        <w:autoSpaceDN w:val="0"/>
        <w:adjustRightInd w:val="0"/>
        <w:jc w:val="both"/>
      </w:pPr>
    </w:p>
    <w:p w:rsidR="00DF7D21" w:rsidRDefault="00DF7D21" w:rsidP="007358F2">
      <w:pPr>
        <w:autoSpaceDE w:val="0"/>
        <w:autoSpaceDN w:val="0"/>
        <w:adjustRightInd w:val="0"/>
        <w:jc w:val="both"/>
        <w:rPr>
          <w:b/>
        </w:rPr>
      </w:pPr>
    </w:p>
    <w:p w:rsidR="007358F2" w:rsidRPr="007358F2" w:rsidRDefault="007358F2" w:rsidP="007358F2">
      <w:pPr>
        <w:autoSpaceDE w:val="0"/>
        <w:autoSpaceDN w:val="0"/>
        <w:adjustRightInd w:val="0"/>
        <w:jc w:val="both"/>
        <w:rPr>
          <w:b/>
        </w:rPr>
      </w:pPr>
      <w:r w:rsidRPr="007358F2">
        <w:rPr>
          <w:b/>
        </w:rPr>
        <w:t>Martin Hoffman</w:t>
      </w:r>
    </w:p>
    <w:p w:rsidR="007358F2" w:rsidRPr="007358F2" w:rsidRDefault="007358F2" w:rsidP="007358F2">
      <w:pPr>
        <w:autoSpaceDE w:val="0"/>
        <w:autoSpaceDN w:val="0"/>
        <w:adjustRightInd w:val="0"/>
        <w:jc w:val="both"/>
      </w:pPr>
      <w:r w:rsidRPr="007358F2">
        <w:t>Chief Executive Officer</w:t>
      </w:r>
    </w:p>
    <w:p w:rsidR="007358F2" w:rsidRPr="007358F2" w:rsidRDefault="007358F2" w:rsidP="007358F2">
      <w:pPr>
        <w:autoSpaceDE w:val="0"/>
        <w:autoSpaceDN w:val="0"/>
        <w:adjustRightInd w:val="0"/>
        <w:jc w:val="both"/>
        <w:rPr>
          <w:i/>
          <w:sz w:val="20"/>
        </w:rPr>
      </w:pPr>
      <w:r>
        <w:br/>
      </w:r>
      <w:r w:rsidRPr="007358F2">
        <w:rPr>
          <w:i/>
          <w:sz w:val="20"/>
        </w:rPr>
        <w:t>Note: this introduction was not reviewed by the Centre for Disability Studies and Centre for</w:t>
      </w:r>
      <w:r w:rsidRPr="007358F2">
        <w:rPr>
          <w:i/>
          <w:sz w:val="20"/>
        </w:rPr>
        <w:t xml:space="preserve"> </w:t>
      </w:r>
      <w:r w:rsidRPr="007358F2">
        <w:rPr>
          <w:i/>
          <w:sz w:val="20"/>
        </w:rPr>
        <w:t>Disability Research and Policy at the University of Sydney.</w:t>
      </w:r>
    </w:p>
    <w:sectPr w:rsidR="007358F2" w:rsidRPr="007358F2" w:rsidSect="008B12A2">
      <w:footerReference w:type="default" r:id="rId11"/>
      <w:headerReference w:type="first" r:id="rId12"/>
      <w:footerReference w:type="first" r:id="rId13"/>
      <w:pgSz w:w="11906" w:h="16838"/>
      <w:pgMar w:top="1418" w:right="1416" w:bottom="1560" w:left="1276" w:header="708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B6" w:rsidRDefault="00DA65B6" w:rsidP="00234943">
      <w:r>
        <w:separator/>
      </w:r>
    </w:p>
  </w:endnote>
  <w:endnote w:type="continuationSeparator" w:id="0">
    <w:p w:rsidR="00DA65B6" w:rsidRDefault="00DA65B6" w:rsidP="002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FC" w:rsidRPr="00D848E6" w:rsidRDefault="00754CFC" w:rsidP="00D848E6">
    <w:pPr>
      <w:pStyle w:val="Footer"/>
      <w:jc w:val="right"/>
      <w:rPr>
        <w:sz w:val="18"/>
        <w:szCs w:val="18"/>
      </w:rPr>
    </w:pPr>
    <w:r w:rsidRPr="00D848E6">
      <w:rPr>
        <w:sz w:val="18"/>
        <w:szCs w:val="18"/>
      </w:rPr>
      <w:t xml:space="preserve">Page </w:t>
    </w:r>
    <w:r w:rsidRPr="00D848E6">
      <w:rPr>
        <w:sz w:val="18"/>
        <w:szCs w:val="18"/>
      </w:rPr>
      <w:fldChar w:fldCharType="begin"/>
    </w:r>
    <w:r w:rsidRPr="00D848E6">
      <w:rPr>
        <w:sz w:val="18"/>
        <w:szCs w:val="18"/>
      </w:rPr>
      <w:instrText xml:space="preserve"> page </w:instrText>
    </w:r>
    <w:r w:rsidRPr="00D848E6">
      <w:rPr>
        <w:sz w:val="18"/>
        <w:szCs w:val="18"/>
      </w:rPr>
      <w:fldChar w:fldCharType="separate"/>
    </w:r>
    <w:r w:rsidR="00DF7D21">
      <w:rPr>
        <w:noProof/>
        <w:sz w:val="18"/>
        <w:szCs w:val="18"/>
      </w:rPr>
      <w:t>2</w:t>
    </w:r>
    <w:r w:rsidRPr="00D848E6">
      <w:rPr>
        <w:sz w:val="18"/>
        <w:szCs w:val="18"/>
      </w:rPr>
      <w:fldChar w:fldCharType="end"/>
    </w:r>
    <w:r w:rsidRPr="00D848E6">
      <w:rPr>
        <w:sz w:val="18"/>
        <w:szCs w:val="18"/>
      </w:rPr>
      <w:t xml:space="preserve"> of </w:t>
    </w:r>
    <w:r w:rsidRPr="00D848E6">
      <w:rPr>
        <w:sz w:val="18"/>
        <w:szCs w:val="18"/>
      </w:rPr>
      <w:fldChar w:fldCharType="begin"/>
    </w:r>
    <w:r w:rsidRPr="00D848E6">
      <w:rPr>
        <w:sz w:val="18"/>
        <w:szCs w:val="18"/>
      </w:rPr>
      <w:instrText xml:space="preserve"> numpages </w:instrText>
    </w:r>
    <w:r w:rsidRPr="00D848E6">
      <w:rPr>
        <w:sz w:val="18"/>
        <w:szCs w:val="18"/>
      </w:rPr>
      <w:fldChar w:fldCharType="separate"/>
    </w:r>
    <w:r w:rsidR="00DF7D21">
      <w:rPr>
        <w:noProof/>
        <w:sz w:val="18"/>
        <w:szCs w:val="18"/>
      </w:rPr>
      <w:t>2</w:t>
    </w:r>
    <w:r w:rsidRPr="00D848E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07" w:rsidRPr="00A56A99" w:rsidRDefault="00A40507" w:rsidP="00A4050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78B6C29E" wp14:editId="456AF026">
          <wp:simplePos x="0" y="0"/>
          <wp:positionH relativeFrom="column">
            <wp:posOffset>-266065</wp:posOffset>
          </wp:positionH>
          <wp:positionV relativeFrom="paragraph">
            <wp:posOffset>-406400</wp:posOffset>
          </wp:positionV>
          <wp:extent cx="1561465" cy="606650"/>
          <wp:effectExtent l="0" t="0" r="635" b="3175"/>
          <wp:wrapNone/>
          <wp:docPr id="6" name="Picture 6" descr="Delivered by the National Disability Insurance Agency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DeliveredN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31" cy="607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B6" w:rsidRDefault="00DA65B6" w:rsidP="00234943">
      <w:r>
        <w:separator/>
      </w:r>
    </w:p>
  </w:footnote>
  <w:footnote w:type="continuationSeparator" w:id="0">
    <w:p w:rsidR="00DA65B6" w:rsidRDefault="00DA65B6" w:rsidP="0023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07" w:rsidRDefault="00A40507" w:rsidP="00A40507">
    <w:pPr>
      <w:pStyle w:val="NoSpacing"/>
      <w:jc w:val="left"/>
    </w:pPr>
  </w:p>
  <w:p w:rsidR="00A40507" w:rsidRPr="00754CFC" w:rsidRDefault="00A40507" w:rsidP="00841098">
    <w:r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5EA1777E" wp14:editId="08367866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44600" cy="647065"/>
          <wp:effectExtent l="0" t="0" r="0" b="635"/>
          <wp:wrapNone/>
          <wp:docPr id="5" name="Picture 5" descr="National Disability Insurance Scheme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0D22"/>
    <w:multiLevelType w:val="hybridMultilevel"/>
    <w:tmpl w:val="DE701170"/>
    <w:lvl w:ilvl="0" w:tplc="5AEEF7A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76C6"/>
    <w:multiLevelType w:val="hybridMultilevel"/>
    <w:tmpl w:val="C8A86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2C4"/>
    <w:multiLevelType w:val="hybridMultilevel"/>
    <w:tmpl w:val="98962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63C7"/>
    <w:multiLevelType w:val="hybridMultilevel"/>
    <w:tmpl w:val="321E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26FD5"/>
    <w:multiLevelType w:val="hybridMultilevel"/>
    <w:tmpl w:val="0714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29BB2">
      <w:start w:val="437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476B"/>
    <w:multiLevelType w:val="hybridMultilevel"/>
    <w:tmpl w:val="2E725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A5799"/>
    <w:multiLevelType w:val="hybridMultilevel"/>
    <w:tmpl w:val="B00AD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456"/>
    <w:multiLevelType w:val="hybridMultilevel"/>
    <w:tmpl w:val="0A72010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E7501BB"/>
    <w:multiLevelType w:val="hybridMultilevel"/>
    <w:tmpl w:val="0A4C4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69EE"/>
    <w:multiLevelType w:val="hybridMultilevel"/>
    <w:tmpl w:val="51D8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8"/>
    <w:rsid w:val="00000330"/>
    <w:rsid w:val="00000333"/>
    <w:rsid w:val="00015E76"/>
    <w:rsid w:val="000224C0"/>
    <w:rsid w:val="00024182"/>
    <w:rsid w:val="000250D7"/>
    <w:rsid w:val="00025B03"/>
    <w:rsid w:val="00026ACA"/>
    <w:rsid w:val="00030E97"/>
    <w:rsid w:val="00031F34"/>
    <w:rsid w:val="00036EBA"/>
    <w:rsid w:val="00051C7D"/>
    <w:rsid w:val="00063139"/>
    <w:rsid w:val="00077E1D"/>
    <w:rsid w:val="00082BD6"/>
    <w:rsid w:val="000848CA"/>
    <w:rsid w:val="000A0CE2"/>
    <w:rsid w:val="000A1BE8"/>
    <w:rsid w:val="000B1F41"/>
    <w:rsid w:val="000B594B"/>
    <w:rsid w:val="000C2EEF"/>
    <w:rsid w:val="000E7945"/>
    <w:rsid w:val="001155E6"/>
    <w:rsid w:val="00121F82"/>
    <w:rsid w:val="00146983"/>
    <w:rsid w:val="00152F23"/>
    <w:rsid w:val="00164ED2"/>
    <w:rsid w:val="0017087A"/>
    <w:rsid w:val="00171E57"/>
    <w:rsid w:val="00184883"/>
    <w:rsid w:val="00192286"/>
    <w:rsid w:val="001934AD"/>
    <w:rsid w:val="001A1F8D"/>
    <w:rsid w:val="001C0857"/>
    <w:rsid w:val="001C45E8"/>
    <w:rsid w:val="001D33DA"/>
    <w:rsid w:val="001D425E"/>
    <w:rsid w:val="001D4B73"/>
    <w:rsid w:val="001E630D"/>
    <w:rsid w:val="001F50C9"/>
    <w:rsid w:val="00234943"/>
    <w:rsid w:val="002426BD"/>
    <w:rsid w:val="00243CD9"/>
    <w:rsid w:val="00262B54"/>
    <w:rsid w:val="002638A6"/>
    <w:rsid w:val="00264EF0"/>
    <w:rsid w:val="00271D03"/>
    <w:rsid w:val="00275825"/>
    <w:rsid w:val="0028090E"/>
    <w:rsid w:val="00294B1F"/>
    <w:rsid w:val="002A5AC5"/>
    <w:rsid w:val="002B6DA0"/>
    <w:rsid w:val="002C367C"/>
    <w:rsid w:val="002C6C9F"/>
    <w:rsid w:val="002D3D5A"/>
    <w:rsid w:val="002D476D"/>
    <w:rsid w:val="002D58D6"/>
    <w:rsid w:val="002E49AF"/>
    <w:rsid w:val="002E5CBD"/>
    <w:rsid w:val="002E74DA"/>
    <w:rsid w:val="002F151E"/>
    <w:rsid w:val="002F6B49"/>
    <w:rsid w:val="00314D35"/>
    <w:rsid w:val="00325E3A"/>
    <w:rsid w:val="0032758E"/>
    <w:rsid w:val="003279DC"/>
    <w:rsid w:val="00337093"/>
    <w:rsid w:val="00367BE5"/>
    <w:rsid w:val="00374593"/>
    <w:rsid w:val="003805F7"/>
    <w:rsid w:val="00394CBD"/>
    <w:rsid w:val="00397100"/>
    <w:rsid w:val="003A0FA2"/>
    <w:rsid w:val="003A11ED"/>
    <w:rsid w:val="003B1D0C"/>
    <w:rsid w:val="003B21AB"/>
    <w:rsid w:val="003B2BB8"/>
    <w:rsid w:val="003B6B9E"/>
    <w:rsid w:val="003C29B0"/>
    <w:rsid w:val="003C7B2C"/>
    <w:rsid w:val="003D34FF"/>
    <w:rsid w:val="003D3BA9"/>
    <w:rsid w:val="003F156B"/>
    <w:rsid w:val="00402FA0"/>
    <w:rsid w:val="00412E68"/>
    <w:rsid w:val="00424982"/>
    <w:rsid w:val="004254E6"/>
    <w:rsid w:val="004266D8"/>
    <w:rsid w:val="00454DC0"/>
    <w:rsid w:val="00484DED"/>
    <w:rsid w:val="004914ED"/>
    <w:rsid w:val="00492F17"/>
    <w:rsid w:val="00494A60"/>
    <w:rsid w:val="00495B6E"/>
    <w:rsid w:val="004A0A3E"/>
    <w:rsid w:val="004A6196"/>
    <w:rsid w:val="004B4D09"/>
    <w:rsid w:val="004B54CA"/>
    <w:rsid w:val="004B62D9"/>
    <w:rsid w:val="004D1B91"/>
    <w:rsid w:val="004E20F3"/>
    <w:rsid w:val="004E3721"/>
    <w:rsid w:val="004E5CBF"/>
    <w:rsid w:val="00500607"/>
    <w:rsid w:val="00521C77"/>
    <w:rsid w:val="00535C95"/>
    <w:rsid w:val="00541B69"/>
    <w:rsid w:val="005518B3"/>
    <w:rsid w:val="00551A30"/>
    <w:rsid w:val="005623EB"/>
    <w:rsid w:val="005764F8"/>
    <w:rsid w:val="00576B7C"/>
    <w:rsid w:val="00581358"/>
    <w:rsid w:val="0059487E"/>
    <w:rsid w:val="0059783A"/>
    <w:rsid w:val="005A75A7"/>
    <w:rsid w:val="005B3A84"/>
    <w:rsid w:val="005B3F27"/>
    <w:rsid w:val="005B43CC"/>
    <w:rsid w:val="005B6CC1"/>
    <w:rsid w:val="005B7EF2"/>
    <w:rsid w:val="005C3AA9"/>
    <w:rsid w:val="005D2DB3"/>
    <w:rsid w:val="005D4541"/>
    <w:rsid w:val="005D774E"/>
    <w:rsid w:val="005E6C62"/>
    <w:rsid w:val="00602335"/>
    <w:rsid w:val="006147EF"/>
    <w:rsid w:val="006238B5"/>
    <w:rsid w:val="00626EF1"/>
    <w:rsid w:val="006358C9"/>
    <w:rsid w:val="00641161"/>
    <w:rsid w:val="006433D4"/>
    <w:rsid w:val="006539C6"/>
    <w:rsid w:val="00653CFB"/>
    <w:rsid w:val="00662A81"/>
    <w:rsid w:val="00672315"/>
    <w:rsid w:val="00677121"/>
    <w:rsid w:val="006813B4"/>
    <w:rsid w:val="006821CC"/>
    <w:rsid w:val="00683AC0"/>
    <w:rsid w:val="00684871"/>
    <w:rsid w:val="0068775A"/>
    <w:rsid w:val="00696E4B"/>
    <w:rsid w:val="006A1160"/>
    <w:rsid w:val="006A4CE7"/>
    <w:rsid w:val="006B7BB7"/>
    <w:rsid w:val="006D3543"/>
    <w:rsid w:val="006D727D"/>
    <w:rsid w:val="006E71CE"/>
    <w:rsid w:val="006F1919"/>
    <w:rsid w:val="006F3528"/>
    <w:rsid w:val="00701922"/>
    <w:rsid w:val="00707C2E"/>
    <w:rsid w:val="00710F95"/>
    <w:rsid w:val="00722B1E"/>
    <w:rsid w:val="00730AA9"/>
    <w:rsid w:val="00732647"/>
    <w:rsid w:val="007326C2"/>
    <w:rsid w:val="007358F2"/>
    <w:rsid w:val="00743AF3"/>
    <w:rsid w:val="007519E4"/>
    <w:rsid w:val="00754CFC"/>
    <w:rsid w:val="00754E36"/>
    <w:rsid w:val="0076376D"/>
    <w:rsid w:val="00770FB1"/>
    <w:rsid w:val="007733A1"/>
    <w:rsid w:val="007809CE"/>
    <w:rsid w:val="00785261"/>
    <w:rsid w:val="0079138F"/>
    <w:rsid w:val="007941C3"/>
    <w:rsid w:val="007A0086"/>
    <w:rsid w:val="007B0256"/>
    <w:rsid w:val="007B4EB8"/>
    <w:rsid w:val="007E5DCF"/>
    <w:rsid w:val="007F24AC"/>
    <w:rsid w:val="0080431F"/>
    <w:rsid w:val="00810373"/>
    <w:rsid w:val="00841098"/>
    <w:rsid w:val="0084145A"/>
    <w:rsid w:val="00854C6C"/>
    <w:rsid w:val="00860B23"/>
    <w:rsid w:val="00873D5F"/>
    <w:rsid w:val="00877171"/>
    <w:rsid w:val="00880555"/>
    <w:rsid w:val="008841D0"/>
    <w:rsid w:val="00894379"/>
    <w:rsid w:val="00896F0E"/>
    <w:rsid w:val="00897729"/>
    <w:rsid w:val="008B0010"/>
    <w:rsid w:val="008B12A2"/>
    <w:rsid w:val="008B6CC2"/>
    <w:rsid w:val="008C649D"/>
    <w:rsid w:val="008D2A8E"/>
    <w:rsid w:val="00913F85"/>
    <w:rsid w:val="009225F0"/>
    <w:rsid w:val="0092763D"/>
    <w:rsid w:val="00927A45"/>
    <w:rsid w:val="0093620C"/>
    <w:rsid w:val="00936399"/>
    <w:rsid w:val="00942EFB"/>
    <w:rsid w:val="009543C7"/>
    <w:rsid w:val="00957B15"/>
    <w:rsid w:val="00967FD9"/>
    <w:rsid w:val="00983F59"/>
    <w:rsid w:val="0099282A"/>
    <w:rsid w:val="00993103"/>
    <w:rsid w:val="009A3E29"/>
    <w:rsid w:val="009B335D"/>
    <w:rsid w:val="009C7552"/>
    <w:rsid w:val="009D31E6"/>
    <w:rsid w:val="009D7CF2"/>
    <w:rsid w:val="00A016D6"/>
    <w:rsid w:val="00A06D68"/>
    <w:rsid w:val="00A14035"/>
    <w:rsid w:val="00A273D3"/>
    <w:rsid w:val="00A27C98"/>
    <w:rsid w:val="00A3245F"/>
    <w:rsid w:val="00A376D6"/>
    <w:rsid w:val="00A40507"/>
    <w:rsid w:val="00A5160F"/>
    <w:rsid w:val="00A62EC8"/>
    <w:rsid w:val="00A65119"/>
    <w:rsid w:val="00A831AC"/>
    <w:rsid w:val="00A8796E"/>
    <w:rsid w:val="00A93141"/>
    <w:rsid w:val="00AA0BEE"/>
    <w:rsid w:val="00AA154F"/>
    <w:rsid w:val="00AE6676"/>
    <w:rsid w:val="00AF1492"/>
    <w:rsid w:val="00AF6765"/>
    <w:rsid w:val="00AF6F3C"/>
    <w:rsid w:val="00B13E58"/>
    <w:rsid w:val="00B1494D"/>
    <w:rsid w:val="00B546B7"/>
    <w:rsid w:val="00B65C22"/>
    <w:rsid w:val="00B84B06"/>
    <w:rsid w:val="00BA08C1"/>
    <w:rsid w:val="00BA2DB9"/>
    <w:rsid w:val="00BA2E3B"/>
    <w:rsid w:val="00BA59D5"/>
    <w:rsid w:val="00BB52AB"/>
    <w:rsid w:val="00BD16A5"/>
    <w:rsid w:val="00BD3DAC"/>
    <w:rsid w:val="00BD63B8"/>
    <w:rsid w:val="00BE5D55"/>
    <w:rsid w:val="00BE7148"/>
    <w:rsid w:val="00C01A1A"/>
    <w:rsid w:val="00C14E0F"/>
    <w:rsid w:val="00C21224"/>
    <w:rsid w:val="00C22F69"/>
    <w:rsid w:val="00C46DE3"/>
    <w:rsid w:val="00C61C59"/>
    <w:rsid w:val="00C641E9"/>
    <w:rsid w:val="00C6428D"/>
    <w:rsid w:val="00C7132F"/>
    <w:rsid w:val="00C7666F"/>
    <w:rsid w:val="00C800FC"/>
    <w:rsid w:val="00C90A3B"/>
    <w:rsid w:val="00CB6076"/>
    <w:rsid w:val="00CB79FC"/>
    <w:rsid w:val="00CE61B1"/>
    <w:rsid w:val="00CF1847"/>
    <w:rsid w:val="00D045F0"/>
    <w:rsid w:val="00D055DC"/>
    <w:rsid w:val="00D10B2F"/>
    <w:rsid w:val="00D1216C"/>
    <w:rsid w:val="00D21455"/>
    <w:rsid w:val="00D23556"/>
    <w:rsid w:val="00D26C97"/>
    <w:rsid w:val="00D31E6C"/>
    <w:rsid w:val="00D448B7"/>
    <w:rsid w:val="00D55E39"/>
    <w:rsid w:val="00D64C08"/>
    <w:rsid w:val="00D66241"/>
    <w:rsid w:val="00D701C3"/>
    <w:rsid w:val="00D71B98"/>
    <w:rsid w:val="00D7330E"/>
    <w:rsid w:val="00D74B92"/>
    <w:rsid w:val="00D80049"/>
    <w:rsid w:val="00D80627"/>
    <w:rsid w:val="00D8198A"/>
    <w:rsid w:val="00D848E6"/>
    <w:rsid w:val="00D87D71"/>
    <w:rsid w:val="00D937C7"/>
    <w:rsid w:val="00D972ED"/>
    <w:rsid w:val="00DA3D33"/>
    <w:rsid w:val="00DA65B6"/>
    <w:rsid w:val="00DB2F82"/>
    <w:rsid w:val="00DB3A9E"/>
    <w:rsid w:val="00DC0F66"/>
    <w:rsid w:val="00DC39FB"/>
    <w:rsid w:val="00DF0C10"/>
    <w:rsid w:val="00DF7D21"/>
    <w:rsid w:val="00E048F2"/>
    <w:rsid w:val="00E10B21"/>
    <w:rsid w:val="00E22A5B"/>
    <w:rsid w:val="00E37995"/>
    <w:rsid w:val="00E40BA9"/>
    <w:rsid w:val="00E41B26"/>
    <w:rsid w:val="00E47B37"/>
    <w:rsid w:val="00E5370B"/>
    <w:rsid w:val="00E54F80"/>
    <w:rsid w:val="00E647A1"/>
    <w:rsid w:val="00E807E7"/>
    <w:rsid w:val="00EA03EB"/>
    <w:rsid w:val="00EB64B0"/>
    <w:rsid w:val="00EC607D"/>
    <w:rsid w:val="00ED2E62"/>
    <w:rsid w:val="00ED4CEC"/>
    <w:rsid w:val="00EE10CF"/>
    <w:rsid w:val="00EF0C47"/>
    <w:rsid w:val="00EF3D3F"/>
    <w:rsid w:val="00F03245"/>
    <w:rsid w:val="00F04F35"/>
    <w:rsid w:val="00F10171"/>
    <w:rsid w:val="00F12385"/>
    <w:rsid w:val="00F3091A"/>
    <w:rsid w:val="00F35D24"/>
    <w:rsid w:val="00F368A0"/>
    <w:rsid w:val="00F7684C"/>
    <w:rsid w:val="00F96884"/>
    <w:rsid w:val="00FA1BE8"/>
    <w:rsid w:val="00FA1BFB"/>
    <w:rsid w:val="00FA4237"/>
    <w:rsid w:val="00FA60CA"/>
    <w:rsid w:val="00FA76D7"/>
    <w:rsid w:val="00FB7377"/>
    <w:rsid w:val="00FB7DDB"/>
    <w:rsid w:val="00FC32F9"/>
    <w:rsid w:val="00FC6B2D"/>
    <w:rsid w:val="00FE4523"/>
    <w:rsid w:val="00FF2086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168A"/>
  <w15:docId w15:val="{D4A9FDAE-7EBA-4E3A-9CBE-31E40B76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43"/>
    <w:rPr>
      <w:rFonts w:ascii="Arial" w:hAnsi="Arial" w:cs="Arial"/>
    </w:rPr>
  </w:style>
  <w:style w:type="paragraph" w:styleId="Heading1">
    <w:name w:val="heading 1"/>
    <w:aliases w:val="Normal (Bold)"/>
    <w:basedOn w:val="Normal"/>
    <w:next w:val="Normal"/>
    <w:link w:val="Heading1Char"/>
    <w:uiPriority w:val="9"/>
    <w:qFormat/>
    <w:rsid w:val="00F368A0"/>
    <w:pPr>
      <w:spacing w:before="4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C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8C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8C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8C9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58C9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58C9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58C9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8C9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(Bold) Char"/>
    <w:basedOn w:val="DefaultParagraphFont"/>
    <w:link w:val="Heading1"/>
    <w:uiPriority w:val="9"/>
    <w:rsid w:val="00F368A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8C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aliases w:val="Normal (Right)"/>
    <w:basedOn w:val="Normal"/>
    <w:link w:val="NoSpacingChar"/>
    <w:uiPriority w:val="1"/>
    <w:qFormat/>
    <w:rsid w:val="00234943"/>
    <w:pPr>
      <w:jc w:val="right"/>
    </w:pPr>
  </w:style>
  <w:style w:type="character" w:customStyle="1" w:styleId="Heading3Char">
    <w:name w:val="Heading 3 Char"/>
    <w:basedOn w:val="DefaultParagraphFont"/>
    <w:link w:val="Heading3"/>
    <w:uiPriority w:val="9"/>
    <w:rsid w:val="006358C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58C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58C9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358C9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358C9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358C9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358C9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8C9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8C9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8C9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8C9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6358C9"/>
    <w:rPr>
      <w:i/>
      <w:iCs/>
    </w:rPr>
  </w:style>
  <w:style w:type="character" w:styleId="Strong">
    <w:name w:val="Strong"/>
    <w:uiPriority w:val="22"/>
    <w:qFormat/>
    <w:rsid w:val="006358C9"/>
    <w:rPr>
      <w:b/>
      <w:bCs/>
    </w:rPr>
  </w:style>
  <w:style w:type="paragraph" w:styleId="ListParagraph">
    <w:name w:val="List Paragraph"/>
    <w:aliases w:val="AR bullet 1,List Paragraph1,List Paragraph11,List Paragraph Number,Bullet point,Recommendation,L,Content descriptions,Bullet Point,dot point List Paragraph,Bullet points,lp1,Figure_name,Equipment,Numbered Indented Text,CV text,Dot pt,列出段"/>
    <w:basedOn w:val="Normal"/>
    <w:link w:val="ListParagraphChar"/>
    <w:uiPriority w:val="34"/>
    <w:qFormat/>
    <w:rsid w:val="006358C9"/>
    <w:pPr>
      <w:ind w:left="720"/>
      <w:contextualSpacing/>
    </w:pPr>
  </w:style>
  <w:style w:type="character" w:styleId="Emphasis">
    <w:name w:val="Emphasis"/>
    <w:uiPriority w:val="20"/>
    <w:qFormat/>
    <w:rsid w:val="006358C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6358C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358C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58C9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8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8C9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6358C9"/>
    <w:rPr>
      <w:smallCaps/>
    </w:rPr>
  </w:style>
  <w:style w:type="character" w:styleId="IntenseReference">
    <w:name w:val="Intense Reference"/>
    <w:uiPriority w:val="32"/>
    <w:qFormat/>
    <w:rsid w:val="006358C9"/>
    <w:rPr>
      <w:smallCaps/>
      <w:spacing w:val="5"/>
      <w:u w:val="single"/>
    </w:rPr>
  </w:style>
  <w:style w:type="character" w:styleId="BookTitle">
    <w:name w:val="Book Title"/>
    <w:uiPriority w:val="33"/>
    <w:qFormat/>
    <w:rsid w:val="006358C9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8C9"/>
    <w:pPr>
      <w:outlineLvl w:val="9"/>
    </w:pPr>
    <w:rPr>
      <w:lang w:bidi="en-US"/>
    </w:rPr>
  </w:style>
  <w:style w:type="character" w:customStyle="1" w:styleId="NoSpacingChar">
    <w:name w:val="No Spacing Char"/>
    <w:aliases w:val="Normal (Right) Char"/>
    <w:basedOn w:val="DefaultParagraphFont"/>
    <w:link w:val="NoSpacing"/>
    <w:uiPriority w:val="1"/>
    <w:rsid w:val="0023494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13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13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58"/>
    <w:rPr>
      <w:rFonts w:ascii="Arial" w:hAnsi="Arial"/>
    </w:rPr>
  </w:style>
  <w:style w:type="paragraph" w:customStyle="1" w:styleId="AuthorBlock">
    <w:name w:val="Author Block"/>
    <w:basedOn w:val="Normal"/>
    <w:semiHidden/>
    <w:rsid w:val="00B13E58"/>
  </w:style>
  <w:style w:type="paragraph" w:customStyle="1" w:styleId="SingleParagraph">
    <w:name w:val="Single Paragraph"/>
    <w:basedOn w:val="Normal"/>
    <w:rsid w:val="00B13E58"/>
    <w:rPr>
      <w:rFonts w:ascii="Palatino" w:hAnsi="Palatino"/>
    </w:rPr>
  </w:style>
  <w:style w:type="paragraph" w:customStyle="1" w:styleId="PurpleFooter">
    <w:name w:val="Purple Footer"/>
    <w:basedOn w:val="Normal"/>
    <w:rsid w:val="00B13E58"/>
    <w:pPr>
      <w:spacing w:line="288" w:lineRule="auto"/>
    </w:pPr>
    <w:rPr>
      <w:rFonts w:eastAsia="Calibri"/>
      <w:color w:val="6B2976"/>
    </w:rPr>
  </w:style>
  <w:style w:type="character" w:styleId="PlaceholderText">
    <w:name w:val="Placeholder Text"/>
    <w:basedOn w:val="DefaultParagraphFont"/>
    <w:uiPriority w:val="99"/>
    <w:semiHidden/>
    <w:rsid w:val="00FB7D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DB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ClearingOfficer">
    <w:name w:val="Clearing Officer"/>
    <w:basedOn w:val="DefaultParagraphFont"/>
    <w:uiPriority w:val="1"/>
    <w:rsid w:val="00A62EC8"/>
    <w:rPr>
      <w:rFonts w:ascii="Arial" w:hAnsi="Arial"/>
      <w:b/>
      <w:caps w:val="0"/>
      <w:smallCaps w:val="0"/>
      <w:strike w:val="0"/>
      <w:dstrike w:val="0"/>
      <w:vanish w:val="0"/>
      <w:color w:val="auto"/>
      <w:kern w:val="0"/>
      <w:sz w:val="22"/>
      <w:u w:val="none"/>
      <w:vertAlign w:val="baseline"/>
      <w14:cntxtAlts w14:val="0"/>
    </w:rPr>
  </w:style>
  <w:style w:type="table" w:styleId="TableGrid">
    <w:name w:val="Table Grid"/>
    <w:basedOn w:val="TableNormal"/>
    <w:uiPriority w:val="59"/>
    <w:rsid w:val="00D5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BA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48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26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AR bullet 1 Char,List Paragraph1 Char,List Paragraph11 Char,List Paragraph Number Char,Bullet point Char,Recommendation Char,L Char,Content descriptions Char,Bullet Point Char,dot point List Paragraph Char,Bullet points Char,lp1 Char"/>
    <w:basedOn w:val="DefaultParagraphFont"/>
    <w:link w:val="ListParagraph"/>
    <w:uiPriority w:val="34"/>
    <w:qFormat/>
    <w:locked/>
    <w:rsid w:val="00494A60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551A30"/>
    <w:rPr>
      <w:color w:val="0000FF" w:themeColor="hyperlink"/>
      <w:u w:val="single"/>
    </w:rPr>
  </w:style>
  <w:style w:type="paragraph" w:customStyle="1" w:styleId="MediaReleaseText">
    <w:name w:val="MediaReleaseText"/>
    <w:basedOn w:val="BodyText"/>
    <w:link w:val="MediaReleaseTextChar"/>
    <w:rsid w:val="00264EF0"/>
    <w:pPr>
      <w:tabs>
        <w:tab w:val="left" w:pos="2268"/>
        <w:tab w:val="right" w:pos="9072"/>
      </w:tabs>
      <w:spacing w:after="0" w:line="240" w:lineRule="atLeast"/>
      <w:outlineLvl w:val="0"/>
    </w:pPr>
    <w:rPr>
      <w:rFonts w:eastAsia="Times New Roman"/>
      <w:sz w:val="24"/>
      <w:szCs w:val="20"/>
    </w:rPr>
  </w:style>
  <w:style w:type="character" w:customStyle="1" w:styleId="MediaReleaseTextChar">
    <w:name w:val="MediaReleaseText Char"/>
    <w:link w:val="MediaReleaseText"/>
    <w:rsid w:val="00264EF0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EF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291CE6F-25BC-4FC2-9EA5-11DABB2885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06D3D3997ECF94CA27DF6FE6EEF1ADF" ma:contentTypeVersion="" ma:contentTypeDescription="PDMS Document Site Content Type" ma:contentTypeScope="" ma:versionID="4433acb244fda61f27daf6d72775ef4e">
  <xsd:schema xmlns:xsd="http://www.w3.org/2001/XMLSchema" xmlns:xs="http://www.w3.org/2001/XMLSchema" xmlns:p="http://schemas.microsoft.com/office/2006/metadata/properties" xmlns:ns2="C291CE6F-25BC-4FC2-9EA5-11DABB2885D6" targetNamespace="http://schemas.microsoft.com/office/2006/metadata/properties" ma:root="true" ma:fieldsID="1db613b6e8f050156aaab867e4d774f9" ns2:_="">
    <xsd:import namespace="C291CE6F-25BC-4FC2-9EA5-11DABB2885D6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CE6F-25BC-4FC2-9EA5-11DABB2885D6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3150-8B24-4B1F-BBF0-3BF89DCBF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B3381-7BE4-4050-9F7B-FBD068769D61}">
  <ds:schemaRefs>
    <ds:schemaRef ds:uri="http://schemas.microsoft.com/office/2006/metadata/properties"/>
    <ds:schemaRef ds:uri="http://schemas.microsoft.com/office/infopath/2007/PartnerControls"/>
    <ds:schemaRef ds:uri="C291CE6F-25BC-4FC2-9EA5-11DABB2885D6"/>
  </ds:schemaRefs>
</ds:datastoreItem>
</file>

<file path=customXml/itemProps3.xml><?xml version="1.0" encoding="utf-8"?>
<ds:datastoreItem xmlns:ds="http://schemas.openxmlformats.org/officeDocument/2006/customXml" ds:itemID="{7AC8DBF6-BEF6-40F8-AD44-B4307743F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1CE6F-25BC-4FC2-9EA5-11DABB2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DC956-69FB-4CE9-BE20-96FA7D1A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•NDIS Letterhead for Ministerial or NDIA Executive Correspondence</vt:lpstr>
    </vt:vector>
  </TitlesOfParts>
  <Company>FaHCSIA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•NDIS Letterhead for Ministerial or NDIA Executive Correspondence</dc:title>
  <dc:creator>Paul Richter</dc:creator>
  <cp:keywords/>
  <dc:description/>
  <cp:lastModifiedBy>ROSENTHAL, Alexandria</cp:lastModifiedBy>
  <cp:revision>4</cp:revision>
  <cp:lastPrinted>2021-05-13T02:15:00Z</cp:lastPrinted>
  <dcterms:created xsi:type="dcterms:W3CDTF">2021-07-07T08:02:00Z</dcterms:created>
  <dcterms:modified xsi:type="dcterms:W3CDTF">2021-07-07T08:04:00Z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0x010100266966F133664895A6EE3632470D45F500506D3D3997ECF94CA27DF6FE6EEF1ADF</vt:lpwstr>
  </property>
  <property fmtid="{D5CDD505-2E9C-101B-9397-08002B2CF9AE}" pid="3" name="_NewReviewCycle">
    <vt:lpwstr/>
  </property>
  <property fmtid="{D5CDD505-2E9C-101B-9397-08002B2CF9AE}" pid="4" name="TaxKeyword">
    <vt:lpwstr/>
  </property>
  <property fmtid="{D5CDD505-2E9C-101B-9397-08002B2CF9AE}" pid="5" name="NDIAAudience">
    <vt:lpwstr>1;#All staff|60152733-a6e9-4070-8d91-7ad5c325687c</vt:lpwstr>
  </property>
  <property fmtid="{D5CDD505-2E9C-101B-9397-08002B2CF9AE}" pid="6" name="DocumentStatus">
    <vt:lpwstr>12;#Approved|38d2d1ad-195e-4428-a55d-25a6b10fdc1d</vt:lpwstr>
  </property>
  <property fmtid="{D5CDD505-2E9C-101B-9397-08002B2CF9AE}" pid="7" name="NDIALocation">
    <vt:lpwstr>2;#Australia-wide|128ca0ae-5e24-49e1-a2ce-f7dc74366abc</vt:lpwstr>
  </property>
  <property fmtid="{D5CDD505-2E9C-101B-9397-08002B2CF9AE}" pid="8" name="DocumentType">
    <vt:lpwstr>11;#General|9c435fa8-b660-48db-838f-774c7a1e0dc8</vt:lpwstr>
  </property>
</Properties>
</file>