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40" w:rsidRPr="00B343B2" w:rsidRDefault="00B343B2" w:rsidP="00B343B2">
      <w:pPr>
        <w:pStyle w:val="Heading1"/>
        <w:rPr>
          <w:color w:val="auto"/>
        </w:rPr>
      </w:pPr>
      <w:r w:rsidRPr="00B343B2">
        <w:rPr>
          <w:color w:val="auto"/>
        </w:rPr>
        <w:t xml:space="preserve">Transcript - </w:t>
      </w:r>
      <w:proofErr w:type="spellStart"/>
      <w:r w:rsidRPr="00B343B2">
        <w:rPr>
          <w:color w:val="auto"/>
        </w:rPr>
        <w:t>Dusana's</w:t>
      </w:r>
      <w:proofErr w:type="spellEnd"/>
      <w:r w:rsidRPr="00B343B2">
        <w:rPr>
          <w:color w:val="auto"/>
        </w:rPr>
        <w:t xml:space="preserve"> found independence at Toyota Material Handling</w:t>
      </w:r>
      <w:bookmarkStart w:id="0" w:name="_GoBack"/>
      <w:bookmarkEnd w:id="0"/>
    </w:p>
    <w:p w:rsidR="00B343B2" w:rsidRPr="00B343B2" w:rsidRDefault="00B343B2" w:rsidP="00B343B2"/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DUSANA: My name’s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Dusana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, I am an office supporter here at Toyota Material Handling.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I love working with the team here.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They are just wonderful and kind-hearted people.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KIM: About 18 months ago Toyota were looking to employ someone from our local community here with a disability.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GABRIELLE: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Dusana’s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experience with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JobSupport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is a great example of the career pathway that’s possible for someone with a disability.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DUSANA: I leave in the morning to catch two buses, I start at ten o’clock, and I deliver the mail, I do some stamping for accounts payable, and then I do some filing for payroll.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I do different types of jobs there and there until 2.30 and it’s time for me to go home.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OLGA: Once you have employed someone with a disability, a lot of employees come out with their personal stories of either having a family member with a disability or knowing someone who has a disability, who has either found employment or has been struggling to find employment.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So it really injects this enormous amount of humanity into the organisation.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GABRIELLE: If you’re someone with a disability looking for a job, reach out to those around you and you will find a Disability Employment Service matched to your needs. </w:t>
      </w:r>
    </w:p>
    <w:p w:rsidR="00B343B2" w:rsidRDefault="00B343B2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DUSANA: The best thing about having this job is independence. </w:t>
      </w:r>
    </w:p>
    <w:p w:rsidR="00ED5314" w:rsidRDefault="00B343B2">
      <w:r>
        <w:rPr>
          <w:rFonts w:ascii="Arial" w:hAnsi="Arial" w:cs="Arial"/>
          <w:color w:val="0A0A0A"/>
          <w:sz w:val="21"/>
          <w:szCs w:val="21"/>
        </w:rPr>
        <w:t>I could definitely say, don’t give up, it can be a little tricky at first, but it’s all worth it.</w:t>
      </w:r>
    </w:p>
    <w:sectPr w:rsidR="00ED5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4"/>
    <w:rsid w:val="0041557A"/>
    <w:rsid w:val="00742A40"/>
    <w:rsid w:val="008D32C2"/>
    <w:rsid w:val="00B343B2"/>
    <w:rsid w:val="00E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78B1"/>
  <w15:chartTrackingRefBased/>
  <w15:docId w15:val="{C5CA998E-DD9A-4F24-B198-2FD0072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2019-02-03T22:09:00Z</dcterms:created>
  <dcterms:modified xsi:type="dcterms:W3CDTF">2019-02-03T22:09:00Z</dcterms:modified>
</cp:coreProperties>
</file>