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1B" w:rsidRPr="001B6A1B" w:rsidRDefault="001B6A1B" w:rsidP="001B6A1B">
      <w:pPr>
        <w:pStyle w:val="Heading1"/>
        <w:rPr>
          <w:color w:val="auto"/>
        </w:rPr>
      </w:pPr>
      <w:r w:rsidRPr="001B6A1B">
        <w:rPr>
          <w:color w:val="auto"/>
        </w:rPr>
        <w:t xml:space="preserve">Transcript – Your NDIS Plan Review </w:t>
      </w:r>
    </w:p>
    <w:p w:rsidR="001B6A1B" w:rsidRDefault="001B6A1B">
      <w:pPr>
        <w:rPr>
          <w:rFonts w:ascii="Arial" w:hAnsi="Arial" w:cs="Arial"/>
          <w:color w:val="0A0A0A"/>
          <w:sz w:val="21"/>
          <w:szCs w:val="21"/>
        </w:rPr>
      </w:pPr>
    </w:p>
    <w:p w:rsidR="001B6A1B" w:rsidRDefault="001B6A1B">
      <w:pPr>
        <w:rPr>
          <w:rFonts w:ascii="Arial" w:hAnsi="Arial" w:cs="Arial"/>
          <w:color w:val="0A0A0A"/>
          <w:sz w:val="21"/>
          <w:szCs w:val="21"/>
        </w:rPr>
      </w:pPr>
      <w:r>
        <w:rPr>
          <w:rFonts w:ascii="Arial" w:hAnsi="Arial" w:cs="Arial"/>
          <w:color w:val="0A0A0A"/>
          <w:sz w:val="21"/>
          <w:szCs w:val="21"/>
        </w:rPr>
        <w:t xml:space="preserve">Plan reviews are a normal part of the NDIS. </w:t>
      </w:r>
    </w:p>
    <w:p w:rsidR="001B6A1B" w:rsidRDefault="001B6A1B">
      <w:pPr>
        <w:rPr>
          <w:rFonts w:ascii="Arial" w:hAnsi="Arial" w:cs="Arial"/>
          <w:color w:val="0A0A0A"/>
          <w:sz w:val="21"/>
          <w:szCs w:val="21"/>
        </w:rPr>
      </w:pPr>
      <w:r>
        <w:rPr>
          <w:rFonts w:ascii="Arial" w:hAnsi="Arial" w:cs="Arial"/>
          <w:color w:val="0A0A0A"/>
          <w:sz w:val="21"/>
          <w:szCs w:val="21"/>
        </w:rPr>
        <w:t xml:space="preserve">Your plan review will help you to measure your progress against your personal goals, explore new goals and identify any changes in your life. </w:t>
      </w:r>
    </w:p>
    <w:p w:rsidR="001B6A1B" w:rsidRDefault="001B6A1B">
      <w:pPr>
        <w:rPr>
          <w:rFonts w:ascii="Arial" w:hAnsi="Arial" w:cs="Arial"/>
          <w:color w:val="0A0A0A"/>
          <w:sz w:val="21"/>
          <w:szCs w:val="21"/>
        </w:rPr>
      </w:pPr>
      <w:r>
        <w:rPr>
          <w:rFonts w:ascii="Arial" w:hAnsi="Arial" w:cs="Arial"/>
          <w:color w:val="0A0A0A"/>
          <w:sz w:val="21"/>
          <w:szCs w:val="21"/>
        </w:rPr>
        <w:t xml:space="preserve">When you become a participant in the NDIS, you will receive a plan which funds reasonable and necessary supports that assist you in your daily living. </w:t>
      </w:r>
    </w:p>
    <w:p w:rsidR="001B6A1B" w:rsidRDefault="001B6A1B">
      <w:pPr>
        <w:rPr>
          <w:rFonts w:ascii="Arial" w:hAnsi="Arial" w:cs="Arial"/>
          <w:color w:val="0A0A0A"/>
          <w:sz w:val="21"/>
          <w:szCs w:val="21"/>
        </w:rPr>
      </w:pPr>
      <w:r>
        <w:rPr>
          <w:rFonts w:ascii="Arial" w:hAnsi="Arial" w:cs="Arial"/>
          <w:color w:val="0A0A0A"/>
          <w:sz w:val="21"/>
          <w:szCs w:val="21"/>
        </w:rPr>
        <w:t xml:space="preserve">This plan also helps you achieve your personal goals such as increasing your independence or learning a new skill. </w:t>
      </w:r>
    </w:p>
    <w:p w:rsidR="001B6A1B" w:rsidRDefault="001B6A1B">
      <w:pPr>
        <w:rPr>
          <w:rFonts w:ascii="Arial" w:hAnsi="Arial" w:cs="Arial"/>
          <w:color w:val="0A0A0A"/>
          <w:sz w:val="21"/>
          <w:szCs w:val="21"/>
        </w:rPr>
      </w:pPr>
      <w:r>
        <w:rPr>
          <w:rFonts w:ascii="Arial" w:hAnsi="Arial" w:cs="Arial"/>
          <w:color w:val="0A0A0A"/>
          <w:sz w:val="21"/>
          <w:szCs w:val="21"/>
        </w:rPr>
        <w:t xml:space="preserve">During your plan review, you will be able to provide feedback on what supports are working for you and how you are progressing in achieving your goals. </w:t>
      </w:r>
    </w:p>
    <w:p w:rsidR="001B6A1B" w:rsidRDefault="001B6A1B">
      <w:pPr>
        <w:rPr>
          <w:rFonts w:ascii="Arial" w:hAnsi="Arial" w:cs="Arial"/>
          <w:color w:val="0A0A0A"/>
          <w:sz w:val="21"/>
          <w:szCs w:val="21"/>
        </w:rPr>
      </w:pPr>
      <w:r>
        <w:rPr>
          <w:rFonts w:ascii="Arial" w:hAnsi="Arial" w:cs="Arial"/>
          <w:color w:val="0A0A0A"/>
          <w:sz w:val="21"/>
          <w:szCs w:val="21"/>
        </w:rPr>
        <w:t xml:space="preserve">You will also have the opportunity to explore and set new personal goals building on your previous achievements. </w:t>
      </w:r>
    </w:p>
    <w:p w:rsidR="001B6A1B" w:rsidRDefault="001B6A1B">
      <w:pPr>
        <w:rPr>
          <w:rFonts w:ascii="Arial" w:hAnsi="Arial" w:cs="Arial"/>
          <w:color w:val="0A0A0A"/>
          <w:sz w:val="21"/>
          <w:szCs w:val="21"/>
        </w:rPr>
      </w:pPr>
      <w:r>
        <w:rPr>
          <w:rFonts w:ascii="Arial" w:hAnsi="Arial" w:cs="Arial"/>
          <w:color w:val="0A0A0A"/>
          <w:sz w:val="21"/>
          <w:szCs w:val="21"/>
        </w:rPr>
        <w:t xml:space="preserve">Plan reviews could be scheduled up to two years apart dependent on personal circumstances and goals. </w:t>
      </w:r>
    </w:p>
    <w:p w:rsidR="001B6A1B" w:rsidRDefault="001B6A1B">
      <w:pPr>
        <w:rPr>
          <w:rFonts w:ascii="Arial" w:hAnsi="Arial" w:cs="Arial"/>
          <w:color w:val="0A0A0A"/>
          <w:sz w:val="21"/>
          <w:szCs w:val="21"/>
        </w:rPr>
      </w:pPr>
      <w:r>
        <w:rPr>
          <w:rFonts w:ascii="Arial" w:hAnsi="Arial" w:cs="Arial"/>
          <w:color w:val="0A0A0A"/>
          <w:sz w:val="21"/>
          <w:szCs w:val="21"/>
        </w:rPr>
        <w:t xml:space="preserve">Your NDIS representative will make sure you’re comfortable with when your next plan review will take place, how it will take place, and will ensure you’re given the right amount of time to achieve your goals. </w:t>
      </w:r>
    </w:p>
    <w:p w:rsidR="001B6A1B" w:rsidRDefault="001B6A1B">
      <w:pPr>
        <w:rPr>
          <w:rFonts w:ascii="Arial" w:hAnsi="Arial" w:cs="Arial"/>
          <w:color w:val="0A0A0A"/>
          <w:sz w:val="21"/>
          <w:szCs w:val="21"/>
        </w:rPr>
      </w:pPr>
      <w:r>
        <w:rPr>
          <w:rFonts w:ascii="Arial" w:hAnsi="Arial" w:cs="Arial"/>
          <w:color w:val="0A0A0A"/>
          <w:sz w:val="21"/>
          <w:szCs w:val="21"/>
        </w:rPr>
        <w:t xml:space="preserve">For children up to six years of age, most plan reviews will be conducted by your Early Childhood Early Intervention Partner. </w:t>
      </w:r>
    </w:p>
    <w:p w:rsidR="001B6A1B" w:rsidRDefault="001B6A1B">
      <w:pPr>
        <w:rPr>
          <w:rFonts w:ascii="Arial" w:hAnsi="Arial" w:cs="Arial"/>
          <w:color w:val="0A0A0A"/>
          <w:sz w:val="21"/>
          <w:szCs w:val="21"/>
        </w:rPr>
      </w:pPr>
      <w:r>
        <w:rPr>
          <w:rFonts w:ascii="Arial" w:hAnsi="Arial" w:cs="Arial"/>
          <w:color w:val="0A0A0A"/>
          <w:sz w:val="21"/>
          <w:szCs w:val="21"/>
        </w:rPr>
        <w:t xml:space="preserve">For children and people who are 7 to 65 years of age, depending on your situation, plan reviews will be conducted by a Local Area Coordinator or an NDIS planner. </w:t>
      </w:r>
    </w:p>
    <w:p w:rsidR="00D01D6F" w:rsidRDefault="001B6A1B">
      <w:r>
        <w:rPr>
          <w:rFonts w:ascii="Arial" w:hAnsi="Arial" w:cs="Arial"/>
          <w:color w:val="0A0A0A"/>
          <w:sz w:val="21"/>
          <w:szCs w:val="21"/>
        </w:rPr>
        <w:t>The NDIA is partnering with experienced and qualified organisations across the country that have a strong understanding and local knowledge of the needs of people with disability or developmental delay, to deliver services such as Early Childhood Early Intervention and Local Area Coordination on behalf of the NDIA.</w:t>
      </w:r>
      <w:bookmarkStart w:id="0" w:name="_GoBack"/>
      <w:bookmarkEnd w:id="0"/>
    </w:p>
    <w:sectPr w:rsidR="00D0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B"/>
    <w:rsid w:val="001B6A1B"/>
    <w:rsid w:val="0041557A"/>
    <w:rsid w:val="008D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AC9B"/>
  <w15:chartTrackingRefBased/>
  <w15:docId w15:val="{E2F9BC18-484F-4FAE-B525-6E5C90A7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A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2019-01-21T22:37:00Z</dcterms:created>
  <dcterms:modified xsi:type="dcterms:W3CDTF">2019-01-21T22:41:00Z</dcterms:modified>
</cp:coreProperties>
</file>