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3DA8D" w14:textId="703AC140" w:rsidR="001356F9" w:rsidRDefault="001356F9" w:rsidP="001356F9">
      <w:pPr>
        <w:pStyle w:val="Heading1"/>
      </w:pPr>
      <w:bookmarkStart w:id="0" w:name="_GoBack"/>
      <w:bookmarkEnd w:id="0"/>
      <w:r>
        <w:t>About the NDIS Transcript</w:t>
      </w:r>
    </w:p>
    <w:p w14:paraId="666C9FC9" w14:textId="77777777" w:rsidR="001356F9" w:rsidRDefault="001356F9" w:rsidP="00D15FD5"/>
    <w:p w14:paraId="31074B6A" w14:textId="5EC417A1" w:rsidR="00511B50" w:rsidRPr="00D15FD5" w:rsidRDefault="00504C73" w:rsidP="00D15FD5">
      <w:r>
        <w:t>This video is an introduction to</w:t>
      </w:r>
      <w:r w:rsidR="00D15FD5" w:rsidRPr="00D15FD5">
        <w:t xml:space="preserve"> the NDIS</w:t>
      </w:r>
      <w:r w:rsidR="00D15FD5">
        <w:t>.</w:t>
      </w:r>
    </w:p>
    <w:p w14:paraId="5347E677" w14:textId="77777777" w:rsidR="00D15FD5" w:rsidRDefault="00D15FD5" w:rsidP="00D15FD5"/>
    <w:p w14:paraId="7FE4E517" w14:textId="53CBDFCA" w:rsidR="00511B50" w:rsidRDefault="00511B50" w:rsidP="00D15FD5">
      <w:r w:rsidRPr="00564E52">
        <w:t>The National Disability Insurance Scheme (</w:t>
      </w:r>
      <w:r w:rsidR="00D15FD5">
        <w:t xml:space="preserve">also called the </w:t>
      </w:r>
      <w:r w:rsidRPr="00564E52">
        <w:t>NDIS) is the new way of providing support to Australians with disability</w:t>
      </w:r>
      <w:r w:rsidR="001F0709">
        <w:t xml:space="preserve">, their families and </w:t>
      </w:r>
      <w:proofErr w:type="spellStart"/>
      <w:r w:rsidR="001F0709">
        <w:t>carers</w:t>
      </w:r>
      <w:proofErr w:type="spellEnd"/>
      <w:r w:rsidR="00D666E9">
        <w:t>.</w:t>
      </w:r>
    </w:p>
    <w:p w14:paraId="08613E1F" w14:textId="77777777" w:rsidR="00D15FD5" w:rsidRDefault="00D15FD5" w:rsidP="00D15FD5"/>
    <w:p w14:paraId="2C35DE5A" w14:textId="119E32CF" w:rsidR="007F4264" w:rsidRDefault="006E3A4E" w:rsidP="00D15FD5">
      <w:r>
        <w:t>The NDIS will provide all Australians under the age of 65 with a permanent and significant disability with the reasonable and nece</w:t>
      </w:r>
      <w:r w:rsidR="00D15FD5">
        <w:t>ssary supports they need to enjoy</w:t>
      </w:r>
      <w:r>
        <w:t xml:space="preserve"> an ordinary life. </w:t>
      </w:r>
    </w:p>
    <w:p w14:paraId="4F552F8F" w14:textId="77777777" w:rsidR="00D15FD5" w:rsidRDefault="00D15FD5" w:rsidP="00D15FD5"/>
    <w:p w14:paraId="6114B363" w14:textId="21796A0F" w:rsidR="0004661C" w:rsidRDefault="00737A67" w:rsidP="00D15FD5">
      <w:r>
        <w:t>The NDIS</w:t>
      </w:r>
      <w:r w:rsidR="007F4264">
        <w:t xml:space="preserve"> will help </w:t>
      </w:r>
      <w:r w:rsidR="00EA3B7E">
        <w:t xml:space="preserve">people with disability achieve their goals, including independence, </w:t>
      </w:r>
      <w:r w:rsidR="00C64385">
        <w:t>com</w:t>
      </w:r>
      <w:r w:rsidR="00EA3B7E">
        <w:t>munity</w:t>
      </w:r>
      <w:r w:rsidR="00C64385">
        <w:t xml:space="preserve"> involvement</w:t>
      </w:r>
      <w:r w:rsidR="00EA3B7E">
        <w:t xml:space="preserve">, education, employment and health and wellbeing. </w:t>
      </w:r>
      <w:r w:rsidR="004C03E9">
        <w:br/>
      </w:r>
      <w:r w:rsidR="004C03E9">
        <w:br/>
      </w:r>
      <w:r w:rsidR="0004661C" w:rsidRPr="00564E52">
        <w:t>As an insurance scheme,</w:t>
      </w:r>
      <w:r w:rsidR="0004661C">
        <w:t xml:space="preserve"> the NDIS takes </w:t>
      </w:r>
      <w:r w:rsidR="0004661C" w:rsidRPr="007525B0">
        <w:t xml:space="preserve">a lifetime approach, investing in </w:t>
      </w:r>
      <w:r w:rsidR="0004661C">
        <w:t>people with disability early to improve their outcomes later in life.</w:t>
      </w:r>
    </w:p>
    <w:p w14:paraId="7D0FEDE9" w14:textId="77777777" w:rsidR="00D15FD5" w:rsidRPr="004C03E9" w:rsidRDefault="00D15FD5" w:rsidP="00D15FD5"/>
    <w:p w14:paraId="1E9E1286" w14:textId="77777777" w:rsidR="00984BA5" w:rsidRDefault="00A50044" w:rsidP="00D15FD5">
      <w:pPr>
        <w:rPr>
          <w:lang w:eastAsia="en-AU"/>
        </w:rPr>
      </w:pPr>
      <w:r w:rsidRPr="00564E52">
        <w:rPr>
          <w:lang w:eastAsia="en-AU"/>
        </w:rPr>
        <w:t>The NDIS also provide</w:t>
      </w:r>
      <w:r w:rsidR="00F822FF">
        <w:rPr>
          <w:lang w:eastAsia="en-AU"/>
        </w:rPr>
        <w:t>s</w:t>
      </w:r>
      <w:r w:rsidRPr="00564E52">
        <w:rPr>
          <w:lang w:eastAsia="en-AU"/>
        </w:rPr>
        <w:t xml:space="preserve"> people</w:t>
      </w:r>
      <w:r w:rsidR="00D666E9">
        <w:rPr>
          <w:lang w:eastAsia="en-AU"/>
        </w:rPr>
        <w:t xml:space="preserve"> with disability, their family and </w:t>
      </w:r>
      <w:proofErr w:type="spellStart"/>
      <w:r w:rsidR="00D666E9">
        <w:rPr>
          <w:lang w:eastAsia="en-AU"/>
        </w:rPr>
        <w:t>carers</w:t>
      </w:r>
      <w:proofErr w:type="spellEnd"/>
      <w:r w:rsidRPr="00564E52">
        <w:rPr>
          <w:lang w:eastAsia="en-AU"/>
        </w:rPr>
        <w:t xml:space="preserve"> with information and referrals to</w:t>
      </w:r>
      <w:r w:rsidR="0060380B" w:rsidRPr="00564E52">
        <w:rPr>
          <w:lang w:eastAsia="en-AU"/>
        </w:rPr>
        <w:t xml:space="preserve"> existing support services in the community</w:t>
      </w:r>
      <w:r w:rsidRPr="00564E52">
        <w:rPr>
          <w:lang w:eastAsia="en-AU"/>
        </w:rPr>
        <w:t xml:space="preserve">. </w:t>
      </w:r>
    </w:p>
    <w:p w14:paraId="6727051E" w14:textId="77777777" w:rsidR="00D15FD5" w:rsidRDefault="00D15FD5" w:rsidP="00D15FD5">
      <w:pPr>
        <w:rPr>
          <w:lang w:eastAsia="en-AU"/>
        </w:rPr>
      </w:pPr>
    </w:p>
    <w:p w14:paraId="4F641749" w14:textId="3AA7BF3D" w:rsidR="00984BA5" w:rsidRDefault="00837724" w:rsidP="00D15FD5">
      <w:pPr>
        <w:rPr>
          <w:lang w:eastAsia="en-AU"/>
        </w:rPr>
      </w:pPr>
      <w:r>
        <w:rPr>
          <w:lang w:eastAsia="en-AU"/>
        </w:rPr>
        <w:t>By 2019, the NDIS</w:t>
      </w:r>
      <w:r w:rsidR="00984BA5">
        <w:rPr>
          <w:lang w:eastAsia="en-AU"/>
        </w:rPr>
        <w:t xml:space="preserve"> will support about 460,000 Australians with disability. </w:t>
      </w:r>
    </w:p>
    <w:p w14:paraId="5EFC4B4E" w14:textId="77777777" w:rsidR="00D15FD5" w:rsidRDefault="00D15FD5" w:rsidP="00D15FD5"/>
    <w:p w14:paraId="715F1598" w14:textId="3139700E" w:rsidR="00511B50" w:rsidRDefault="00511B50" w:rsidP="00D15FD5">
      <w:pPr>
        <w:pStyle w:val="Heading2"/>
      </w:pPr>
      <w:r w:rsidRPr="00564E52">
        <w:t>Why do we need the NDIS?</w:t>
      </w:r>
    </w:p>
    <w:p w14:paraId="6D8574A6" w14:textId="08965250" w:rsidR="00F17986" w:rsidRDefault="00F822FF" w:rsidP="00D15FD5">
      <w:r w:rsidRPr="001F0709">
        <w:t>People with disability have the same right as other Australians</w:t>
      </w:r>
      <w:r w:rsidR="00D15FD5">
        <w:t xml:space="preserve"> to decide</w:t>
      </w:r>
      <w:r>
        <w:t xml:space="preserve"> their best interests</w:t>
      </w:r>
      <w:r w:rsidRPr="001F0709">
        <w:t xml:space="preserve"> and to have choice and control over their lives.</w:t>
      </w:r>
    </w:p>
    <w:p w14:paraId="09E07B11" w14:textId="77777777" w:rsidR="00D15FD5" w:rsidRDefault="00D15FD5" w:rsidP="00D15FD5"/>
    <w:p w14:paraId="2789013C" w14:textId="3C9BEC4C" w:rsidR="00F17986" w:rsidRDefault="00F17986" w:rsidP="00D15FD5">
      <w:r>
        <w:t>The NDIS</w:t>
      </w:r>
      <w:r w:rsidR="00E61FB7" w:rsidRPr="00564E52">
        <w:t xml:space="preserve"> </w:t>
      </w:r>
      <w:proofErr w:type="spellStart"/>
      <w:r w:rsidR="00E61FB7" w:rsidRPr="00564E52">
        <w:t>recognises</w:t>
      </w:r>
      <w:proofErr w:type="spellEnd"/>
      <w:r w:rsidR="00E61FB7" w:rsidRPr="00564E52">
        <w:t xml:space="preserve"> that every</w:t>
      </w:r>
      <w:r w:rsidR="00150FD4">
        <w:t xml:space="preserve">one’s needs and goals are different. </w:t>
      </w:r>
    </w:p>
    <w:p w14:paraId="03DDF0E7" w14:textId="77777777" w:rsidR="00D15FD5" w:rsidRDefault="00D15FD5" w:rsidP="00D15FD5"/>
    <w:p w14:paraId="1F761135" w14:textId="5174DB8A" w:rsidR="00E61FB7" w:rsidRDefault="00150FD4" w:rsidP="00D15FD5">
      <w:r>
        <w:t xml:space="preserve">The NDIS provides people with </w:t>
      </w:r>
      <w:proofErr w:type="spellStart"/>
      <w:r w:rsidR="00E61FB7">
        <w:t>individualised</w:t>
      </w:r>
      <w:proofErr w:type="spellEnd"/>
      <w:r w:rsidR="00E61FB7">
        <w:t xml:space="preserve"> support</w:t>
      </w:r>
      <w:r>
        <w:t xml:space="preserve"> and the flexibilit</w:t>
      </w:r>
      <w:r w:rsidR="00C64385">
        <w:t>y to manage their supports</w:t>
      </w:r>
      <w:r w:rsidR="00E61FB7">
        <w:t xml:space="preserve"> to help them achieve their goals</w:t>
      </w:r>
      <w:r w:rsidR="00F17986">
        <w:t xml:space="preserve"> and enjoy an ordinary life</w:t>
      </w:r>
      <w:r w:rsidR="00E61FB7">
        <w:t>.</w:t>
      </w:r>
    </w:p>
    <w:p w14:paraId="746F8A75" w14:textId="77777777" w:rsidR="00D15FD5" w:rsidRDefault="00D15FD5" w:rsidP="00D15FD5"/>
    <w:p w14:paraId="761FA1B6" w14:textId="77777777" w:rsidR="00D15FD5" w:rsidRDefault="00E61FB7" w:rsidP="00D15FD5">
      <w:r>
        <w:t xml:space="preserve">The NDIS replaces a disability system that was unfair and inefficient with a new, national system that is world-leading, equitable and sustainable. </w:t>
      </w:r>
    </w:p>
    <w:p w14:paraId="2AC5730E" w14:textId="77777777" w:rsidR="00D15FD5" w:rsidRDefault="00D15FD5" w:rsidP="00D15FD5"/>
    <w:p w14:paraId="317B26D0" w14:textId="368BC305" w:rsidR="00E61FB7" w:rsidRDefault="00E61FB7" w:rsidP="00D15FD5">
      <w:r w:rsidRPr="00564E52">
        <w:t>This provides certainty and consistency for people with disability</w:t>
      </w:r>
      <w:r>
        <w:t xml:space="preserve">, their families and </w:t>
      </w:r>
      <w:proofErr w:type="spellStart"/>
      <w:r>
        <w:t>carers</w:t>
      </w:r>
      <w:proofErr w:type="spellEnd"/>
      <w:r>
        <w:t>.</w:t>
      </w:r>
    </w:p>
    <w:p w14:paraId="73DBAA90" w14:textId="77777777" w:rsidR="00D15FD5" w:rsidRDefault="00D15FD5" w:rsidP="00D15FD5"/>
    <w:p w14:paraId="25C68077" w14:textId="2F7E0500" w:rsidR="00A91844" w:rsidRPr="00564E52" w:rsidRDefault="00984BA5" w:rsidP="00D15FD5">
      <w:pPr>
        <w:rPr>
          <w:b/>
          <w:bCs/>
        </w:rPr>
      </w:pPr>
      <w:r>
        <w:t>Australians</w:t>
      </w:r>
      <w:r w:rsidR="005770C1">
        <w:t xml:space="preserve"> will</w:t>
      </w:r>
      <w:r w:rsidR="00E61FB7">
        <w:t xml:space="preserve"> now</w:t>
      </w:r>
      <w:r w:rsidR="005770C1">
        <w:t xml:space="preserve"> have</w:t>
      </w:r>
      <w:r>
        <w:t xml:space="preserve"> peace of mind that if their child or loved one is born with or acquires a significant disability</w:t>
      </w:r>
      <w:r w:rsidR="00F17986">
        <w:t xml:space="preserve"> that is likely to be with them for life</w:t>
      </w:r>
      <w:r>
        <w:t xml:space="preserve"> they will get the support t</w:t>
      </w:r>
      <w:r w:rsidR="005770C1">
        <w:t>hey need, when they need</w:t>
      </w:r>
      <w:r w:rsidR="0015660C">
        <w:t xml:space="preserve"> it</w:t>
      </w:r>
      <w:r w:rsidR="005770C1">
        <w:t xml:space="preserve">. </w:t>
      </w:r>
    </w:p>
    <w:p w14:paraId="65E5A1BC" w14:textId="77777777" w:rsidR="00C64385" w:rsidRDefault="00C64385" w:rsidP="00D15FD5">
      <w:pPr>
        <w:pStyle w:val="ListParagraph"/>
      </w:pPr>
    </w:p>
    <w:p w14:paraId="54A451A9" w14:textId="0FEF60CB" w:rsidR="00B52CAF" w:rsidRPr="00564E52" w:rsidRDefault="00150FD4" w:rsidP="00D15FD5">
      <w:pPr>
        <w:pStyle w:val="Heading2"/>
      </w:pPr>
      <w:r>
        <w:t>Can I access the NDIS</w:t>
      </w:r>
      <w:r w:rsidR="00B52CAF" w:rsidRPr="00564E52">
        <w:t>?</w:t>
      </w:r>
    </w:p>
    <w:p w14:paraId="6CE609A9" w14:textId="77777777" w:rsidR="00D32FD5" w:rsidRDefault="00D32FD5" w:rsidP="00D15FD5"/>
    <w:p w14:paraId="3EDDA4A6" w14:textId="5F9BC530" w:rsidR="00B52CAF" w:rsidRPr="00564E52" w:rsidRDefault="00B52CAF" w:rsidP="00D15FD5">
      <w:r w:rsidRPr="00564E52">
        <w:t>To become an NDIS participant a person must:</w:t>
      </w:r>
    </w:p>
    <w:p w14:paraId="58024F7E" w14:textId="696DA10F" w:rsidR="00B52CAF" w:rsidRPr="00564E52" w:rsidRDefault="00B52CAF" w:rsidP="00D15FD5">
      <w:pPr>
        <w:pStyle w:val="ListParagraph"/>
      </w:pPr>
    </w:p>
    <w:p w14:paraId="6BB070C8" w14:textId="12F3CBCA" w:rsidR="00B52CAF" w:rsidRPr="00564E52" w:rsidRDefault="00B52CAF" w:rsidP="00D15FD5">
      <w:pPr>
        <w:pStyle w:val="ListParagraph"/>
        <w:numPr>
          <w:ilvl w:val="0"/>
          <w:numId w:val="12"/>
        </w:numPr>
      </w:pPr>
      <w:r w:rsidRPr="00564E52">
        <w:lastRenderedPageBreak/>
        <w:t>Have a permanent disability that significantly affects their ability to take part in everyday activities</w:t>
      </w:r>
      <w:r w:rsidR="00150FD4">
        <w:t>;</w:t>
      </w:r>
    </w:p>
    <w:p w14:paraId="6AE3AAF4" w14:textId="2DDDB2B1" w:rsidR="00B52CAF" w:rsidRPr="00564E52" w:rsidRDefault="00B52CAF" w:rsidP="00D15FD5">
      <w:pPr>
        <w:pStyle w:val="ListParagraph"/>
        <w:numPr>
          <w:ilvl w:val="0"/>
          <w:numId w:val="12"/>
        </w:numPr>
      </w:pPr>
      <w:r w:rsidRPr="00564E52">
        <w:t xml:space="preserve">Be aged less than 65 when they first enter the </w:t>
      </w:r>
      <w:r w:rsidR="00594D52">
        <w:t>NDIS</w:t>
      </w:r>
      <w:r w:rsidR="00150FD4">
        <w:t>;</w:t>
      </w:r>
    </w:p>
    <w:p w14:paraId="3B224E0C" w14:textId="49D0CA27" w:rsidR="00B52CAF" w:rsidRPr="00564E52" w:rsidRDefault="00B52CAF" w:rsidP="00D15FD5">
      <w:pPr>
        <w:pStyle w:val="ListParagraph"/>
        <w:numPr>
          <w:ilvl w:val="0"/>
          <w:numId w:val="12"/>
        </w:numPr>
      </w:pPr>
      <w:r w:rsidRPr="00564E52">
        <w:t>Be an Australian citizen or hold a permanent visa or a Protected Special Category visa</w:t>
      </w:r>
      <w:r w:rsidR="00150FD4">
        <w:t xml:space="preserve">; and </w:t>
      </w:r>
    </w:p>
    <w:p w14:paraId="7D1E594B" w14:textId="3787B44B" w:rsidR="00F17986" w:rsidRDefault="00B52CAF" w:rsidP="00D32FD5">
      <w:pPr>
        <w:pStyle w:val="ListParagraph"/>
        <w:numPr>
          <w:ilvl w:val="0"/>
          <w:numId w:val="12"/>
        </w:numPr>
      </w:pPr>
      <w:r w:rsidRPr="00564E52">
        <w:t>Live in Australia</w:t>
      </w:r>
      <w:r w:rsidR="009C27DD">
        <w:t xml:space="preserve"> where the NDIS is available</w:t>
      </w:r>
      <w:r w:rsidR="00D32FD5">
        <w:t xml:space="preserve"> (the NDIS is being introduced gradually around Australia from 1 July 2016)</w:t>
      </w:r>
    </w:p>
    <w:p w14:paraId="67CE9248" w14:textId="39791181" w:rsidR="00872A2E" w:rsidRDefault="00D32FD5" w:rsidP="00D32FD5">
      <w:pPr>
        <w:pStyle w:val="Heading2"/>
      </w:pPr>
      <w:r>
        <w:t xml:space="preserve">Can </w:t>
      </w:r>
      <w:r w:rsidR="00C64385">
        <w:t xml:space="preserve">I still receive support </w:t>
      </w:r>
      <w:r w:rsidR="00872A2E" w:rsidRPr="00872A2E">
        <w:t xml:space="preserve">if I </w:t>
      </w:r>
      <w:r w:rsidR="00872A2E">
        <w:t xml:space="preserve">do not meet the access requirements for the NDIS? </w:t>
      </w:r>
    </w:p>
    <w:p w14:paraId="07A7DAD3" w14:textId="35A9D663" w:rsidR="00D32FD5" w:rsidRDefault="00D32FD5" w:rsidP="00D32FD5">
      <w:pPr>
        <w:pStyle w:val="ListParagraph"/>
        <w:numPr>
          <w:ilvl w:val="0"/>
          <w:numId w:val="14"/>
        </w:numPr>
      </w:pPr>
      <w:r>
        <w:t xml:space="preserve">You </w:t>
      </w:r>
      <w:r w:rsidR="00504C73">
        <w:t>can</w:t>
      </w:r>
      <w:r>
        <w:t xml:space="preserve"> </w:t>
      </w:r>
      <w:r w:rsidR="00504C73">
        <w:t xml:space="preserve">still </w:t>
      </w:r>
      <w:r>
        <w:t>receive advice</w:t>
      </w:r>
      <w:r w:rsidR="00001A81">
        <w:t xml:space="preserve"> from the NDIS. </w:t>
      </w:r>
    </w:p>
    <w:p w14:paraId="0B346B19" w14:textId="40296265" w:rsidR="00D32FD5" w:rsidRDefault="00872A2E" w:rsidP="00D32FD5">
      <w:pPr>
        <w:pStyle w:val="ListParagraph"/>
        <w:numPr>
          <w:ilvl w:val="0"/>
          <w:numId w:val="14"/>
        </w:numPr>
      </w:pPr>
      <w:r>
        <w:t xml:space="preserve">The NDIS will </w:t>
      </w:r>
      <w:r w:rsidR="00504C73">
        <w:t>also</w:t>
      </w:r>
      <w:r w:rsidR="00D32FD5">
        <w:t xml:space="preserve"> </w:t>
      </w:r>
      <w:r>
        <w:t xml:space="preserve">connect people with disability, their families and </w:t>
      </w:r>
      <w:proofErr w:type="spellStart"/>
      <w:r>
        <w:t>carers</w:t>
      </w:r>
      <w:proofErr w:type="spellEnd"/>
      <w:r>
        <w:t xml:space="preserve">, including people who are not NDIS participants, </w:t>
      </w:r>
      <w:r w:rsidR="0015660C">
        <w:t>to</w:t>
      </w:r>
      <w:r>
        <w:t xml:space="preserve"> disability and mainstream supports in their community. </w:t>
      </w:r>
    </w:p>
    <w:p w14:paraId="46DE2BFC" w14:textId="74FD43EB" w:rsidR="00C64385" w:rsidRDefault="00C64385" w:rsidP="00D32FD5">
      <w:pPr>
        <w:pStyle w:val="ListParagraph"/>
        <w:numPr>
          <w:ilvl w:val="0"/>
          <w:numId w:val="14"/>
        </w:numPr>
      </w:pPr>
      <w:r>
        <w:t xml:space="preserve">To find out more about </w:t>
      </w:r>
      <w:r w:rsidRPr="00564E52">
        <w:t>information</w:t>
      </w:r>
      <w:r w:rsidR="00F17986">
        <w:t>, links</w:t>
      </w:r>
      <w:r w:rsidRPr="00564E52">
        <w:t xml:space="preserve"> </w:t>
      </w:r>
      <w:r>
        <w:t>and referrals to</w:t>
      </w:r>
      <w:r w:rsidRPr="00564E52">
        <w:t xml:space="preserve"> </w:t>
      </w:r>
      <w:r w:rsidR="009C27DD">
        <w:t xml:space="preserve">community and mainstream </w:t>
      </w:r>
      <w:r w:rsidRPr="00564E52">
        <w:t xml:space="preserve">support services </w:t>
      </w:r>
      <w:r>
        <w:t xml:space="preserve">visit </w:t>
      </w:r>
      <w:hyperlink r:id="rId7" w:history="1">
        <w:r w:rsidRPr="00564E52">
          <w:rPr>
            <w:rStyle w:val="Hyperlink"/>
          </w:rPr>
          <w:t>www.ndis.gov.au</w:t>
        </w:r>
      </w:hyperlink>
      <w:r w:rsidRPr="00564E52">
        <w:t xml:space="preserve"> or call 1800 800 110</w:t>
      </w:r>
      <w:r>
        <w:t>.</w:t>
      </w:r>
    </w:p>
    <w:p w14:paraId="2B957407" w14:textId="4AA3A259" w:rsidR="00872A2E" w:rsidRDefault="00C64385" w:rsidP="00D15FD5">
      <w:r>
        <w:tab/>
      </w:r>
    </w:p>
    <w:p w14:paraId="64D96454" w14:textId="77777777" w:rsidR="005F08C6" w:rsidRPr="00564E52" w:rsidRDefault="005F08C6" w:rsidP="00504C73">
      <w:pPr>
        <w:pStyle w:val="Heading2"/>
      </w:pPr>
      <w:r w:rsidRPr="00564E52">
        <w:t>When will the NDIS be available in my area?</w:t>
      </w:r>
    </w:p>
    <w:p w14:paraId="460D286C" w14:textId="77777777" w:rsidR="00F17986" w:rsidRDefault="00F17986" w:rsidP="00D15FD5">
      <w:r>
        <w:t>The NDIS began in a number of</w:t>
      </w:r>
      <w:r w:rsidR="0069254F">
        <w:t xml:space="preserve"> </w:t>
      </w:r>
      <w:r w:rsidR="0015660C">
        <w:t>t</w:t>
      </w:r>
      <w:r>
        <w:t>rial sites around Australia from</w:t>
      </w:r>
      <w:r w:rsidR="0015660C" w:rsidRPr="00564E52">
        <w:t xml:space="preserve"> July 2013. </w:t>
      </w:r>
    </w:p>
    <w:p w14:paraId="0EB0999B" w14:textId="77777777" w:rsidR="00504C73" w:rsidRDefault="00504C73" w:rsidP="00D15FD5"/>
    <w:p w14:paraId="41EF3FC6" w14:textId="5E5C1B2C" w:rsidR="0015660C" w:rsidRDefault="00F17986" w:rsidP="00D15FD5">
      <w:r>
        <w:t>From 1 July 2016, the</w:t>
      </w:r>
      <w:r w:rsidR="0015660C" w:rsidRPr="00564E52">
        <w:t xml:space="preserve"> NDIS </w:t>
      </w:r>
      <w:r w:rsidR="0015660C">
        <w:t>will be rolled out gradually around the rest of</w:t>
      </w:r>
      <w:r w:rsidR="00504C73">
        <w:t xml:space="preserve"> Australia</w:t>
      </w:r>
      <w:r w:rsidR="0015660C" w:rsidRPr="00564E52">
        <w:t>.</w:t>
      </w:r>
    </w:p>
    <w:p w14:paraId="0E8B4493" w14:textId="77777777" w:rsidR="00504C73" w:rsidRDefault="00504C73" w:rsidP="00D15FD5"/>
    <w:p w14:paraId="1633E814" w14:textId="77777777" w:rsidR="00504C73" w:rsidRDefault="005F08C6" w:rsidP="00D15FD5">
      <w:r w:rsidRPr="00564E52">
        <w:t>The NDIS is being introdu</w:t>
      </w:r>
      <w:r w:rsidR="009722BA">
        <w:t xml:space="preserve">ced </w:t>
      </w:r>
      <w:r w:rsidR="0015660C">
        <w:t>in stages</w:t>
      </w:r>
      <w:r w:rsidR="009722BA">
        <w:t xml:space="preserve"> to ensure it is successful and s</w:t>
      </w:r>
      <w:r w:rsidR="00C64385">
        <w:t xml:space="preserve">ustainable. </w:t>
      </w:r>
      <w:r w:rsidR="00837724">
        <w:br/>
      </w:r>
      <w:r w:rsidR="00837724">
        <w:br/>
        <w:t>People will enter the NDIS</w:t>
      </w:r>
      <w:r w:rsidR="00354EBF">
        <w:t xml:space="preserve"> differently depending on where they live and the type of support they currently receive. </w:t>
      </w:r>
    </w:p>
    <w:p w14:paraId="1E633069" w14:textId="77777777" w:rsidR="00504C73" w:rsidRDefault="00504C73" w:rsidP="00D15FD5"/>
    <w:p w14:paraId="02EAD85D" w14:textId="17C45494" w:rsidR="005F08C6" w:rsidRPr="00C64385" w:rsidRDefault="009C27DD" w:rsidP="00D15FD5">
      <w:r>
        <w:t>I</w:t>
      </w:r>
      <w:r w:rsidR="00354EBF">
        <w:t>n some states and territories,</w:t>
      </w:r>
      <w:r w:rsidR="00504C73">
        <w:t xml:space="preserve"> the NDIS will be rolled out by </w:t>
      </w:r>
      <w:r>
        <w:t>area while in</w:t>
      </w:r>
      <w:r w:rsidR="00354EBF">
        <w:t xml:space="preserve"> other</w:t>
      </w:r>
      <w:r>
        <w:t>s</w:t>
      </w:r>
      <w:r w:rsidR="00C64385">
        <w:t xml:space="preserve"> people will enter by age groups</w:t>
      </w:r>
      <w:r w:rsidR="00354EBF">
        <w:t>.</w:t>
      </w:r>
      <w:r w:rsidR="00354EBF">
        <w:br/>
      </w:r>
      <w:r w:rsidR="00354EBF">
        <w:br/>
      </w:r>
      <w:r w:rsidR="005F08C6" w:rsidRPr="00564E52">
        <w:t>To find out when the ND</w:t>
      </w:r>
      <w:r w:rsidR="00C64385">
        <w:t>IS is coming to your area visit</w:t>
      </w:r>
      <w:r w:rsidR="005F08C6" w:rsidRPr="00564E52">
        <w:t xml:space="preserve"> </w:t>
      </w:r>
      <w:hyperlink r:id="rId8" w:history="1">
        <w:r w:rsidR="005F08C6" w:rsidRPr="00564E52">
          <w:rPr>
            <w:rStyle w:val="Hyperlink"/>
          </w:rPr>
          <w:t>www.ndis.gov.au</w:t>
        </w:r>
      </w:hyperlink>
      <w:r w:rsidR="005F08C6" w:rsidRPr="00564E52">
        <w:t xml:space="preserve"> or call 1800 800 110</w:t>
      </w:r>
      <w:r w:rsidR="00354EBF">
        <w:t>.</w:t>
      </w:r>
    </w:p>
    <w:p w14:paraId="067B2634" w14:textId="77777777" w:rsidR="005F08C6" w:rsidRPr="00564E52" w:rsidRDefault="005F08C6" w:rsidP="00D15FD5">
      <w:pPr>
        <w:pStyle w:val="ListParagraph"/>
      </w:pPr>
    </w:p>
    <w:p w14:paraId="6D5A0A70" w14:textId="293C93CC" w:rsidR="00E07188" w:rsidRDefault="00F17986" w:rsidP="00504C73">
      <w:pPr>
        <w:pStyle w:val="Heading2"/>
      </w:pPr>
      <w:r>
        <w:t>Why an insurance scheme</w:t>
      </w:r>
      <w:r w:rsidR="00511B50" w:rsidRPr="00564E52">
        <w:t>?</w:t>
      </w:r>
    </w:p>
    <w:p w14:paraId="59C2E682" w14:textId="4CDF2FE0" w:rsidR="00A91844" w:rsidRPr="00F17986" w:rsidRDefault="00A834D5" w:rsidP="00D15FD5">
      <w:r w:rsidRPr="00564E52">
        <w:t>As an insurance scheme,</w:t>
      </w:r>
      <w:r>
        <w:t xml:space="preserve"> the NDIS takes </w:t>
      </w:r>
      <w:r w:rsidRPr="007525B0">
        <w:t>a lifetime approach,</w:t>
      </w:r>
      <w:r w:rsidR="00F17986">
        <w:t xml:space="preserve"> providing lifetime </w:t>
      </w:r>
      <w:proofErr w:type="gramStart"/>
      <w:r w:rsidR="00F17986">
        <w:t>support</w:t>
      </w:r>
      <w:proofErr w:type="gramEnd"/>
      <w:r w:rsidR="00F17986">
        <w:t xml:space="preserve"> where needed and</w:t>
      </w:r>
      <w:r w:rsidRPr="007525B0">
        <w:t xml:space="preserve"> investing in </w:t>
      </w:r>
      <w:r>
        <w:t>people with disability early</w:t>
      </w:r>
      <w:r w:rsidR="009722BA">
        <w:t xml:space="preserve"> on</w:t>
      </w:r>
      <w:r>
        <w:t xml:space="preserve"> to improve</w:t>
      </w:r>
      <w:r w:rsidR="00F17986">
        <w:t xml:space="preserve"> their outcomes later in life.</w:t>
      </w:r>
      <w:r w:rsidR="00F17986">
        <w:br/>
      </w:r>
      <w:r w:rsidR="005F08C6" w:rsidRPr="00564E52">
        <w:rPr>
          <w:b/>
          <w:bCs/>
        </w:rPr>
        <w:br/>
      </w:r>
      <w:r w:rsidR="00A91844" w:rsidRPr="001356F9">
        <w:rPr>
          <w:rStyle w:val="Heading2Char"/>
        </w:rPr>
        <w:t>What is a</w:t>
      </w:r>
      <w:r w:rsidR="00B52CAF" w:rsidRPr="001356F9">
        <w:rPr>
          <w:rStyle w:val="Heading2Char"/>
        </w:rPr>
        <w:t>n</w:t>
      </w:r>
      <w:r w:rsidR="00A91844" w:rsidRPr="001356F9">
        <w:rPr>
          <w:rStyle w:val="Heading2Char"/>
        </w:rPr>
        <w:t xml:space="preserve"> NDIS </w:t>
      </w:r>
      <w:r w:rsidRPr="001356F9">
        <w:rPr>
          <w:rStyle w:val="Heading2Char"/>
        </w:rPr>
        <w:t>p</w:t>
      </w:r>
      <w:r w:rsidR="00A91844" w:rsidRPr="001356F9">
        <w:rPr>
          <w:rStyle w:val="Heading2Char"/>
        </w:rPr>
        <w:t>rovider?</w:t>
      </w:r>
    </w:p>
    <w:p w14:paraId="29F165D2" w14:textId="05B15A09" w:rsidR="00504C73" w:rsidRDefault="00FA28B0" w:rsidP="00504C73">
      <w:r w:rsidRPr="00564E52">
        <w:t xml:space="preserve">NDIS </w:t>
      </w:r>
      <w:r w:rsidR="00A834D5">
        <w:t>p</w:t>
      </w:r>
      <w:r w:rsidRPr="00564E52">
        <w:t xml:space="preserve">roviders are individuals or </w:t>
      </w:r>
      <w:proofErr w:type="spellStart"/>
      <w:r w:rsidRPr="00564E52">
        <w:t>organisations</w:t>
      </w:r>
      <w:proofErr w:type="spellEnd"/>
      <w:r w:rsidRPr="00564E52">
        <w:t xml:space="preserve"> </w:t>
      </w:r>
      <w:r w:rsidR="00A834D5">
        <w:t>that deliver</w:t>
      </w:r>
      <w:r w:rsidRPr="00564E52">
        <w:t xml:space="preserve"> a support</w:t>
      </w:r>
      <w:r w:rsidR="00B52CAF" w:rsidRPr="00564E52">
        <w:t xml:space="preserve"> service</w:t>
      </w:r>
      <w:r w:rsidRPr="00564E52">
        <w:t xml:space="preserve"> or product to </w:t>
      </w:r>
      <w:r w:rsidR="00A834D5">
        <w:t>NDIS participant</w:t>
      </w:r>
      <w:r w:rsidR="00A61091">
        <w:t>s</w:t>
      </w:r>
      <w:r w:rsidR="00A834D5">
        <w:t>.</w:t>
      </w:r>
      <w:r w:rsidRPr="00564E52">
        <w:t xml:space="preserve"> </w:t>
      </w:r>
      <w:r w:rsidR="00A834D5">
        <w:br/>
      </w:r>
      <w:r w:rsidR="00A834D5">
        <w:br/>
      </w:r>
      <w:r w:rsidR="00951A24" w:rsidRPr="00564E52">
        <w:t>Each NDIS p</w:t>
      </w:r>
      <w:r w:rsidR="00B52CAF" w:rsidRPr="00564E52">
        <w:t>articipant has their own</w:t>
      </w:r>
      <w:r w:rsidR="00A834D5">
        <w:t xml:space="preserve"> </w:t>
      </w:r>
      <w:r w:rsidR="00F17986">
        <w:t>plan that lists the goals</w:t>
      </w:r>
      <w:r w:rsidR="00A834D5">
        <w:t xml:space="preserve"> they want to achieve and the </w:t>
      </w:r>
      <w:r w:rsidR="00951A24" w:rsidRPr="00564E52">
        <w:t>supports the NDIS will fund</w:t>
      </w:r>
      <w:r w:rsidR="00A834D5">
        <w:t xml:space="preserve"> to help them do </w:t>
      </w:r>
      <w:r w:rsidR="0069254F">
        <w:t>this</w:t>
      </w:r>
      <w:r w:rsidR="00A834D5">
        <w:t>.</w:t>
      </w:r>
      <w:r w:rsidR="00951A24" w:rsidRPr="00564E52">
        <w:t xml:space="preserve"> </w:t>
      </w:r>
      <w:r w:rsidR="00A834D5">
        <w:t>T</w:t>
      </w:r>
      <w:r w:rsidR="00951A24" w:rsidRPr="00564E52">
        <w:t>he pa</w:t>
      </w:r>
      <w:r w:rsidR="00504C73">
        <w:t>rticipant then choos</w:t>
      </w:r>
      <w:r w:rsidR="00B52CAF" w:rsidRPr="00564E52">
        <w:t>e</w:t>
      </w:r>
      <w:r w:rsidR="00504C73">
        <w:t xml:space="preserve">s </w:t>
      </w:r>
      <w:r w:rsidR="00F17986">
        <w:t>which provider to purchase</w:t>
      </w:r>
      <w:r w:rsidR="00A834D5" w:rsidRPr="00564E52">
        <w:t xml:space="preserve"> </w:t>
      </w:r>
      <w:r w:rsidR="00951A24" w:rsidRPr="00564E52">
        <w:t>support</w:t>
      </w:r>
      <w:r w:rsidR="00A834D5">
        <w:t>s</w:t>
      </w:r>
      <w:r w:rsidR="00951A24" w:rsidRPr="00564E52">
        <w:t xml:space="preserve"> from.</w:t>
      </w:r>
      <w:r w:rsidR="00A834D5">
        <w:br/>
      </w:r>
      <w:r w:rsidR="00A834D5">
        <w:br/>
      </w:r>
      <w:r w:rsidR="00872A2E">
        <w:t xml:space="preserve">To find out how to register as a NDIS provider visit </w:t>
      </w:r>
      <w:hyperlink r:id="rId9" w:history="1">
        <w:r w:rsidR="00504C73" w:rsidRPr="000935B3">
          <w:rPr>
            <w:rStyle w:val="Hyperlink"/>
          </w:rPr>
          <w:t>www.ndis.gov.au/provider</w:t>
        </w:r>
      </w:hyperlink>
    </w:p>
    <w:p w14:paraId="5A3612CA" w14:textId="267378CF" w:rsidR="00F17986" w:rsidRPr="00F17986" w:rsidRDefault="00872A2E" w:rsidP="00504C73">
      <w:r>
        <w:t xml:space="preserve"> </w:t>
      </w:r>
    </w:p>
    <w:p w14:paraId="14F5CAE4" w14:textId="77777777" w:rsidR="00511B50" w:rsidRPr="00564E52" w:rsidRDefault="00511B50" w:rsidP="00504C73">
      <w:pPr>
        <w:pStyle w:val="Heading2"/>
      </w:pPr>
      <w:r w:rsidRPr="00564E52">
        <w:lastRenderedPageBreak/>
        <w:t xml:space="preserve">What is the </w:t>
      </w:r>
      <w:r w:rsidR="00A91844" w:rsidRPr="00564E52">
        <w:t>National Disability Insurance Agency</w:t>
      </w:r>
      <w:r w:rsidR="00A61091">
        <w:t xml:space="preserve"> (NDIA)</w:t>
      </w:r>
      <w:r w:rsidRPr="00564E52">
        <w:t>?</w:t>
      </w:r>
    </w:p>
    <w:p w14:paraId="347545A0" w14:textId="3DC45ACB" w:rsidR="00511B50" w:rsidRDefault="00511B50" w:rsidP="00D15FD5">
      <w:r w:rsidRPr="00564E52">
        <w:t xml:space="preserve">The NDIA is the independent Commonwealth agency responsible for implementing the NDIS. </w:t>
      </w:r>
    </w:p>
    <w:p w14:paraId="0FDE0D02" w14:textId="77777777" w:rsidR="00504C73" w:rsidRDefault="00504C73" w:rsidP="00D15FD5"/>
    <w:p w14:paraId="677BA673" w14:textId="4F762119" w:rsidR="00F17986" w:rsidRDefault="00872A2E" w:rsidP="00D15FD5">
      <w:r>
        <w:t>The NDIA</w:t>
      </w:r>
      <w:r w:rsidR="00F17986">
        <w:t>:</w:t>
      </w:r>
      <w:r>
        <w:t xml:space="preserve"> </w:t>
      </w:r>
    </w:p>
    <w:p w14:paraId="11FCD8D4" w14:textId="5B033832" w:rsidR="00511B50" w:rsidRPr="00F17986" w:rsidRDefault="00F17986" w:rsidP="00D15FD5">
      <w:pPr>
        <w:pStyle w:val="ListParagraph"/>
        <w:numPr>
          <w:ilvl w:val="0"/>
          <w:numId w:val="13"/>
        </w:numPr>
      </w:pPr>
      <w:r>
        <w:t>H</w:t>
      </w:r>
      <w:r w:rsidR="00872A2E" w:rsidRPr="00F17986">
        <w:t>elps empower and inform people with disability to be confident consumers, while also providing service providers with clarity and transparency so they can grow thei</w:t>
      </w:r>
      <w:r>
        <w:t>r business and respond to need.</w:t>
      </w:r>
    </w:p>
    <w:p w14:paraId="2C16FE5B" w14:textId="1E95FD21" w:rsidR="00511B50" w:rsidRPr="00564E52" w:rsidRDefault="00872A2E" w:rsidP="00D15FD5">
      <w:pPr>
        <w:pStyle w:val="ListParagraph"/>
        <w:numPr>
          <w:ilvl w:val="0"/>
          <w:numId w:val="5"/>
        </w:numPr>
      </w:pPr>
      <w:r>
        <w:t>Provides</w:t>
      </w:r>
      <w:r w:rsidR="00511B50" w:rsidRPr="00564E52">
        <w:t xml:space="preserve"> information and referrals, links to services and activities, </w:t>
      </w:r>
      <w:proofErr w:type="spellStart"/>
      <w:r w:rsidR="00511B50" w:rsidRPr="00564E52">
        <w:t>individualised</w:t>
      </w:r>
      <w:proofErr w:type="spellEnd"/>
      <w:r w:rsidR="00511B50" w:rsidRPr="00564E52">
        <w:t xml:space="preserve"> plans and where necessary, funded supports</w:t>
      </w:r>
      <w:r w:rsidR="00B52CAF" w:rsidRPr="00564E52">
        <w:t xml:space="preserve"> to people</w:t>
      </w:r>
      <w:r w:rsidR="00511B50" w:rsidRPr="00564E52">
        <w:t xml:space="preserve"> over a lifetime</w:t>
      </w:r>
      <w:r w:rsidR="009277BF">
        <w:t>.</w:t>
      </w:r>
    </w:p>
    <w:p w14:paraId="0928AB86" w14:textId="258FBFBD" w:rsidR="00511B50" w:rsidRPr="00564E52" w:rsidRDefault="009277BF" w:rsidP="00D15FD5">
      <w:pPr>
        <w:pStyle w:val="ListParagraph"/>
        <w:numPr>
          <w:ilvl w:val="0"/>
          <w:numId w:val="5"/>
        </w:numPr>
      </w:pPr>
      <w:r>
        <w:t>Raises</w:t>
      </w:r>
      <w:r w:rsidR="00511B50" w:rsidRPr="00564E52">
        <w:t xml:space="preserve"> c</w:t>
      </w:r>
      <w:r w:rsidR="00B52CAF" w:rsidRPr="00564E52">
        <w:t>om</w:t>
      </w:r>
      <w:r>
        <w:t>munity awareness and encourages</w:t>
      </w:r>
      <w:r w:rsidR="00511B50" w:rsidRPr="00564E52">
        <w:t xml:space="preserve"> greater inclusion and access</w:t>
      </w:r>
      <w:r w:rsidR="00F17986">
        <w:t xml:space="preserve"> for people with disability</w:t>
      </w:r>
      <w:r w:rsidR="00511B50" w:rsidRPr="00564E52">
        <w:t xml:space="preserve"> to mainstream services, community activities and other government initiatives</w:t>
      </w:r>
      <w:r w:rsidR="00E07188">
        <w:t>.</w:t>
      </w:r>
    </w:p>
    <w:p w14:paraId="42CCFAE7" w14:textId="77777777" w:rsidR="00511B50" w:rsidRDefault="00511B50" w:rsidP="00D15FD5">
      <w:pPr>
        <w:pStyle w:val="Default"/>
      </w:pPr>
    </w:p>
    <w:p w14:paraId="38F4EC23" w14:textId="77777777" w:rsidR="00504C73" w:rsidRDefault="00504C73" w:rsidP="00504C73">
      <w:pPr>
        <w:pStyle w:val="Heading2"/>
      </w:pPr>
      <w:r>
        <w:t>More information</w:t>
      </w:r>
    </w:p>
    <w:p w14:paraId="0DC81813" w14:textId="77777777" w:rsidR="00504C73" w:rsidRDefault="00504C73" w:rsidP="00504C73"/>
    <w:p w14:paraId="2713DB26" w14:textId="6CC6B842" w:rsidR="00504C73" w:rsidRDefault="00504C73" w:rsidP="00504C73">
      <w:r>
        <w:t>www.ndis.gov.au</w:t>
      </w:r>
    </w:p>
    <w:p w14:paraId="3FCB11E1" w14:textId="77777777" w:rsidR="00504C73" w:rsidRDefault="00504C73" w:rsidP="00504C73">
      <w:r>
        <w:t>Telephone 1800 800 110</w:t>
      </w:r>
    </w:p>
    <w:p w14:paraId="1E97A69A" w14:textId="77777777" w:rsidR="00504C73" w:rsidRDefault="00504C73" w:rsidP="00504C73"/>
    <w:p w14:paraId="6C79ACBE" w14:textId="77777777" w:rsidR="00504C73" w:rsidRDefault="00504C73" w:rsidP="00504C73">
      <w:r>
        <w:t>For people with hearing or speech loss</w:t>
      </w:r>
    </w:p>
    <w:p w14:paraId="12E4E438" w14:textId="77777777" w:rsidR="00504C73" w:rsidRDefault="00504C73" w:rsidP="00504C73">
      <w:r>
        <w:t>TTY: 1800 555 677</w:t>
      </w:r>
    </w:p>
    <w:p w14:paraId="3ADF27B4" w14:textId="77777777" w:rsidR="00504C73" w:rsidRDefault="00504C73" w:rsidP="00504C73"/>
    <w:p w14:paraId="72140119" w14:textId="77777777" w:rsidR="00504C73" w:rsidRDefault="00504C73" w:rsidP="00504C73">
      <w:r>
        <w:t>Speak and Listen: 1800 555 727</w:t>
      </w:r>
    </w:p>
    <w:p w14:paraId="1E03025A" w14:textId="77777777" w:rsidR="00504C73" w:rsidRDefault="00504C73" w:rsidP="00504C73"/>
    <w:p w14:paraId="047B043D" w14:textId="77777777" w:rsidR="00504C73" w:rsidRDefault="00504C73" w:rsidP="00504C73">
      <w:r>
        <w:t>For people who need help with English</w:t>
      </w:r>
    </w:p>
    <w:p w14:paraId="7E5E37DA" w14:textId="77777777" w:rsidR="00504C73" w:rsidRDefault="00504C73" w:rsidP="00504C73">
      <w:r>
        <w:t>TIS: 131 450</w:t>
      </w:r>
    </w:p>
    <w:p w14:paraId="747E07FD" w14:textId="77777777" w:rsidR="00504C73" w:rsidRDefault="00504C73" w:rsidP="00504C73"/>
    <w:p w14:paraId="7F91A006" w14:textId="77777777" w:rsidR="00504C73" w:rsidRDefault="00504C73" w:rsidP="00504C73">
      <w:r>
        <w:t>Find on Facebook/</w:t>
      </w:r>
      <w:proofErr w:type="spellStart"/>
      <w:r>
        <w:t>NDISAus</w:t>
      </w:r>
      <w:proofErr w:type="spellEnd"/>
    </w:p>
    <w:p w14:paraId="10B513DF" w14:textId="77777777" w:rsidR="00504C73" w:rsidRDefault="00504C73" w:rsidP="00504C73">
      <w:r>
        <w:t>Follow us on Twitter @NDIS</w:t>
      </w:r>
    </w:p>
    <w:p w14:paraId="4CC25B37" w14:textId="77777777" w:rsidR="00511B50" w:rsidRDefault="00511B50" w:rsidP="00D15FD5">
      <w:pPr>
        <w:pStyle w:val="Default"/>
      </w:pPr>
    </w:p>
    <w:p w14:paraId="57322B04" w14:textId="77777777" w:rsidR="00511B50" w:rsidRDefault="00511B50" w:rsidP="00D15FD5">
      <w:pPr>
        <w:pStyle w:val="Default"/>
      </w:pPr>
    </w:p>
    <w:p w14:paraId="3AA910B8" w14:textId="77777777" w:rsidR="00511B50" w:rsidRDefault="00511B50" w:rsidP="00D15FD5">
      <w:pPr>
        <w:pStyle w:val="Default"/>
      </w:pPr>
    </w:p>
    <w:p w14:paraId="02F33BA3" w14:textId="67756969" w:rsidR="007B0256" w:rsidRPr="005C3AA9" w:rsidRDefault="007B0256" w:rsidP="00D15FD5">
      <w:pPr>
        <w:rPr>
          <w:rStyle w:val="BookTitle"/>
          <w:i w:val="0"/>
          <w:iCs w:val="0"/>
          <w:smallCaps w:val="0"/>
          <w:spacing w:val="0"/>
        </w:rPr>
      </w:pPr>
    </w:p>
    <w:sectPr w:rsidR="007B0256" w:rsidRPr="005C3A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6DE0B" w14:textId="77777777" w:rsidR="008A496D" w:rsidRDefault="008A496D" w:rsidP="003C105A">
      <w:r>
        <w:separator/>
      </w:r>
    </w:p>
  </w:endnote>
  <w:endnote w:type="continuationSeparator" w:id="0">
    <w:p w14:paraId="67DCC9C1" w14:textId="77777777" w:rsidR="008A496D" w:rsidRDefault="008A496D" w:rsidP="003C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S Me Light">
    <w:altName w:val="FS M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 Me Pro">
    <w:altName w:val="FS Me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808EE" w14:textId="77777777" w:rsidR="003C105A" w:rsidRDefault="003C10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F3741" w14:textId="77777777" w:rsidR="003C105A" w:rsidRDefault="003C10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3471B" w14:textId="77777777" w:rsidR="003C105A" w:rsidRDefault="003C1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59FAC" w14:textId="77777777" w:rsidR="008A496D" w:rsidRDefault="008A496D" w:rsidP="003C105A">
      <w:r>
        <w:separator/>
      </w:r>
    </w:p>
  </w:footnote>
  <w:footnote w:type="continuationSeparator" w:id="0">
    <w:p w14:paraId="4C888FCA" w14:textId="77777777" w:rsidR="008A496D" w:rsidRDefault="008A496D" w:rsidP="003C1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D5566" w14:textId="77777777" w:rsidR="003C105A" w:rsidRDefault="003C1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BF7B8" w14:textId="77777777" w:rsidR="003C105A" w:rsidRDefault="003C10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151A8" w14:textId="77777777" w:rsidR="003C105A" w:rsidRDefault="003C1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70F9"/>
    <w:multiLevelType w:val="hybridMultilevel"/>
    <w:tmpl w:val="A830D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81CB2"/>
    <w:multiLevelType w:val="hybridMultilevel"/>
    <w:tmpl w:val="10087248"/>
    <w:lvl w:ilvl="0" w:tplc="A9AEF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6DCBE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A4416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E6ECD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F5C246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51C508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1BC8A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D9CBF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05CEA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1E845E1A"/>
    <w:multiLevelType w:val="hybridMultilevel"/>
    <w:tmpl w:val="20244676"/>
    <w:lvl w:ilvl="0" w:tplc="A1C80D4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A2802"/>
    <w:multiLevelType w:val="hybridMultilevel"/>
    <w:tmpl w:val="1F402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253AE"/>
    <w:multiLevelType w:val="hybridMultilevel"/>
    <w:tmpl w:val="C75823C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B7F46"/>
    <w:multiLevelType w:val="hybridMultilevel"/>
    <w:tmpl w:val="47EEE77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423BF"/>
    <w:multiLevelType w:val="hybridMultilevel"/>
    <w:tmpl w:val="07800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1499E"/>
    <w:multiLevelType w:val="multilevel"/>
    <w:tmpl w:val="02DA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472077"/>
    <w:multiLevelType w:val="hybridMultilevel"/>
    <w:tmpl w:val="3D34872A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4474EC"/>
    <w:multiLevelType w:val="hybridMultilevel"/>
    <w:tmpl w:val="C72C9682"/>
    <w:lvl w:ilvl="0" w:tplc="85C09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7A443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E81E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8C6BE5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12646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98EBE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3B04CF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8D284F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102368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  <w:num w:numId="12">
    <w:abstractNumId w:val="4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50"/>
    <w:rsid w:val="00001A81"/>
    <w:rsid w:val="0004661C"/>
    <w:rsid w:val="000C7661"/>
    <w:rsid w:val="000D1B1C"/>
    <w:rsid w:val="001022FE"/>
    <w:rsid w:val="00121ABE"/>
    <w:rsid w:val="001356F9"/>
    <w:rsid w:val="00147296"/>
    <w:rsid w:val="00150FD4"/>
    <w:rsid w:val="00155738"/>
    <w:rsid w:val="0015660C"/>
    <w:rsid w:val="001922A1"/>
    <w:rsid w:val="001A2CAB"/>
    <w:rsid w:val="001E630D"/>
    <w:rsid w:val="001F0709"/>
    <w:rsid w:val="001F14FB"/>
    <w:rsid w:val="001F34A1"/>
    <w:rsid w:val="00296EB6"/>
    <w:rsid w:val="002E7A95"/>
    <w:rsid w:val="003024B2"/>
    <w:rsid w:val="00354EBF"/>
    <w:rsid w:val="003B2BB8"/>
    <w:rsid w:val="003C105A"/>
    <w:rsid w:val="003D34FF"/>
    <w:rsid w:val="00407DA0"/>
    <w:rsid w:val="004777C2"/>
    <w:rsid w:val="004A2382"/>
    <w:rsid w:val="004B4AAC"/>
    <w:rsid w:val="004B4D17"/>
    <w:rsid w:val="004B54CA"/>
    <w:rsid w:val="004C03E9"/>
    <w:rsid w:val="004E5CBF"/>
    <w:rsid w:val="004F16FD"/>
    <w:rsid w:val="00504C73"/>
    <w:rsid w:val="00511B50"/>
    <w:rsid w:val="00516914"/>
    <w:rsid w:val="00564E52"/>
    <w:rsid w:val="00570F36"/>
    <w:rsid w:val="005770C1"/>
    <w:rsid w:val="00594D52"/>
    <w:rsid w:val="005C3AA9"/>
    <w:rsid w:val="005C4D80"/>
    <w:rsid w:val="005F08C6"/>
    <w:rsid w:val="0060380B"/>
    <w:rsid w:val="0060403D"/>
    <w:rsid w:val="0069254F"/>
    <w:rsid w:val="006A4CE7"/>
    <w:rsid w:val="006E3A4E"/>
    <w:rsid w:val="006F285F"/>
    <w:rsid w:val="00737A67"/>
    <w:rsid w:val="00745E6B"/>
    <w:rsid w:val="00785261"/>
    <w:rsid w:val="007B0256"/>
    <w:rsid w:val="007F4264"/>
    <w:rsid w:val="00837724"/>
    <w:rsid w:val="00872A2E"/>
    <w:rsid w:val="008A496D"/>
    <w:rsid w:val="009225F0"/>
    <w:rsid w:val="009277BF"/>
    <w:rsid w:val="00951A24"/>
    <w:rsid w:val="009722BA"/>
    <w:rsid w:val="009838DD"/>
    <w:rsid w:val="00984BA5"/>
    <w:rsid w:val="009A7A1D"/>
    <w:rsid w:val="009C27DD"/>
    <w:rsid w:val="009F7D4F"/>
    <w:rsid w:val="00A50044"/>
    <w:rsid w:val="00A61091"/>
    <w:rsid w:val="00A834D5"/>
    <w:rsid w:val="00A91844"/>
    <w:rsid w:val="00AD6122"/>
    <w:rsid w:val="00B2173F"/>
    <w:rsid w:val="00B52CAF"/>
    <w:rsid w:val="00BA2DB9"/>
    <w:rsid w:val="00BE7148"/>
    <w:rsid w:val="00C1070F"/>
    <w:rsid w:val="00C63459"/>
    <w:rsid w:val="00C64385"/>
    <w:rsid w:val="00CE3DEC"/>
    <w:rsid w:val="00D15FD5"/>
    <w:rsid w:val="00D32FD5"/>
    <w:rsid w:val="00D666E9"/>
    <w:rsid w:val="00E07188"/>
    <w:rsid w:val="00E61FB7"/>
    <w:rsid w:val="00EA3B7E"/>
    <w:rsid w:val="00F12544"/>
    <w:rsid w:val="00F17986"/>
    <w:rsid w:val="00F822FF"/>
    <w:rsid w:val="00F869B2"/>
    <w:rsid w:val="00FA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4F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FD5"/>
    <w:pPr>
      <w:spacing w:after="0" w:line="240" w:lineRule="auto"/>
    </w:pPr>
    <w:rPr>
      <w:rFonts w:ascii="Arial" w:hAnsi="Arial" w:cs="Arial"/>
      <w:sz w:val="24"/>
      <w:szCs w:val="24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511B5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1B50"/>
    <w:pPr>
      <w:spacing w:before="240" w:after="240" w:line="360" w:lineRule="auto"/>
    </w:pPr>
    <w:rPr>
      <w:rFonts w:ascii="Times New Roman" w:hAnsi="Times New Roman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B50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B50"/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aliases w:val="Recommendation Char,List Paragraph1 Char,List Paragraph11 Char"/>
    <w:basedOn w:val="DefaultParagraphFont"/>
    <w:link w:val="ListParagraph"/>
    <w:uiPriority w:val="34"/>
    <w:locked/>
    <w:rsid w:val="00511B50"/>
    <w:rPr>
      <w:rFonts w:ascii="Arial" w:hAnsi="Arial"/>
    </w:rPr>
  </w:style>
  <w:style w:type="paragraph" w:customStyle="1" w:styleId="Pa5">
    <w:name w:val="Pa5"/>
    <w:basedOn w:val="Normal"/>
    <w:uiPriority w:val="99"/>
    <w:semiHidden/>
    <w:rsid w:val="00511B50"/>
    <w:pPr>
      <w:autoSpaceDE w:val="0"/>
      <w:autoSpaceDN w:val="0"/>
      <w:spacing w:line="221" w:lineRule="atLeast"/>
    </w:pPr>
    <w:rPr>
      <w:rFonts w:ascii="FS Me Light" w:hAnsi="FS Me Light"/>
    </w:rPr>
  </w:style>
  <w:style w:type="paragraph" w:customStyle="1" w:styleId="Default">
    <w:name w:val="Default"/>
    <w:basedOn w:val="Normal"/>
    <w:uiPriority w:val="99"/>
    <w:semiHidden/>
    <w:rsid w:val="00511B50"/>
    <w:pPr>
      <w:autoSpaceDE w:val="0"/>
      <w:autoSpaceDN w:val="0"/>
    </w:pPr>
    <w:rPr>
      <w:rFonts w:ascii="FS Me Pro" w:hAnsi="FS Me Pro"/>
      <w:color w:val="000000"/>
    </w:rPr>
  </w:style>
  <w:style w:type="character" w:customStyle="1" w:styleId="element-invisible1">
    <w:name w:val="element-invisible1"/>
    <w:basedOn w:val="DefaultParagraphFont"/>
    <w:rsid w:val="00511B50"/>
  </w:style>
  <w:style w:type="character" w:styleId="CommentReference">
    <w:name w:val="annotation reference"/>
    <w:basedOn w:val="DefaultParagraphFont"/>
    <w:uiPriority w:val="99"/>
    <w:semiHidden/>
    <w:unhideWhenUsed/>
    <w:rsid w:val="00511B50"/>
  </w:style>
  <w:style w:type="paragraph" w:styleId="BalloonText">
    <w:name w:val="Balloon Text"/>
    <w:basedOn w:val="Normal"/>
    <w:link w:val="BalloonTextChar"/>
    <w:uiPriority w:val="99"/>
    <w:semiHidden/>
    <w:unhideWhenUsed/>
    <w:rsid w:val="00511B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B5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EB6"/>
    <w:pPr>
      <w:spacing w:after="0"/>
    </w:pPr>
    <w:rPr>
      <w:rFonts w:ascii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EB6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1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05A"/>
    <w:rPr>
      <w:rFonts w:ascii="Arial" w:hAnsi="Arial" w:cs="Arial"/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unhideWhenUsed/>
    <w:rsid w:val="003C1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05A"/>
    <w:rPr>
      <w:rFonts w:ascii="Arial" w:hAnsi="Arial" w:cs="Arial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dis.gov.a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dis.gov.au/provide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2018-11-23T03:05:00Z</dcterms:created>
  <dcterms:modified xsi:type="dcterms:W3CDTF">2018-11-23T03:05:00Z</dcterms:modified>
</cp:coreProperties>
</file>