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750BB" w14:textId="77777777" w:rsidR="00597A57" w:rsidRPr="00597A57" w:rsidRDefault="00597A57" w:rsidP="00597A57">
      <w:pPr>
        <w:pStyle w:val="Heading1"/>
        <w:rPr>
          <w:rFonts w:cs="Arial"/>
        </w:rPr>
      </w:pPr>
      <w:r w:rsidRPr="00597A57">
        <w:rPr>
          <w:rFonts w:cs="Arial"/>
        </w:rPr>
        <w:t>Support for National Disability Insurance Scheme participants and providers through COVID-19</w:t>
      </w:r>
    </w:p>
    <w:p w14:paraId="091111B6" w14:textId="77777777" w:rsidR="004D5A48" w:rsidRPr="004D5A48" w:rsidRDefault="004D5A48" w:rsidP="00AC207E">
      <w:pPr>
        <w:spacing w:line="240" w:lineRule="auto"/>
      </w:pPr>
      <w:r w:rsidRPr="004D5A48">
        <w:t xml:space="preserve">To stay safe and keep others safe: </w:t>
      </w:r>
    </w:p>
    <w:p w14:paraId="73B42B5F" w14:textId="14E549B0" w:rsidR="004D5A48" w:rsidRPr="004D5A48" w:rsidRDefault="004D5A48" w:rsidP="00AC207E">
      <w:pPr>
        <w:pStyle w:val="ListParagraph"/>
        <w:numPr>
          <w:ilvl w:val="0"/>
          <w:numId w:val="22"/>
        </w:numPr>
        <w:spacing w:line="240" w:lineRule="auto"/>
        <w:rPr>
          <w:rFonts w:cs="Arial"/>
          <w:color w:val="222222"/>
        </w:rPr>
      </w:pPr>
      <w:r w:rsidRPr="004D5A48">
        <w:rPr>
          <w:rFonts w:cs="Arial"/>
          <w:color w:val="222222"/>
        </w:rPr>
        <w:t xml:space="preserve">Practise </w:t>
      </w:r>
      <w:hyperlink r:id="rId11" w:history="1">
        <w:r w:rsidRPr="004D5A48">
          <w:rPr>
            <w:rStyle w:val="Hyperlink"/>
            <w:rFonts w:cs="Arial"/>
          </w:rPr>
          <w:t>good hygiene</w:t>
        </w:r>
      </w:hyperlink>
      <w:r w:rsidRPr="004D5A48">
        <w:rPr>
          <w:rFonts w:cs="Arial"/>
          <w:color w:val="222222"/>
        </w:rPr>
        <w:t xml:space="preserve"> and regularly and thoroughly wash your hands.</w:t>
      </w:r>
    </w:p>
    <w:p w14:paraId="61F0C6E2" w14:textId="68D455AD" w:rsidR="004D5A48" w:rsidRPr="004D5A48" w:rsidRDefault="004D5A48" w:rsidP="00AC207E">
      <w:pPr>
        <w:numPr>
          <w:ilvl w:val="0"/>
          <w:numId w:val="22"/>
        </w:numPr>
        <w:spacing w:line="240" w:lineRule="auto"/>
        <w:rPr>
          <w:rFonts w:cs="Arial"/>
          <w:color w:val="222222"/>
        </w:rPr>
      </w:pPr>
      <w:r w:rsidRPr="004D5A48">
        <w:rPr>
          <w:rFonts w:cs="Arial"/>
          <w:color w:val="222222"/>
        </w:rPr>
        <w:t xml:space="preserve">Maintain </w:t>
      </w:r>
      <w:hyperlink r:id="rId12" w:history="1">
        <w:r w:rsidRPr="004D5A48">
          <w:rPr>
            <w:rStyle w:val="Hyperlink"/>
            <w:rFonts w:cs="Arial"/>
          </w:rPr>
          <w:t>physical distancing</w:t>
        </w:r>
      </w:hyperlink>
      <w:r w:rsidRPr="004D5A48">
        <w:rPr>
          <w:rFonts w:cs="Arial"/>
          <w:color w:val="222222"/>
        </w:rPr>
        <w:t>, keep at least 1.5 metres away from others.</w:t>
      </w:r>
    </w:p>
    <w:p w14:paraId="70C4CFB1" w14:textId="5A608D8C" w:rsidR="004D5A48" w:rsidRPr="004D5A48" w:rsidRDefault="004D5A48" w:rsidP="00AC207E">
      <w:pPr>
        <w:numPr>
          <w:ilvl w:val="0"/>
          <w:numId w:val="22"/>
        </w:numPr>
        <w:spacing w:line="240" w:lineRule="auto"/>
        <w:rPr>
          <w:rFonts w:cs="Arial"/>
          <w:color w:val="222222"/>
        </w:rPr>
      </w:pPr>
      <w:r w:rsidRPr="004D5A48">
        <w:rPr>
          <w:rFonts w:cs="Arial"/>
          <w:color w:val="222222"/>
        </w:rPr>
        <w:t xml:space="preserve">If you feel unwell </w:t>
      </w:r>
      <w:r>
        <w:rPr>
          <w:rFonts w:cs="Arial"/>
          <w:color w:val="222222"/>
        </w:rPr>
        <w:t>g</w:t>
      </w:r>
      <w:r w:rsidRPr="004D5A48">
        <w:rPr>
          <w:rFonts w:cs="Arial"/>
          <w:color w:val="222222"/>
        </w:rPr>
        <w:t xml:space="preserve">et tested at a </w:t>
      </w:r>
      <w:hyperlink r:id="rId13" w:history="1">
        <w:r w:rsidRPr="004D5A48">
          <w:rPr>
            <w:rStyle w:val="Hyperlink"/>
            <w:rFonts w:cs="Arial"/>
          </w:rPr>
          <w:t>nearby testing location</w:t>
        </w:r>
      </w:hyperlink>
      <w:r w:rsidRPr="004D5A48">
        <w:rPr>
          <w:rFonts w:cs="Arial"/>
          <w:color w:val="222222"/>
        </w:rPr>
        <w:t>. Return home immediately</w:t>
      </w:r>
      <w:r>
        <w:rPr>
          <w:rFonts w:cs="Arial"/>
          <w:color w:val="222222"/>
        </w:rPr>
        <w:t xml:space="preserve"> and </w:t>
      </w:r>
      <w:hyperlink r:id="rId14" w:history="1">
        <w:r w:rsidRPr="004D5A48">
          <w:rPr>
            <w:rStyle w:val="Hyperlink"/>
            <w:rFonts w:cs="Arial"/>
          </w:rPr>
          <w:t>self-isolate</w:t>
        </w:r>
      </w:hyperlink>
      <w:r>
        <w:rPr>
          <w:rFonts w:cs="Arial"/>
          <w:color w:val="222222"/>
        </w:rPr>
        <w:t xml:space="preserve">. </w:t>
      </w:r>
    </w:p>
    <w:p w14:paraId="1FA7F0F4" w14:textId="77777777" w:rsidR="004D5A48" w:rsidRPr="004D5A48" w:rsidRDefault="004D5A48" w:rsidP="00AC207E">
      <w:pPr>
        <w:numPr>
          <w:ilvl w:val="0"/>
          <w:numId w:val="22"/>
        </w:numPr>
        <w:spacing w:line="240" w:lineRule="auto"/>
        <w:rPr>
          <w:rFonts w:cs="Arial"/>
          <w:color w:val="222222"/>
        </w:rPr>
      </w:pPr>
      <w:r w:rsidRPr="004D5A48">
        <w:rPr>
          <w:rFonts w:cs="Arial"/>
          <w:color w:val="222222"/>
        </w:rPr>
        <w:t>If your condition worsens contact your GP or a health professional. If you become very unwell and are having trouble breathing contact triple zero, you may need to be admitted to hospital.</w:t>
      </w:r>
    </w:p>
    <w:p w14:paraId="495294DD" w14:textId="77777777" w:rsidR="00490168" w:rsidRPr="00490168" w:rsidRDefault="00490168" w:rsidP="00AC207E">
      <w:pPr>
        <w:pStyle w:val="Heading2"/>
        <w:spacing w:before="0" w:after="120" w:line="240" w:lineRule="auto"/>
      </w:pPr>
      <w:r w:rsidRPr="00490168">
        <w:t>Disability Information Helpline</w:t>
      </w:r>
    </w:p>
    <w:p w14:paraId="4491D392" w14:textId="64E33DD6" w:rsidR="00490168" w:rsidRPr="00F80D27" w:rsidRDefault="00490168" w:rsidP="00AC207E">
      <w:pPr>
        <w:pStyle w:val="NormalWeb"/>
        <w:shd w:val="clear" w:color="auto" w:fill="FFFFFF"/>
        <w:spacing w:before="0" w:beforeAutospacing="0" w:after="120" w:afterAutospacing="0"/>
        <w:rPr>
          <w:rFonts w:ascii="Arial" w:hAnsi="Arial" w:cs="Arial"/>
          <w:sz w:val="22"/>
          <w:szCs w:val="22"/>
        </w:rPr>
      </w:pPr>
      <w:r w:rsidRPr="00F80D27">
        <w:rPr>
          <w:rFonts w:ascii="Arial" w:hAnsi="Arial" w:cs="Arial"/>
          <w:sz w:val="22"/>
          <w:szCs w:val="22"/>
        </w:rPr>
        <w:t>The Disability Information Helpline is for people with disability, their families and carers who need help because of coronavirus (COVID-19). The Helpline is free, private and fact-checked.</w:t>
      </w:r>
    </w:p>
    <w:p w14:paraId="116A52E8" w14:textId="77777777" w:rsidR="00490168" w:rsidRPr="00F80D27" w:rsidRDefault="00490168" w:rsidP="00AC207E">
      <w:pPr>
        <w:pStyle w:val="NormalWeb"/>
        <w:shd w:val="clear" w:color="auto" w:fill="FFFFFF"/>
        <w:spacing w:before="0" w:beforeAutospacing="0" w:after="120" w:afterAutospacing="0"/>
        <w:rPr>
          <w:rFonts w:ascii="Arial" w:hAnsi="Arial" w:cs="Arial"/>
          <w:sz w:val="22"/>
          <w:szCs w:val="22"/>
        </w:rPr>
      </w:pPr>
      <w:r w:rsidRPr="00F80D27">
        <w:rPr>
          <w:rFonts w:ascii="Arial" w:hAnsi="Arial" w:cs="Arial"/>
          <w:sz w:val="22"/>
          <w:szCs w:val="22"/>
        </w:rPr>
        <w:t>You can contact the Helpline in the following ways:</w:t>
      </w:r>
    </w:p>
    <w:p w14:paraId="04224B42" w14:textId="77777777" w:rsidR="00490168" w:rsidRPr="00F80D27" w:rsidRDefault="00490168" w:rsidP="00AC207E">
      <w:pPr>
        <w:pStyle w:val="NormalWeb"/>
        <w:numPr>
          <w:ilvl w:val="0"/>
          <w:numId w:val="28"/>
        </w:numPr>
        <w:shd w:val="clear" w:color="auto" w:fill="FFFFFF"/>
        <w:spacing w:before="0" w:beforeAutospacing="0" w:after="120" w:afterAutospacing="0"/>
        <w:rPr>
          <w:rFonts w:ascii="Arial" w:hAnsi="Arial" w:cs="Arial"/>
          <w:sz w:val="22"/>
          <w:szCs w:val="22"/>
        </w:rPr>
      </w:pPr>
      <w:r w:rsidRPr="00F80D27">
        <w:rPr>
          <w:rFonts w:ascii="Arial" w:eastAsiaTheme="minorHAnsi" w:hAnsi="Arial" w:cs="Arial"/>
          <w:sz w:val="22"/>
          <w:szCs w:val="22"/>
          <w:lang w:eastAsia="en-US"/>
        </w:rPr>
        <w:t>Phone (free call): 1800 643 787</w:t>
      </w:r>
    </w:p>
    <w:p w14:paraId="296E5FA2" w14:textId="0E6CEF3A" w:rsidR="00490168" w:rsidRPr="00F80D27" w:rsidRDefault="00490168" w:rsidP="00AC207E">
      <w:pPr>
        <w:pStyle w:val="NormalWeb"/>
        <w:numPr>
          <w:ilvl w:val="0"/>
          <w:numId w:val="28"/>
        </w:numPr>
        <w:shd w:val="clear" w:color="auto" w:fill="FFFFFF"/>
        <w:spacing w:before="0" w:beforeAutospacing="0" w:after="120" w:afterAutospacing="0"/>
        <w:rPr>
          <w:rFonts w:ascii="Arial" w:hAnsi="Arial" w:cs="Arial"/>
          <w:sz w:val="22"/>
          <w:szCs w:val="22"/>
        </w:rPr>
      </w:pPr>
      <w:r w:rsidRPr="00F80D27">
        <w:rPr>
          <w:rFonts w:ascii="Arial" w:eastAsiaTheme="minorHAnsi" w:hAnsi="Arial" w:cs="Arial"/>
          <w:sz w:val="22"/>
          <w:szCs w:val="22"/>
          <w:lang w:eastAsia="en-US"/>
        </w:rPr>
        <w:t>If you are deaf, or have a hearing or speech impairment, you can also call the National Relay Service on 133 677.</w:t>
      </w:r>
    </w:p>
    <w:p w14:paraId="0A5798AE" w14:textId="77777777" w:rsidR="00490168" w:rsidRPr="00F80D27" w:rsidRDefault="00490168" w:rsidP="00AC207E">
      <w:pPr>
        <w:pStyle w:val="NormalWeb"/>
        <w:shd w:val="clear" w:color="auto" w:fill="FFFFFF"/>
        <w:spacing w:before="0" w:beforeAutospacing="0" w:after="120" w:afterAutospacing="0"/>
        <w:rPr>
          <w:rFonts w:ascii="Arial" w:hAnsi="Arial" w:cs="Arial"/>
          <w:sz w:val="22"/>
          <w:szCs w:val="22"/>
        </w:rPr>
      </w:pPr>
      <w:r w:rsidRPr="00F80D27">
        <w:rPr>
          <w:rFonts w:ascii="Arial" w:hAnsi="Arial" w:cs="Arial"/>
          <w:sz w:val="22"/>
          <w:szCs w:val="22"/>
        </w:rPr>
        <w:t>The Helpline is available Monday to Friday 8am to 8pm (AEST). It’s not available on national public holidays.</w:t>
      </w:r>
    </w:p>
    <w:p w14:paraId="5D8901FB" w14:textId="77777777" w:rsidR="00490168" w:rsidRPr="00490168" w:rsidRDefault="00490168" w:rsidP="00AC207E">
      <w:pPr>
        <w:pStyle w:val="NormalWeb"/>
        <w:shd w:val="clear" w:color="auto" w:fill="FFFFFF"/>
        <w:spacing w:before="0" w:beforeAutospacing="0" w:after="120" w:afterAutospacing="0"/>
        <w:rPr>
          <w:rFonts w:ascii="Arial" w:hAnsi="Arial" w:cs="Arial"/>
          <w:color w:val="222222"/>
          <w:sz w:val="22"/>
          <w:szCs w:val="22"/>
        </w:rPr>
      </w:pPr>
      <w:r w:rsidRPr="00F80D27">
        <w:rPr>
          <w:rFonts w:ascii="Arial" w:hAnsi="Arial" w:cs="Arial"/>
          <w:sz w:val="22"/>
          <w:szCs w:val="22"/>
        </w:rPr>
        <w:t>Find out more on the </w:t>
      </w:r>
      <w:hyperlink r:id="rId15" w:history="1">
        <w:r w:rsidRPr="00490168">
          <w:rPr>
            <w:rStyle w:val="Hyperlink"/>
            <w:rFonts w:ascii="Arial" w:eastAsiaTheme="majorEastAsia" w:hAnsi="Arial" w:cs="Arial"/>
            <w:sz w:val="22"/>
            <w:szCs w:val="22"/>
          </w:rPr>
          <w:t>Department of Social Services website</w:t>
        </w:r>
      </w:hyperlink>
      <w:r w:rsidRPr="00490168">
        <w:rPr>
          <w:rFonts w:ascii="Arial" w:hAnsi="Arial" w:cs="Arial"/>
          <w:color w:val="222222"/>
          <w:sz w:val="22"/>
          <w:szCs w:val="22"/>
        </w:rPr>
        <w:t> . </w:t>
      </w:r>
    </w:p>
    <w:p w14:paraId="64E11CC5" w14:textId="633258E8" w:rsidR="00597A57" w:rsidRPr="002C5C1F" w:rsidRDefault="00490168" w:rsidP="00AC207E">
      <w:pPr>
        <w:pStyle w:val="Heading2"/>
        <w:spacing w:before="0" w:after="120" w:line="240" w:lineRule="auto"/>
      </w:pPr>
      <w:r>
        <w:t>NDIS participants</w:t>
      </w:r>
    </w:p>
    <w:p w14:paraId="2B1996B9" w14:textId="70B8091B" w:rsidR="00597A57" w:rsidRPr="002C5C1F" w:rsidRDefault="004D5A48" w:rsidP="00AC207E">
      <w:pPr>
        <w:spacing w:line="240" w:lineRule="auto"/>
        <w:rPr>
          <w:rFonts w:cs="Arial"/>
        </w:rPr>
      </w:pPr>
      <w:r>
        <w:rPr>
          <w:rFonts w:cs="Arial"/>
        </w:rPr>
        <w:t xml:space="preserve">A number of </w:t>
      </w:r>
      <w:r w:rsidR="00597A57" w:rsidRPr="002C5C1F">
        <w:rPr>
          <w:rFonts w:cs="Arial"/>
        </w:rPr>
        <w:t>new measures</w:t>
      </w:r>
      <w:r>
        <w:rPr>
          <w:rFonts w:cs="Arial"/>
        </w:rPr>
        <w:t xml:space="preserve"> have been introduced </w:t>
      </w:r>
      <w:r w:rsidR="00597A57" w:rsidRPr="002C5C1F">
        <w:rPr>
          <w:rFonts w:cs="Arial"/>
        </w:rPr>
        <w:t xml:space="preserve">to ensure essential support is in place for NDIS participants and providers through the COVID-19 </w:t>
      </w:r>
      <w:r w:rsidR="00E73525">
        <w:rPr>
          <w:rFonts w:cs="Arial"/>
        </w:rPr>
        <w:t>pandemic</w:t>
      </w:r>
      <w:r w:rsidR="00597A57" w:rsidRPr="002C5C1F">
        <w:rPr>
          <w:rFonts w:cs="Arial"/>
        </w:rPr>
        <w:t>.</w:t>
      </w:r>
      <w:r w:rsidR="00490168">
        <w:rPr>
          <w:rFonts w:cs="Arial"/>
        </w:rPr>
        <w:t xml:space="preserve"> These include: </w:t>
      </w:r>
    </w:p>
    <w:p w14:paraId="1EEF3F06" w14:textId="6F2A913A" w:rsidR="00597A57" w:rsidRPr="008867AF" w:rsidRDefault="00597A57" w:rsidP="00AC207E">
      <w:pPr>
        <w:pStyle w:val="ListParagraph"/>
        <w:numPr>
          <w:ilvl w:val="0"/>
          <w:numId w:val="18"/>
        </w:numPr>
        <w:spacing w:line="240" w:lineRule="auto"/>
        <w:ind w:left="771" w:hanging="357"/>
        <w:contextualSpacing w:val="0"/>
        <w:rPr>
          <w:rFonts w:cs="Arial"/>
        </w:rPr>
      </w:pPr>
      <w:r w:rsidRPr="008867AF">
        <w:rPr>
          <w:rFonts w:cs="Arial"/>
        </w:rPr>
        <w:t xml:space="preserve">face-to-face planning shifted to telephone meetings where possible ensuring continuity of support </w:t>
      </w:r>
    </w:p>
    <w:p w14:paraId="5B51833F" w14:textId="23E2BA3E" w:rsidR="00597A57" w:rsidRPr="008867AF" w:rsidRDefault="00597A57" w:rsidP="00AC207E">
      <w:pPr>
        <w:pStyle w:val="ListParagraph"/>
        <w:numPr>
          <w:ilvl w:val="0"/>
          <w:numId w:val="18"/>
        </w:numPr>
        <w:spacing w:line="240" w:lineRule="auto"/>
        <w:ind w:left="771" w:hanging="357"/>
        <w:contextualSpacing w:val="0"/>
        <w:rPr>
          <w:rFonts w:cs="Arial"/>
        </w:rPr>
      </w:pPr>
      <w:r w:rsidRPr="008867AF">
        <w:rPr>
          <w:rFonts w:cs="Arial"/>
        </w:rPr>
        <w:t>NDIS plans to be extended up to 24 months</w:t>
      </w:r>
    </w:p>
    <w:p w14:paraId="772517FB" w14:textId="6515ECFF" w:rsidR="00490168" w:rsidRPr="008867AF" w:rsidRDefault="002C5C1F" w:rsidP="00AC207E">
      <w:pPr>
        <w:numPr>
          <w:ilvl w:val="0"/>
          <w:numId w:val="18"/>
        </w:numPr>
        <w:spacing w:line="240" w:lineRule="auto"/>
        <w:ind w:left="771" w:hanging="357"/>
        <w:rPr>
          <w:rFonts w:cs="Arial"/>
        </w:rPr>
      </w:pPr>
      <w:r w:rsidRPr="008867AF">
        <w:rPr>
          <w:rFonts w:eastAsia="Calibri" w:cs="Arial"/>
        </w:rPr>
        <w:t>a</w:t>
      </w:r>
      <w:r w:rsidR="00597A57" w:rsidRPr="008867AF">
        <w:rPr>
          <w:rFonts w:eastAsia="Calibri" w:cs="Arial"/>
        </w:rPr>
        <w:t xml:space="preserve">ction plan to ensure NDIS participants and their families continue to receive the essential disability </w:t>
      </w:r>
      <w:r w:rsidR="00916B0C" w:rsidRPr="008867AF">
        <w:rPr>
          <w:rFonts w:eastAsia="Calibri" w:cs="Arial"/>
        </w:rPr>
        <w:t>supports they</w:t>
      </w:r>
      <w:r w:rsidR="00490168" w:rsidRPr="008867AF">
        <w:rPr>
          <w:rFonts w:eastAsia="Calibri" w:cs="Arial"/>
        </w:rPr>
        <w:t xml:space="preserve"> need</w:t>
      </w:r>
    </w:p>
    <w:p w14:paraId="6363DB28" w14:textId="1531D35F" w:rsidR="00597A57" w:rsidRPr="008867AF" w:rsidRDefault="004D5A48" w:rsidP="00AC207E">
      <w:pPr>
        <w:numPr>
          <w:ilvl w:val="0"/>
          <w:numId w:val="18"/>
        </w:numPr>
        <w:spacing w:line="240" w:lineRule="auto"/>
        <w:ind w:left="771" w:hanging="357"/>
        <w:rPr>
          <w:rFonts w:cs="Arial"/>
        </w:rPr>
      </w:pPr>
      <w:r w:rsidRPr="008867AF">
        <w:rPr>
          <w:rFonts w:cs="Arial"/>
        </w:rPr>
        <w:t>more flexibility in core and</w:t>
      </w:r>
      <w:r w:rsidR="00597A57" w:rsidRPr="008867AF">
        <w:rPr>
          <w:rFonts w:cs="Arial"/>
        </w:rPr>
        <w:t xml:space="preserve"> capacity building supports</w:t>
      </w:r>
      <w:r w:rsidR="00490168" w:rsidRPr="008867AF">
        <w:rPr>
          <w:rFonts w:cs="Arial"/>
        </w:rPr>
        <w:t xml:space="preserve"> </w:t>
      </w:r>
    </w:p>
    <w:p w14:paraId="674CB453" w14:textId="0E6E776F" w:rsidR="00597A57" w:rsidRPr="008867AF" w:rsidRDefault="002C5C1F" w:rsidP="00AC207E">
      <w:pPr>
        <w:pStyle w:val="ListParagraph"/>
        <w:numPr>
          <w:ilvl w:val="0"/>
          <w:numId w:val="18"/>
        </w:numPr>
        <w:spacing w:line="240" w:lineRule="auto"/>
        <w:ind w:left="771" w:hanging="357"/>
        <w:rPr>
          <w:rFonts w:cs="Arial"/>
        </w:rPr>
      </w:pPr>
      <w:r w:rsidRPr="008867AF">
        <w:rPr>
          <w:rFonts w:cs="Arial"/>
        </w:rPr>
        <w:t>p</w:t>
      </w:r>
      <w:r w:rsidR="00597A57" w:rsidRPr="008867AF">
        <w:rPr>
          <w:rFonts w:cs="Arial"/>
        </w:rPr>
        <w:t>roactive outreach to high-risk participants</w:t>
      </w:r>
      <w:r w:rsidR="00E73525">
        <w:rPr>
          <w:rFonts w:cs="Arial"/>
        </w:rPr>
        <w:t xml:space="preserve"> nationally and is areas under increased restrictions</w:t>
      </w:r>
    </w:p>
    <w:p w14:paraId="74179625" w14:textId="17E05CA4" w:rsidR="004D5A48" w:rsidRPr="00A63801" w:rsidRDefault="00490168" w:rsidP="00AC207E">
      <w:pPr>
        <w:numPr>
          <w:ilvl w:val="0"/>
          <w:numId w:val="18"/>
        </w:numPr>
        <w:shd w:val="clear" w:color="auto" w:fill="FFFFFF"/>
        <w:spacing w:line="240" w:lineRule="auto"/>
        <w:rPr>
          <w:rFonts w:cs="Arial"/>
        </w:rPr>
      </w:pPr>
      <w:r w:rsidRPr="00A63801">
        <w:rPr>
          <w:rFonts w:cs="Arial"/>
        </w:rPr>
        <w:t>access low cost AT items to ensure services can continue to be delivered virtually</w:t>
      </w:r>
    </w:p>
    <w:p w14:paraId="3CE485AC" w14:textId="6EBCD29D" w:rsidR="00A63801" w:rsidRDefault="00A63801" w:rsidP="00A63801">
      <w:pPr>
        <w:numPr>
          <w:ilvl w:val="0"/>
          <w:numId w:val="18"/>
        </w:numPr>
        <w:shd w:val="clear" w:color="auto" w:fill="FFFFFF"/>
        <w:spacing w:line="240" w:lineRule="auto"/>
        <w:rPr>
          <w:rFonts w:cs="Arial"/>
        </w:rPr>
      </w:pPr>
      <w:r>
        <w:rPr>
          <w:rFonts w:cs="Arial"/>
        </w:rPr>
        <w:t>temporary changes to allow participants in Victoria and New South Wales to</w:t>
      </w:r>
      <w:r w:rsidRPr="00A63801">
        <w:rPr>
          <w:rFonts w:cs="Arial"/>
        </w:rPr>
        <w:t xml:space="preserve"> </w:t>
      </w:r>
      <w:r>
        <w:rPr>
          <w:rFonts w:cs="Arial"/>
        </w:rPr>
        <w:t>purchase</w:t>
      </w:r>
      <w:r w:rsidRPr="00A63801">
        <w:rPr>
          <w:rFonts w:cs="Arial"/>
        </w:rPr>
        <w:t xml:space="preserve"> personal protective equipment (PPE) fo</w:t>
      </w:r>
      <w:r>
        <w:rPr>
          <w:rFonts w:cs="Arial"/>
        </w:rPr>
        <w:t>r personal care</w:t>
      </w:r>
    </w:p>
    <w:p w14:paraId="2A6CBFAB" w14:textId="694B72F1" w:rsidR="00A63801" w:rsidRDefault="00A63801" w:rsidP="00A63801">
      <w:pPr>
        <w:numPr>
          <w:ilvl w:val="0"/>
          <w:numId w:val="18"/>
        </w:numPr>
        <w:shd w:val="clear" w:color="auto" w:fill="FFFFFF"/>
        <w:spacing w:line="240" w:lineRule="auto"/>
        <w:rPr>
          <w:rFonts w:cs="Arial"/>
        </w:rPr>
      </w:pPr>
      <w:r w:rsidRPr="00A63801">
        <w:rPr>
          <w:rFonts w:cs="Arial"/>
        </w:rPr>
        <w:t>new support items have been introduced so providers can claim for Personal Protective Equipment (PPE) used when delivering face-to-face supports assisting participants with daily living in New South Wales and Victoria</w:t>
      </w:r>
    </w:p>
    <w:p w14:paraId="47E804A0" w14:textId="439DBE6C" w:rsidR="004D5A48" w:rsidRDefault="00490168" w:rsidP="00A63801">
      <w:pPr>
        <w:numPr>
          <w:ilvl w:val="0"/>
          <w:numId w:val="18"/>
        </w:numPr>
        <w:shd w:val="clear" w:color="auto" w:fill="FFFFFF"/>
        <w:spacing w:line="240" w:lineRule="auto"/>
        <w:rPr>
          <w:rFonts w:cs="Arial"/>
        </w:rPr>
      </w:pPr>
      <w:r w:rsidRPr="00A63801">
        <w:rPr>
          <w:rFonts w:cs="Arial"/>
        </w:rPr>
        <w:t>support for participants and providers in Supported Independent Living to ensure participants in shared living arrangements can safely self-isolate and continue to get the care they need</w:t>
      </w:r>
    </w:p>
    <w:p w14:paraId="159F1153" w14:textId="7990EC61" w:rsidR="00A63801" w:rsidRPr="00A63801" w:rsidRDefault="00A63801" w:rsidP="00A63801">
      <w:pPr>
        <w:numPr>
          <w:ilvl w:val="0"/>
          <w:numId w:val="18"/>
        </w:numPr>
        <w:shd w:val="clear" w:color="auto" w:fill="FFFFFF"/>
        <w:spacing w:line="240" w:lineRule="auto"/>
        <w:rPr>
          <w:rFonts w:cs="Arial"/>
        </w:rPr>
      </w:pPr>
      <w:proofErr w:type="gramStart"/>
      <w:r w:rsidRPr="00A63801">
        <w:rPr>
          <w:rFonts w:cs="Arial"/>
        </w:rPr>
        <w:t>support</w:t>
      </w:r>
      <w:proofErr w:type="gramEnd"/>
      <w:r w:rsidRPr="00A63801">
        <w:rPr>
          <w:rFonts w:cs="Arial"/>
        </w:rPr>
        <w:t xml:space="preserve"> </w:t>
      </w:r>
      <w:r w:rsidR="00E73525">
        <w:rPr>
          <w:rFonts w:cs="Arial"/>
        </w:rPr>
        <w:t xml:space="preserve">for </w:t>
      </w:r>
      <w:r w:rsidRPr="00A63801">
        <w:rPr>
          <w:rFonts w:cs="Arial"/>
        </w:rPr>
        <w:t>providers and participants living in residential settings in Victoria</w:t>
      </w:r>
      <w:r>
        <w:rPr>
          <w:rFonts w:cs="Arial"/>
        </w:rPr>
        <w:t xml:space="preserve"> with</w:t>
      </w:r>
      <w:r w:rsidRPr="00A63801">
        <w:rPr>
          <w:rFonts w:cs="Arial"/>
        </w:rPr>
        <w:t xml:space="preserve"> a panel of experienced disability providers </w:t>
      </w:r>
      <w:r>
        <w:rPr>
          <w:rFonts w:cs="Arial"/>
        </w:rPr>
        <w:t>appointed to</w:t>
      </w:r>
      <w:r w:rsidRPr="00A63801">
        <w:rPr>
          <w:rFonts w:cs="Arial"/>
        </w:rPr>
        <w:t xml:space="preserve"> offer additional workforce</w:t>
      </w:r>
      <w:r>
        <w:rPr>
          <w:rFonts w:cs="Arial"/>
        </w:rPr>
        <w:t xml:space="preserve"> support plus an experienced provider to deliver a </w:t>
      </w:r>
      <w:r w:rsidRPr="00A63801">
        <w:rPr>
          <w:rFonts w:cs="Arial"/>
        </w:rPr>
        <w:t>clinical first response</w:t>
      </w:r>
      <w:r>
        <w:rPr>
          <w:rFonts w:cs="Arial"/>
        </w:rPr>
        <w:t xml:space="preserve"> capacity, if needed.</w:t>
      </w:r>
    </w:p>
    <w:p w14:paraId="5744563D" w14:textId="0E857433" w:rsidR="004D5A48" w:rsidRPr="008867AF" w:rsidRDefault="00490168" w:rsidP="00AC207E">
      <w:pPr>
        <w:numPr>
          <w:ilvl w:val="0"/>
          <w:numId w:val="18"/>
        </w:numPr>
        <w:shd w:val="clear" w:color="auto" w:fill="FFFFFF"/>
        <w:spacing w:line="240" w:lineRule="auto"/>
        <w:rPr>
          <w:rFonts w:cs="Arial"/>
          <w:color w:val="222222"/>
        </w:rPr>
      </w:pPr>
      <w:proofErr w:type="gramStart"/>
      <w:r w:rsidRPr="00A63801">
        <w:rPr>
          <w:rFonts w:cs="Arial"/>
        </w:rPr>
        <w:lastRenderedPageBreak/>
        <w:t>publishing</w:t>
      </w:r>
      <w:proofErr w:type="gramEnd"/>
      <w:r w:rsidR="004D5A48" w:rsidRPr="008867AF">
        <w:rPr>
          <w:rFonts w:cs="Arial"/>
          <w:color w:val="222222"/>
        </w:rPr>
        <w:t> </w:t>
      </w:r>
      <w:hyperlink r:id="rId16" w:tooltip="How to apply" w:history="1">
        <w:r w:rsidRPr="008867AF">
          <w:rPr>
            <w:rStyle w:val="Hyperlink"/>
            <w:rFonts w:cs="Arial"/>
          </w:rPr>
          <w:t xml:space="preserve">the NDIS access request forms </w:t>
        </w:r>
      </w:hyperlink>
      <w:r w:rsidRPr="00A63801">
        <w:rPr>
          <w:rFonts w:cs="Arial"/>
        </w:rPr>
        <w:t>online</w:t>
      </w:r>
      <w:r w:rsidR="00A63801">
        <w:rPr>
          <w:rFonts w:cs="Arial"/>
        </w:rPr>
        <w:t>.</w:t>
      </w:r>
    </w:p>
    <w:p w14:paraId="4F8F0E20" w14:textId="335B8AF5" w:rsidR="008867AF" w:rsidRDefault="008867AF" w:rsidP="00AC207E">
      <w:pPr>
        <w:spacing w:line="240" w:lineRule="auto"/>
        <w:rPr>
          <w:rFonts w:cs="Arial"/>
        </w:rPr>
      </w:pPr>
      <w:r w:rsidRPr="008867AF">
        <w:rPr>
          <w:rFonts w:cs="Arial"/>
        </w:rPr>
        <w:t xml:space="preserve">These measures are being put in place by the National Disability Insurance Agency (NDIA) </w:t>
      </w:r>
      <w:r w:rsidR="00A63801">
        <w:rPr>
          <w:rFonts w:cs="Arial"/>
        </w:rPr>
        <w:t xml:space="preserve">who is working closely with the Department of Social Services </w:t>
      </w:r>
      <w:r w:rsidRPr="008867AF">
        <w:rPr>
          <w:rFonts w:cs="Arial"/>
        </w:rPr>
        <w:t xml:space="preserve">and the NDIS Quality and Safeguards Commission (NDIS Commission), </w:t>
      </w:r>
      <w:r w:rsidR="00A63801">
        <w:rPr>
          <w:rFonts w:cs="Arial"/>
        </w:rPr>
        <w:t>as well as t</w:t>
      </w:r>
      <w:r w:rsidRPr="008867AF">
        <w:rPr>
          <w:rFonts w:cs="Arial"/>
        </w:rPr>
        <w:t>he Department of Health and state and territory governments.</w:t>
      </w:r>
    </w:p>
    <w:p w14:paraId="4DA6EFB9" w14:textId="77777777" w:rsidR="008867AF" w:rsidRDefault="008867AF" w:rsidP="00AC207E">
      <w:pPr>
        <w:spacing w:line="240" w:lineRule="auto"/>
      </w:pPr>
      <w:r>
        <w:t>Participants should contact the NDIA on 1800 800 110 if they need to talk to a planner, make changes to their plan or are having trouble sourcing services due to COVID-19.</w:t>
      </w:r>
    </w:p>
    <w:p w14:paraId="18477077" w14:textId="77777777" w:rsidR="008867AF" w:rsidRDefault="008867AF" w:rsidP="00AC207E">
      <w:pPr>
        <w:spacing w:line="240" w:lineRule="auto"/>
      </w:pPr>
      <w:r>
        <w:t xml:space="preserve">More information about COVID-19 for NDIS participants and their families and carers is available on the NDIS website: </w:t>
      </w:r>
      <w:hyperlink r:id="rId17" w:history="1">
        <w:r w:rsidRPr="00D728B1">
          <w:rPr>
            <w:rStyle w:val="Hyperlink"/>
          </w:rPr>
          <w:t>www.ndis.gov.au</w:t>
        </w:r>
      </w:hyperlink>
      <w:r>
        <w:t xml:space="preserve">. </w:t>
      </w:r>
    </w:p>
    <w:p w14:paraId="5F2F3810" w14:textId="7FD0F7CB" w:rsidR="00490168" w:rsidRPr="00490168" w:rsidRDefault="00490168" w:rsidP="00AC207E">
      <w:pPr>
        <w:pStyle w:val="Heading2"/>
        <w:spacing w:before="0" w:after="120" w:line="240" w:lineRule="auto"/>
      </w:pPr>
      <w:r w:rsidRPr="00490168">
        <w:t xml:space="preserve">NDIS providers </w:t>
      </w:r>
    </w:p>
    <w:p w14:paraId="2D60EF90" w14:textId="77777777" w:rsidR="00E73525" w:rsidRDefault="00E73525" w:rsidP="00E73525">
      <w:pPr>
        <w:spacing w:line="240" w:lineRule="auto"/>
        <w:rPr>
          <w:rFonts w:cs="Arial"/>
        </w:rPr>
      </w:pPr>
      <w:r>
        <w:rPr>
          <w:rFonts w:cs="Arial"/>
        </w:rPr>
        <w:t>A range specific provider</w:t>
      </w:r>
      <w:r w:rsidR="00453639" w:rsidRPr="00453639">
        <w:rPr>
          <w:rFonts w:cs="Arial"/>
        </w:rPr>
        <w:t xml:space="preserve"> measures have been introduced to ensure essential support is in place for NDIS participants through the COVID-19 outbreak including:</w:t>
      </w:r>
    </w:p>
    <w:p w14:paraId="295AC5DA" w14:textId="77777777" w:rsidR="00E73525" w:rsidRPr="00E73525" w:rsidRDefault="00453639" w:rsidP="00E73525">
      <w:pPr>
        <w:pStyle w:val="ListParagraph"/>
        <w:numPr>
          <w:ilvl w:val="0"/>
          <w:numId w:val="33"/>
        </w:numPr>
        <w:spacing w:line="240" w:lineRule="auto"/>
        <w:rPr>
          <w:rFonts w:cs="Arial"/>
        </w:rPr>
      </w:pPr>
      <w:r w:rsidRPr="00E73525">
        <w:rPr>
          <w:rFonts w:cs="Arial"/>
        </w:rPr>
        <w:t>the temporary introduction of a</w:t>
      </w:r>
      <w:r w:rsidRPr="00E73525">
        <w:rPr>
          <w:rFonts w:cs="Arial"/>
          <w:snapToGrid w:val="0"/>
        </w:rPr>
        <w:t xml:space="preserve"> 10% loading and cancellation arrangements, and </w:t>
      </w:r>
    </w:p>
    <w:p w14:paraId="5BB52BFE" w14:textId="7A6C5737" w:rsidR="00453639" w:rsidRPr="00E73525" w:rsidRDefault="00453639" w:rsidP="00E73525">
      <w:pPr>
        <w:pStyle w:val="ListParagraph"/>
        <w:numPr>
          <w:ilvl w:val="0"/>
          <w:numId w:val="33"/>
        </w:numPr>
        <w:spacing w:line="240" w:lineRule="auto"/>
        <w:rPr>
          <w:rFonts w:cs="Arial"/>
        </w:rPr>
      </w:pPr>
      <w:proofErr w:type="gramStart"/>
      <w:r w:rsidRPr="00E73525">
        <w:rPr>
          <w:rFonts w:cs="Arial"/>
          <w:snapToGrid w:val="0"/>
        </w:rPr>
        <w:t>one-off</w:t>
      </w:r>
      <w:proofErr w:type="gramEnd"/>
      <w:r w:rsidRPr="00E73525">
        <w:rPr>
          <w:rFonts w:cs="Arial"/>
          <w:snapToGrid w:val="0"/>
        </w:rPr>
        <w:t xml:space="preserve"> advanced payments to providers to help them continue to run their businesses and deliver services during the initial COVID-19 response.</w:t>
      </w:r>
    </w:p>
    <w:p w14:paraId="1BDEDE17" w14:textId="6ADFF3F8" w:rsidR="00E73525" w:rsidRDefault="00490168" w:rsidP="00AC207E">
      <w:pPr>
        <w:pStyle w:val="NormalWeb"/>
        <w:shd w:val="clear" w:color="auto" w:fill="FFFFFF"/>
        <w:spacing w:before="0" w:beforeAutospacing="0" w:after="120" w:afterAutospacing="0"/>
        <w:rPr>
          <w:rFonts w:ascii="Arial" w:hAnsi="Arial" w:cs="Arial"/>
          <w:sz w:val="22"/>
          <w:szCs w:val="22"/>
        </w:rPr>
      </w:pPr>
      <w:r w:rsidRPr="00A63801">
        <w:rPr>
          <w:rFonts w:ascii="Arial" w:hAnsi="Arial" w:cs="Arial"/>
          <w:sz w:val="22"/>
          <w:szCs w:val="22"/>
        </w:rPr>
        <w:t xml:space="preserve">The NDIA is here to support providers and share advice about any changes that may affect their business throughout the </w:t>
      </w:r>
      <w:r w:rsidR="00CF1BA9" w:rsidRPr="00A63801">
        <w:rPr>
          <w:rFonts w:ascii="Arial" w:hAnsi="Arial" w:cs="Arial"/>
          <w:sz w:val="22"/>
          <w:szCs w:val="22"/>
        </w:rPr>
        <w:t>COVID-19</w:t>
      </w:r>
      <w:r w:rsidRPr="00A63801">
        <w:rPr>
          <w:rFonts w:ascii="Arial" w:hAnsi="Arial" w:cs="Arial"/>
          <w:sz w:val="22"/>
          <w:szCs w:val="22"/>
        </w:rPr>
        <w:t xml:space="preserve"> outbreak.</w:t>
      </w:r>
      <w:r w:rsidR="00CF1BA9" w:rsidRPr="00A63801">
        <w:rPr>
          <w:rFonts w:ascii="Arial" w:hAnsi="Arial" w:cs="Arial"/>
          <w:sz w:val="22"/>
          <w:szCs w:val="22"/>
        </w:rPr>
        <w:t xml:space="preserve"> </w:t>
      </w:r>
      <w:r w:rsidR="00E73525">
        <w:rPr>
          <w:rFonts w:ascii="Arial" w:hAnsi="Arial" w:cs="Arial"/>
          <w:sz w:val="22"/>
          <w:szCs w:val="22"/>
        </w:rPr>
        <w:t>This includes:</w:t>
      </w:r>
    </w:p>
    <w:p w14:paraId="6305E093" w14:textId="77777777" w:rsidR="00E73525" w:rsidRDefault="00490168" w:rsidP="00E73525">
      <w:pPr>
        <w:pStyle w:val="NormalWeb"/>
        <w:numPr>
          <w:ilvl w:val="0"/>
          <w:numId w:val="32"/>
        </w:numPr>
        <w:shd w:val="clear" w:color="auto" w:fill="FFFFFF"/>
        <w:spacing w:before="0" w:beforeAutospacing="0" w:after="120" w:afterAutospacing="0"/>
        <w:rPr>
          <w:rFonts w:ascii="Arial" w:hAnsi="Arial" w:cs="Arial"/>
          <w:sz w:val="22"/>
          <w:szCs w:val="22"/>
        </w:rPr>
      </w:pPr>
      <w:r w:rsidRPr="00A63801">
        <w:rPr>
          <w:rFonts w:ascii="Arial" w:hAnsi="Arial" w:cs="Arial"/>
          <w:sz w:val="22"/>
          <w:szCs w:val="22"/>
        </w:rPr>
        <w:t xml:space="preserve">additional information about support for Supported Independent Living providers, </w:t>
      </w:r>
    </w:p>
    <w:p w14:paraId="76C1B61C" w14:textId="62A885EA" w:rsidR="00E73525" w:rsidRDefault="00490168" w:rsidP="00E73525">
      <w:pPr>
        <w:pStyle w:val="NormalWeb"/>
        <w:numPr>
          <w:ilvl w:val="0"/>
          <w:numId w:val="32"/>
        </w:numPr>
        <w:shd w:val="clear" w:color="auto" w:fill="FFFFFF"/>
        <w:spacing w:before="0" w:beforeAutospacing="0" w:after="120" w:afterAutospacing="0"/>
        <w:rPr>
          <w:rFonts w:ascii="Arial" w:hAnsi="Arial" w:cs="Arial"/>
          <w:color w:val="222222"/>
          <w:sz w:val="22"/>
          <w:szCs w:val="22"/>
        </w:rPr>
      </w:pPr>
      <w:r w:rsidRPr="00A63801">
        <w:rPr>
          <w:rFonts w:ascii="Arial" w:hAnsi="Arial" w:cs="Arial"/>
          <w:sz w:val="22"/>
          <w:szCs w:val="22"/>
        </w:rPr>
        <w:t>updates to claiming and </w:t>
      </w:r>
      <w:hyperlink r:id="rId18" w:history="1">
        <w:r w:rsidRPr="00E73525">
          <w:rPr>
            <w:rStyle w:val="Hyperlink"/>
            <w:rFonts w:ascii="Arial" w:hAnsi="Arial" w:cs="Arial"/>
            <w:sz w:val="22"/>
            <w:szCs w:val="22"/>
          </w:rPr>
          <w:t>cancellation policies</w:t>
        </w:r>
      </w:hyperlink>
      <w:r w:rsidR="00E73525">
        <w:rPr>
          <w:rFonts w:ascii="Arial" w:hAnsi="Arial" w:cs="Arial"/>
          <w:color w:val="222222"/>
          <w:sz w:val="22"/>
          <w:szCs w:val="22"/>
        </w:rPr>
        <w:t>, and</w:t>
      </w:r>
    </w:p>
    <w:p w14:paraId="2DE3459E" w14:textId="7987E38B" w:rsidR="00490168" w:rsidRPr="00E73525" w:rsidRDefault="00E73525" w:rsidP="00E73525">
      <w:pPr>
        <w:pStyle w:val="NormalWeb"/>
        <w:numPr>
          <w:ilvl w:val="0"/>
          <w:numId w:val="32"/>
        </w:numPr>
        <w:shd w:val="clear" w:color="auto" w:fill="FFFFFF"/>
        <w:spacing w:before="0" w:beforeAutospacing="0" w:after="120" w:afterAutospacing="0"/>
        <w:rPr>
          <w:rFonts w:ascii="Arial" w:hAnsi="Arial" w:cs="Arial"/>
          <w:sz w:val="22"/>
          <w:szCs w:val="22"/>
        </w:rPr>
      </w:pPr>
      <w:proofErr w:type="gramStart"/>
      <w:r w:rsidRPr="00E73525">
        <w:rPr>
          <w:rFonts w:ascii="Arial" w:hAnsi="Arial" w:cs="Arial"/>
          <w:sz w:val="22"/>
          <w:szCs w:val="22"/>
        </w:rPr>
        <w:t>the</w:t>
      </w:r>
      <w:proofErr w:type="gramEnd"/>
      <w:r w:rsidRPr="00E73525">
        <w:rPr>
          <w:rFonts w:ascii="Arial" w:hAnsi="Arial" w:cs="Arial"/>
          <w:sz w:val="22"/>
          <w:szCs w:val="22"/>
        </w:rPr>
        <w:t xml:space="preserve"> provision to use NDIS funding to pay for Personal Protective Equipment (PPE) used when delivering face-to-face supports assisting participants with daily living in New South Wales and Victoria and the participant agrees.</w:t>
      </w:r>
    </w:p>
    <w:p w14:paraId="02F284C3" w14:textId="742D71AE" w:rsidR="00490168" w:rsidRDefault="000B3CDD" w:rsidP="00AC207E">
      <w:pPr>
        <w:pStyle w:val="NormalWeb"/>
        <w:shd w:val="clear" w:color="auto" w:fill="FFFFFF"/>
        <w:spacing w:before="0" w:beforeAutospacing="0" w:after="120" w:afterAutospacing="0"/>
        <w:rPr>
          <w:rFonts w:ascii="Arial" w:hAnsi="Arial" w:cs="Arial"/>
          <w:color w:val="222222"/>
          <w:sz w:val="22"/>
          <w:szCs w:val="22"/>
        </w:rPr>
      </w:pPr>
      <w:hyperlink r:id="rId19" w:tooltip="Provider obligations" w:history="1">
        <w:r w:rsidR="00490168" w:rsidRPr="00490168">
          <w:rPr>
            <w:rStyle w:val="Hyperlink"/>
            <w:rFonts w:ascii="Arial" w:hAnsi="Arial" w:cs="Arial"/>
            <w:sz w:val="22"/>
            <w:szCs w:val="22"/>
          </w:rPr>
          <w:t>Providers are expected to</w:t>
        </w:r>
      </w:hyperlink>
      <w:r w:rsidR="00490168" w:rsidRPr="00490168">
        <w:rPr>
          <w:rFonts w:ascii="Arial" w:hAnsi="Arial" w:cs="Arial"/>
          <w:color w:val="222222"/>
          <w:sz w:val="22"/>
          <w:szCs w:val="22"/>
        </w:rPr>
        <w:t> </w:t>
      </w:r>
      <w:r w:rsidR="00490168" w:rsidRPr="00A63801">
        <w:rPr>
          <w:rFonts w:ascii="Arial" w:hAnsi="Arial" w:cs="Arial"/>
          <w:sz w:val="22"/>
          <w:szCs w:val="22"/>
        </w:rPr>
        <w:t>continue delivering supports to NDIS participants and prioritise supports to meet the immediate needs of participants</w:t>
      </w:r>
      <w:r w:rsidR="00490168" w:rsidRPr="00490168">
        <w:rPr>
          <w:rFonts w:ascii="Arial" w:hAnsi="Arial" w:cs="Arial"/>
          <w:color w:val="222222"/>
          <w:sz w:val="22"/>
          <w:szCs w:val="22"/>
        </w:rPr>
        <w:t>.</w:t>
      </w:r>
    </w:p>
    <w:p w14:paraId="54EB5A54" w14:textId="77777777" w:rsidR="00AB51C5" w:rsidRPr="002C5C1F" w:rsidRDefault="00AB51C5" w:rsidP="00AC207E">
      <w:pPr>
        <w:spacing w:line="240" w:lineRule="auto"/>
        <w:rPr>
          <w:rFonts w:cs="Arial"/>
        </w:rPr>
      </w:pPr>
      <w:r w:rsidRPr="002C5C1F">
        <w:rPr>
          <w:rFonts w:cs="Arial"/>
        </w:rPr>
        <w:t>All NDIS service providers must notify the NDIS Quality and Safeguards Commission of any change to delivery of their services.</w:t>
      </w:r>
    </w:p>
    <w:p w14:paraId="63F53C5A" w14:textId="77777777" w:rsidR="00AB51C5" w:rsidRDefault="00AB51C5" w:rsidP="00AC207E">
      <w:pPr>
        <w:spacing w:line="240" w:lineRule="auto"/>
      </w:pPr>
      <w:r w:rsidRPr="002C5C1F">
        <w:rPr>
          <w:rFonts w:cs="Arial"/>
        </w:rPr>
        <w:t xml:space="preserve">More information for NDIS providers and disability support workers is available on the NDIS Quality and Safeguards Commission website: </w:t>
      </w:r>
      <w:hyperlink r:id="rId20" w:history="1">
        <w:r w:rsidRPr="002C5C1F">
          <w:rPr>
            <w:rStyle w:val="Hyperlink"/>
            <w:rFonts w:cs="Arial"/>
          </w:rPr>
          <w:t>www.ndiscommission.gov.au</w:t>
        </w:r>
      </w:hyperlink>
      <w:r>
        <w:rPr>
          <w:rStyle w:val="Hyperlink"/>
          <w:rFonts w:cs="Arial"/>
        </w:rPr>
        <w:t>.</w:t>
      </w:r>
      <w:r w:rsidRPr="002C5C1F">
        <w:rPr>
          <w:rFonts w:cs="Arial"/>
        </w:rPr>
        <w:t xml:space="preserve"> This includes provider obligations, how to reduce the risk to participants, and links to updates and resources.</w:t>
      </w:r>
    </w:p>
    <w:p w14:paraId="066D20C4" w14:textId="32082A4D" w:rsidR="00453639" w:rsidRPr="002C5C1F" w:rsidRDefault="00490168" w:rsidP="00453639">
      <w:pPr>
        <w:spacing w:line="240" w:lineRule="auto"/>
        <w:rPr>
          <w:rFonts w:cs="Arial"/>
        </w:rPr>
      </w:pPr>
      <w:r w:rsidRPr="00A63801">
        <w:rPr>
          <w:rFonts w:cs="Arial"/>
        </w:rPr>
        <w:t>Providers are encouraged to regularly check the </w:t>
      </w:r>
      <w:hyperlink r:id="rId21" w:history="1">
        <w:r w:rsidRPr="00490168">
          <w:rPr>
            <w:rStyle w:val="Hyperlink"/>
            <w:rFonts w:cs="Arial"/>
          </w:rPr>
          <w:t>Department of Health</w:t>
        </w:r>
      </w:hyperlink>
      <w:r w:rsidRPr="00490168">
        <w:rPr>
          <w:rFonts w:cs="Arial"/>
          <w:color w:val="222222"/>
        </w:rPr>
        <w:t> </w:t>
      </w:r>
      <w:r w:rsidRPr="00A63801">
        <w:rPr>
          <w:rFonts w:cs="Arial"/>
        </w:rPr>
        <w:t>for the latest advice, including specific advice</w:t>
      </w:r>
      <w:r w:rsidRPr="00490168">
        <w:rPr>
          <w:rFonts w:cs="Arial"/>
          <w:color w:val="222222"/>
        </w:rPr>
        <w:t> </w:t>
      </w:r>
      <w:hyperlink r:id="rId22" w:history="1">
        <w:r w:rsidRPr="00490168">
          <w:rPr>
            <w:rStyle w:val="Hyperlink"/>
            <w:rFonts w:cs="Arial"/>
          </w:rPr>
          <w:t>for the disability sector</w:t>
        </w:r>
      </w:hyperlink>
      <w:r w:rsidRPr="00490168">
        <w:rPr>
          <w:rFonts w:cs="Arial"/>
          <w:color w:val="222222"/>
        </w:rPr>
        <w:t> .</w:t>
      </w:r>
      <w:r w:rsidR="00453639" w:rsidRPr="00453639">
        <w:rPr>
          <w:rFonts w:cs="Arial"/>
        </w:rPr>
        <w:t xml:space="preserve"> </w:t>
      </w:r>
    </w:p>
    <w:p w14:paraId="3B60D524" w14:textId="753E2DD1" w:rsidR="004D5A48" w:rsidRDefault="004D5A48" w:rsidP="00AC207E">
      <w:pPr>
        <w:pStyle w:val="Heading2"/>
        <w:spacing w:before="0" w:after="120" w:line="240" w:lineRule="auto"/>
      </w:pPr>
      <w:r>
        <w:t xml:space="preserve">Supporting Victorians </w:t>
      </w:r>
    </w:p>
    <w:p w14:paraId="728BCC06" w14:textId="77777777" w:rsidR="004D5A48" w:rsidRPr="00A63801" w:rsidRDefault="004D5A48" w:rsidP="00AC207E">
      <w:pPr>
        <w:pStyle w:val="NormalWeb"/>
        <w:shd w:val="clear" w:color="auto" w:fill="FFFFFF"/>
        <w:spacing w:before="0" w:beforeAutospacing="0" w:after="120" w:afterAutospacing="0"/>
        <w:rPr>
          <w:rFonts w:ascii="Arial" w:hAnsi="Arial" w:cs="Arial"/>
          <w:sz w:val="22"/>
          <w:szCs w:val="22"/>
        </w:rPr>
      </w:pPr>
      <w:r w:rsidRPr="00A63801">
        <w:rPr>
          <w:rFonts w:ascii="Arial" w:hAnsi="Arial" w:cs="Arial"/>
          <w:sz w:val="22"/>
          <w:szCs w:val="22"/>
        </w:rPr>
        <w:t>New temporary measures to support providers and participants living in residential settings in Victoria:</w:t>
      </w:r>
    </w:p>
    <w:p w14:paraId="781F09B9" w14:textId="77777777" w:rsidR="004D5A48" w:rsidRPr="00A63801" w:rsidRDefault="004D5A48" w:rsidP="00AC207E">
      <w:pPr>
        <w:numPr>
          <w:ilvl w:val="0"/>
          <w:numId w:val="23"/>
        </w:numPr>
        <w:shd w:val="clear" w:color="auto" w:fill="FFFFFF"/>
        <w:spacing w:line="240" w:lineRule="auto"/>
        <w:rPr>
          <w:rFonts w:cs="Arial"/>
        </w:rPr>
      </w:pPr>
      <w:proofErr w:type="gramStart"/>
      <w:r w:rsidRPr="00A63801">
        <w:rPr>
          <w:rFonts w:cs="Arial"/>
        </w:rPr>
        <w:t>a</w:t>
      </w:r>
      <w:proofErr w:type="gramEnd"/>
      <w:r w:rsidRPr="00A63801">
        <w:rPr>
          <w:rFonts w:cs="Arial"/>
        </w:rPr>
        <w:t xml:space="preserve"> panel of experienced disability providers will offer additional workforce support, such as advice, support staff and isolation accommodation for providers of residential organisations to access as needed due to the impacts of coronavirus (COVID-19).</w:t>
      </w:r>
    </w:p>
    <w:p w14:paraId="59C4EEAC" w14:textId="77777777" w:rsidR="004D5A48" w:rsidRPr="00A63801" w:rsidRDefault="004D5A48" w:rsidP="00AC207E">
      <w:pPr>
        <w:numPr>
          <w:ilvl w:val="0"/>
          <w:numId w:val="23"/>
        </w:numPr>
        <w:shd w:val="clear" w:color="auto" w:fill="FFFFFF"/>
        <w:spacing w:line="240" w:lineRule="auto"/>
        <w:rPr>
          <w:rFonts w:cs="Arial"/>
        </w:rPr>
      </w:pPr>
      <w:r w:rsidRPr="00A63801">
        <w:rPr>
          <w:rFonts w:cs="Arial"/>
        </w:rPr>
        <w:t>Aspen Medical will provide clinical first response for any identified outbreak to ensure that infection control procedures, personal protective equipment (PPE) and nursing support is in place for residents and workers if needed.</w:t>
      </w:r>
    </w:p>
    <w:p w14:paraId="73052F0C" w14:textId="2E003D62" w:rsidR="004D5A48" w:rsidRPr="00A63801" w:rsidRDefault="004D5A48" w:rsidP="00AC207E">
      <w:pPr>
        <w:pStyle w:val="NormalWeb"/>
        <w:shd w:val="clear" w:color="auto" w:fill="FFFFFF"/>
        <w:spacing w:before="0" w:beforeAutospacing="0" w:after="120" w:afterAutospacing="0"/>
        <w:rPr>
          <w:rFonts w:ascii="Arial" w:hAnsi="Arial" w:cs="Arial"/>
          <w:sz w:val="22"/>
          <w:szCs w:val="22"/>
        </w:rPr>
      </w:pPr>
      <w:r w:rsidRPr="00A63801">
        <w:rPr>
          <w:rFonts w:ascii="Arial" w:hAnsi="Arial" w:cs="Arial"/>
          <w:sz w:val="22"/>
          <w:szCs w:val="22"/>
        </w:rPr>
        <w:t>The arrangements support providers to ensure the ongoing delivery of support to NDIS participants in residential settings in Victoria. The panel arrangements and clinical first response assist us to respond to the evolving circumstances in Victoria. These measures will help ensure all NDIS participants are supported and are safe during the pandemic.</w:t>
      </w:r>
    </w:p>
    <w:p w14:paraId="592BE508" w14:textId="77777777" w:rsidR="00AB51C5" w:rsidRDefault="00AB51C5" w:rsidP="00AC207E">
      <w:pPr>
        <w:pStyle w:val="NormalWeb"/>
        <w:shd w:val="clear" w:color="auto" w:fill="FFFFFF"/>
        <w:spacing w:before="0" w:beforeAutospacing="0" w:after="120" w:afterAutospacing="0"/>
        <w:rPr>
          <w:rFonts w:ascii="Arial" w:hAnsi="Arial" w:cs="Arial"/>
          <w:color w:val="222222"/>
          <w:sz w:val="22"/>
          <w:szCs w:val="22"/>
        </w:rPr>
      </w:pPr>
      <w:r w:rsidRPr="00A63801">
        <w:rPr>
          <w:rFonts w:ascii="Arial" w:hAnsi="Arial" w:cs="Arial"/>
          <w:sz w:val="22"/>
          <w:szCs w:val="22"/>
        </w:rPr>
        <w:t xml:space="preserve">For specific advice for providers operating in Victoria, including new advice about face masks for disability support workers in hot spot areas, </w:t>
      </w:r>
      <w:hyperlink r:id="rId23" w:history="1">
        <w:r w:rsidRPr="00490168">
          <w:rPr>
            <w:rStyle w:val="Hyperlink"/>
            <w:rFonts w:ascii="Arial" w:hAnsi="Arial" w:cs="Arial"/>
            <w:sz w:val="22"/>
            <w:szCs w:val="22"/>
          </w:rPr>
          <w:t>visit the NDIS website</w:t>
        </w:r>
      </w:hyperlink>
      <w:r w:rsidRPr="00490168">
        <w:rPr>
          <w:rFonts w:ascii="Arial" w:hAnsi="Arial" w:cs="Arial"/>
          <w:color w:val="222222"/>
          <w:sz w:val="22"/>
          <w:szCs w:val="22"/>
        </w:rPr>
        <w:t xml:space="preserve">. </w:t>
      </w:r>
    </w:p>
    <w:p w14:paraId="7BD8A1A2" w14:textId="77777777" w:rsidR="00E73525" w:rsidRDefault="00E73525">
      <w:pPr>
        <w:spacing w:after="200"/>
        <w:rPr>
          <w:rFonts w:eastAsiaTheme="majorEastAsia" w:cstheme="majorBidi"/>
          <w:b/>
          <w:bCs/>
          <w:sz w:val="36"/>
          <w:szCs w:val="26"/>
        </w:rPr>
      </w:pPr>
      <w:r>
        <w:br w:type="page"/>
      </w:r>
    </w:p>
    <w:p w14:paraId="197FE623" w14:textId="2C9F71AC" w:rsidR="004D5A48" w:rsidRPr="008867AF" w:rsidRDefault="004D5A48" w:rsidP="00AC207E">
      <w:pPr>
        <w:pStyle w:val="Heading2"/>
        <w:spacing w:before="0" w:after="120" w:line="240" w:lineRule="auto"/>
      </w:pPr>
      <w:r w:rsidRPr="008867AF">
        <w:lastRenderedPageBreak/>
        <w:t>Purchasing personal protective equipment</w:t>
      </w:r>
    </w:p>
    <w:p w14:paraId="11F387D7" w14:textId="4F38A790" w:rsidR="004D5A48" w:rsidRPr="00A63801" w:rsidRDefault="00CF1BA9" w:rsidP="00AC207E">
      <w:pPr>
        <w:pStyle w:val="NormalWeb"/>
        <w:shd w:val="clear" w:color="auto" w:fill="FFFFFF"/>
        <w:spacing w:before="0" w:beforeAutospacing="0" w:after="120" w:afterAutospacing="0"/>
        <w:rPr>
          <w:rFonts w:ascii="Arial" w:hAnsi="Arial" w:cs="Arial"/>
          <w:sz w:val="22"/>
          <w:szCs w:val="22"/>
        </w:rPr>
      </w:pPr>
      <w:r w:rsidRPr="00A63801">
        <w:rPr>
          <w:rFonts w:ascii="Arial" w:hAnsi="Arial" w:cs="Arial"/>
          <w:sz w:val="22"/>
          <w:szCs w:val="22"/>
        </w:rPr>
        <w:t xml:space="preserve">We have </w:t>
      </w:r>
      <w:r w:rsidR="004D5A48" w:rsidRPr="00A63801">
        <w:rPr>
          <w:rFonts w:ascii="Arial" w:hAnsi="Arial" w:cs="Arial"/>
          <w:sz w:val="22"/>
          <w:szCs w:val="22"/>
        </w:rPr>
        <w:t>implement</w:t>
      </w:r>
      <w:r w:rsidRPr="00A63801">
        <w:rPr>
          <w:rFonts w:ascii="Arial" w:hAnsi="Arial" w:cs="Arial"/>
          <w:sz w:val="22"/>
          <w:szCs w:val="22"/>
        </w:rPr>
        <w:t xml:space="preserve">ed </w:t>
      </w:r>
      <w:r w:rsidR="004D5A48" w:rsidRPr="00A63801">
        <w:rPr>
          <w:rFonts w:ascii="Arial" w:hAnsi="Arial" w:cs="Arial"/>
          <w:sz w:val="22"/>
          <w:szCs w:val="22"/>
        </w:rPr>
        <w:t xml:space="preserve">temporary changes to funding of </w:t>
      </w:r>
      <w:r w:rsidRPr="00A63801">
        <w:rPr>
          <w:rFonts w:ascii="Arial" w:hAnsi="Arial" w:cs="Arial"/>
          <w:sz w:val="22"/>
          <w:szCs w:val="22"/>
        </w:rPr>
        <w:t>personal protective equipment (</w:t>
      </w:r>
      <w:r w:rsidR="004D5A48" w:rsidRPr="00A63801">
        <w:rPr>
          <w:rFonts w:ascii="Arial" w:hAnsi="Arial" w:cs="Arial"/>
          <w:sz w:val="22"/>
          <w:szCs w:val="22"/>
        </w:rPr>
        <w:t>PPE</w:t>
      </w:r>
      <w:r w:rsidRPr="00A63801">
        <w:rPr>
          <w:rFonts w:ascii="Arial" w:hAnsi="Arial" w:cs="Arial"/>
          <w:sz w:val="22"/>
          <w:szCs w:val="22"/>
        </w:rPr>
        <w:t>)</w:t>
      </w:r>
      <w:r w:rsidR="004D5A48" w:rsidRPr="00A63801">
        <w:rPr>
          <w:rFonts w:ascii="Arial" w:hAnsi="Arial" w:cs="Arial"/>
          <w:sz w:val="22"/>
          <w:szCs w:val="22"/>
        </w:rPr>
        <w:t xml:space="preserve"> for personal care where </w:t>
      </w:r>
      <w:r w:rsidRPr="00A63801">
        <w:rPr>
          <w:rFonts w:ascii="Arial" w:hAnsi="Arial" w:cs="Arial"/>
          <w:sz w:val="22"/>
          <w:szCs w:val="22"/>
        </w:rPr>
        <w:t>COVID-19 is active your community</w:t>
      </w:r>
      <w:r w:rsidR="004D5A48" w:rsidRPr="00A63801">
        <w:rPr>
          <w:rFonts w:ascii="Arial" w:hAnsi="Arial" w:cs="Arial"/>
          <w:sz w:val="22"/>
          <w:szCs w:val="22"/>
        </w:rPr>
        <w:t xml:space="preserve"> and the use of PPE is consistent with current health advice. </w:t>
      </w:r>
    </w:p>
    <w:p w14:paraId="46AF100F" w14:textId="0315A690" w:rsidR="004D5A48" w:rsidRPr="00A63801" w:rsidRDefault="00453639" w:rsidP="00AC207E">
      <w:pPr>
        <w:pStyle w:val="NormalWeb"/>
        <w:shd w:val="clear" w:color="auto" w:fill="FFFFFF"/>
        <w:spacing w:before="0" w:beforeAutospacing="0" w:after="120" w:afterAutospacing="0"/>
        <w:rPr>
          <w:rFonts w:ascii="Arial" w:hAnsi="Arial" w:cs="Arial"/>
          <w:sz w:val="22"/>
          <w:szCs w:val="22"/>
        </w:rPr>
      </w:pPr>
      <w:r>
        <w:rPr>
          <w:rFonts w:ascii="Arial" w:hAnsi="Arial" w:cs="Arial"/>
          <w:sz w:val="22"/>
          <w:szCs w:val="22"/>
        </w:rPr>
        <w:t>Participants</w:t>
      </w:r>
      <w:r w:rsidR="004D5A48" w:rsidRPr="00A63801">
        <w:rPr>
          <w:rFonts w:ascii="Arial" w:hAnsi="Arial" w:cs="Arial"/>
          <w:sz w:val="22"/>
          <w:szCs w:val="22"/>
        </w:rPr>
        <w:t xml:space="preserve"> can now recover the costs to purchase PPE items using your NDIS funds, if you;</w:t>
      </w:r>
    </w:p>
    <w:p w14:paraId="4507D7D4" w14:textId="77777777" w:rsidR="004D5A48" w:rsidRPr="00A63801" w:rsidRDefault="004D5A48" w:rsidP="00AC207E">
      <w:pPr>
        <w:numPr>
          <w:ilvl w:val="0"/>
          <w:numId w:val="24"/>
        </w:numPr>
        <w:shd w:val="clear" w:color="auto" w:fill="FFFFFF"/>
        <w:spacing w:line="240" w:lineRule="auto"/>
        <w:rPr>
          <w:rFonts w:cs="Arial"/>
        </w:rPr>
      </w:pPr>
      <w:r w:rsidRPr="00A63801">
        <w:rPr>
          <w:rFonts w:cs="Arial"/>
        </w:rPr>
        <w:t>receive an average of at least one hour a day of face-to-face daily living supports, and</w:t>
      </w:r>
    </w:p>
    <w:p w14:paraId="58EFCBB0" w14:textId="77777777" w:rsidR="004D5A48" w:rsidRPr="00A63801" w:rsidRDefault="004D5A48" w:rsidP="00AC207E">
      <w:pPr>
        <w:numPr>
          <w:ilvl w:val="0"/>
          <w:numId w:val="24"/>
        </w:numPr>
        <w:shd w:val="clear" w:color="auto" w:fill="FFFFFF"/>
        <w:spacing w:line="240" w:lineRule="auto"/>
        <w:rPr>
          <w:rFonts w:cs="Arial"/>
        </w:rPr>
      </w:pPr>
      <w:proofErr w:type="gramStart"/>
      <w:r w:rsidRPr="00A63801">
        <w:rPr>
          <w:rFonts w:cs="Arial"/>
        </w:rPr>
        <w:t>live</w:t>
      </w:r>
      <w:proofErr w:type="gramEnd"/>
      <w:r w:rsidRPr="00A63801">
        <w:rPr>
          <w:rFonts w:cs="Arial"/>
        </w:rPr>
        <w:t xml:space="preserve"> in Victoria or New South Wales.</w:t>
      </w:r>
    </w:p>
    <w:p w14:paraId="0265F974" w14:textId="77777777" w:rsidR="004D5A48" w:rsidRPr="00A63801" w:rsidRDefault="004D5A48" w:rsidP="00AC207E">
      <w:pPr>
        <w:pStyle w:val="NormalWeb"/>
        <w:shd w:val="clear" w:color="auto" w:fill="FFFFFF"/>
        <w:spacing w:before="0" w:beforeAutospacing="0" w:after="120" w:afterAutospacing="0"/>
        <w:rPr>
          <w:rFonts w:ascii="Arial" w:hAnsi="Arial" w:cs="Arial"/>
          <w:sz w:val="22"/>
          <w:szCs w:val="22"/>
        </w:rPr>
      </w:pPr>
      <w:r w:rsidRPr="00A63801">
        <w:rPr>
          <w:rFonts w:ascii="Arial" w:hAnsi="Arial" w:cs="Arial"/>
          <w:sz w:val="22"/>
          <w:szCs w:val="22"/>
        </w:rPr>
        <w:t>We will continue to monitor the situation and provide updates if the situation changes in other states and territories. </w:t>
      </w:r>
    </w:p>
    <w:p w14:paraId="1D1F9ACE" w14:textId="45BF5655" w:rsidR="004D5A48" w:rsidRPr="00A63801" w:rsidRDefault="004D5A48" w:rsidP="00AC207E">
      <w:pPr>
        <w:pStyle w:val="NormalWeb"/>
        <w:shd w:val="clear" w:color="auto" w:fill="FFFFFF"/>
        <w:spacing w:before="0" w:beforeAutospacing="0" w:after="120" w:afterAutospacing="0"/>
        <w:rPr>
          <w:rFonts w:ascii="Arial" w:hAnsi="Arial" w:cs="Arial"/>
          <w:sz w:val="21"/>
          <w:szCs w:val="21"/>
        </w:rPr>
      </w:pPr>
      <w:r w:rsidRPr="00A63801">
        <w:rPr>
          <w:rFonts w:ascii="Arial" w:hAnsi="Arial" w:cs="Arial"/>
          <w:sz w:val="21"/>
          <w:szCs w:val="21"/>
        </w:rPr>
        <w:t xml:space="preserve">If </w:t>
      </w:r>
      <w:r w:rsidR="00453639">
        <w:rPr>
          <w:rFonts w:ascii="Arial" w:hAnsi="Arial" w:cs="Arial"/>
          <w:sz w:val="21"/>
          <w:szCs w:val="21"/>
        </w:rPr>
        <w:t xml:space="preserve">a participant </w:t>
      </w:r>
      <w:r w:rsidRPr="00A63801">
        <w:rPr>
          <w:rFonts w:ascii="Arial" w:hAnsi="Arial" w:cs="Arial"/>
          <w:sz w:val="21"/>
          <w:szCs w:val="21"/>
        </w:rPr>
        <w:t>need</w:t>
      </w:r>
      <w:r w:rsidR="00453639">
        <w:rPr>
          <w:rFonts w:ascii="Arial" w:hAnsi="Arial" w:cs="Arial"/>
          <w:sz w:val="21"/>
          <w:szCs w:val="21"/>
        </w:rPr>
        <w:t>s</w:t>
      </w:r>
      <w:r w:rsidRPr="00A63801">
        <w:rPr>
          <w:rFonts w:ascii="Arial" w:hAnsi="Arial" w:cs="Arial"/>
          <w:sz w:val="21"/>
          <w:szCs w:val="21"/>
        </w:rPr>
        <w:t xml:space="preserve"> PPE items like face masks, face shields and gloves, and the use of these items is directly related to face-to-face daily living supports, </w:t>
      </w:r>
      <w:r w:rsidR="00453639">
        <w:rPr>
          <w:rFonts w:ascii="Arial" w:hAnsi="Arial" w:cs="Arial"/>
          <w:sz w:val="21"/>
          <w:szCs w:val="21"/>
        </w:rPr>
        <w:t>they</w:t>
      </w:r>
      <w:r w:rsidRPr="00A63801">
        <w:rPr>
          <w:rFonts w:ascii="Arial" w:hAnsi="Arial" w:cs="Arial"/>
          <w:sz w:val="21"/>
          <w:szCs w:val="21"/>
        </w:rPr>
        <w:t xml:space="preserve"> can use </w:t>
      </w:r>
      <w:r w:rsidR="00E73525">
        <w:rPr>
          <w:rFonts w:ascii="Arial" w:hAnsi="Arial" w:cs="Arial"/>
          <w:sz w:val="21"/>
          <w:szCs w:val="21"/>
        </w:rPr>
        <w:t>their</w:t>
      </w:r>
      <w:r w:rsidRPr="00A63801">
        <w:rPr>
          <w:rFonts w:ascii="Arial" w:hAnsi="Arial" w:cs="Arial"/>
          <w:sz w:val="21"/>
          <w:szCs w:val="21"/>
        </w:rPr>
        <w:t xml:space="preserve"> core supports budget to purchase these items. </w:t>
      </w:r>
      <w:r w:rsidR="00C51C32" w:rsidRPr="00C51C32">
        <w:rPr>
          <w:rFonts w:ascii="Arial" w:hAnsi="Arial" w:cs="Arial"/>
          <w:sz w:val="21"/>
          <w:szCs w:val="21"/>
        </w:rPr>
        <w:t>Plan and self-managed participants can purchase PPE and record and claim their purchases in the usual way. Agency-managed participants can purchase PPE through registered providers.</w:t>
      </w:r>
    </w:p>
    <w:p w14:paraId="0A3A7851" w14:textId="0A42BBD1" w:rsidR="004D5A48" w:rsidRPr="00A63801" w:rsidRDefault="004D5A48" w:rsidP="00AC207E">
      <w:pPr>
        <w:pStyle w:val="NormalWeb"/>
        <w:shd w:val="clear" w:color="auto" w:fill="FFFFFF"/>
        <w:spacing w:before="0" w:beforeAutospacing="0" w:after="120" w:afterAutospacing="0"/>
        <w:rPr>
          <w:rFonts w:ascii="Arial" w:hAnsi="Arial" w:cs="Arial"/>
          <w:sz w:val="22"/>
          <w:szCs w:val="22"/>
        </w:rPr>
      </w:pPr>
      <w:r w:rsidRPr="00A63801">
        <w:rPr>
          <w:rFonts w:ascii="Arial" w:hAnsi="Arial" w:cs="Arial"/>
          <w:sz w:val="22"/>
          <w:szCs w:val="22"/>
        </w:rPr>
        <w:t xml:space="preserve">We encourage </w:t>
      </w:r>
      <w:r w:rsidR="00C51C32">
        <w:rPr>
          <w:rFonts w:ascii="Arial" w:hAnsi="Arial" w:cs="Arial"/>
          <w:sz w:val="22"/>
          <w:szCs w:val="22"/>
        </w:rPr>
        <w:t>participants</w:t>
      </w:r>
      <w:r w:rsidRPr="00A63801">
        <w:rPr>
          <w:rFonts w:ascii="Arial" w:hAnsi="Arial" w:cs="Arial"/>
          <w:sz w:val="22"/>
          <w:szCs w:val="22"/>
        </w:rPr>
        <w:t xml:space="preserve"> to keep an adequate supply of the essential products, but do not stockpile more than </w:t>
      </w:r>
      <w:r w:rsidR="00C51C32">
        <w:rPr>
          <w:rFonts w:ascii="Arial" w:hAnsi="Arial" w:cs="Arial"/>
          <w:sz w:val="22"/>
          <w:szCs w:val="22"/>
        </w:rPr>
        <w:t>they</w:t>
      </w:r>
      <w:r w:rsidRPr="00A63801">
        <w:rPr>
          <w:rFonts w:ascii="Arial" w:hAnsi="Arial" w:cs="Arial"/>
          <w:sz w:val="22"/>
          <w:szCs w:val="22"/>
        </w:rPr>
        <w:t xml:space="preserve"> need.</w:t>
      </w:r>
    </w:p>
    <w:p w14:paraId="002684C9" w14:textId="6DEF39D8" w:rsidR="004D5A48" w:rsidRPr="00A63801" w:rsidRDefault="004D5A48" w:rsidP="00AC207E">
      <w:pPr>
        <w:pStyle w:val="NormalWeb"/>
        <w:shd w:val="clear" w:color="auto" w:fill="FFFFFF"/>
        <w:spacing w:before="0" w:beforeAutospacing="0" w:after="120" w:afterAutospacing="0"/>
        <w:rPr>
          <w:rFonts w:ascii="Arial" w:hAnsi="Arial" w:cs="Arial"/>
          <w:sz w:val="22"/>
          <w:szCs w:val="22"/>
        </w:rPr>
      </w:pPr>
      <w:r w:rsidRPr="00A63801">
        <w:rPr>
          <w:rFonts w:ascii="Arial" w:hAnsi="Arial" w:cs="Arial"/>
          <w:sz w:val="22"/>
          <w:szCs w:val="22"/>
        </w:rPr>
        <w:t xml:space="preserve">If </w:t>
      </w:r>
      <w:r w:rsidR="00C51C32">
        <w:rPr>
          <w:rFonts w:ascii="Arial" w:hAnsi="Arial" w:cs="Arial"/>
          <w:sz w:val="22"/>
          <w:szCs w:val="22"/>
        </w:rPr>
        <w:t>participants</w:t>
      </w:r>
      <w:r w:rsidRPr="00A63801">
        <w:rPr>
          <w:rFonts w:ascii="Arial" w:hAnsi="Arial" w:cs="Arial"/>
          <w:sz w:val="22"/>
          <w:szCs w:val="22"/>
        </w:rPr>
        <w:t xml:space="preserve"> need to purchase face coverings or masks for use outside the home, this is still an everyday expense, and</w:t>
      </w:r>
      <w:r w:rsidR="00C51C32">
        <w:rPr>
          <w:rFonts w:ascii="Arial" w:hAnsi="Arial" w:cs="Arial"/>
          <w:sz w:val="22"/>
          <w:szCs w:val="22"/>
        </w:rPr>
        <w:t xml:space="preserve"> they</w:t>
      </w:r>
      <w:r w:rsidRPr="00A63801">
        <w:rPr>
          <w:rFonts w:ascii="Arial" w:hAnsi="Arial" w:cs="Arial"/>
          <w:sz w:val="22"/>
          <w:szCs w:val="22"/>
        </w:rPr>
        <w:t xml:space="preserve"> cannot use </w:t>
      </w:r>
      <w:r w:rsidR="00E73525">
        <w:rPr>
          <w:rFonts w:ascii="Arial" w:hAnsi="Arial" w:cs="Arial"/>
          <w:sz w:val="22"/>
          <w:szCs w:val="22"/>
        </w:rPr>
        <w:t>their</w:t>
      </w:r>
      <w:bookmarkStart w:id="0" w:name="_GoBack"/>
      <w:bookmarkEnd w:id="0"/>
      <w:r w:rsidRPr="00A63801">
        <w:rPr>
          <w:rFonts w:ascii="Arial" w:hAnsi="Arial" w:cs="Arial"/>
          <w:sz w:val="22"/>
          <w:szCs w:val="22"/>
        </w:rPr>
        <w:t xml:space="preserve"> NDIS funds to pay for them. Hand sanitiser continues to be a personal expense.</w:t>
      </w:r>
    </w:p>
    <w:p w14:paraId="40515934" w14:textId="77777777" w:rsidR="004D5A48" w:rsidRPr="008867AF" w:rsidRDefault="004D5A48" w:rsidP="00AC207E">
      <w:pPr>
        <w:pStyle w:val="NormalWeb"/>
        <w:shd w:val="clear" w:color="auto" w:fill="FFFFFF"/>
        <w:spacing w:before="0" w:beforeAutospacing="0" w:after="120" w:afterAutospacing="0"/>
        <w:rPr>
          <w:rFonts w:ascii="Arial" w:hAnsi="Arial" w:cs="Arial"/>
          <w:color w:val="222222"/>
          <w:sz w:val="22"/>
          <w:szCs w:val="22"/>
        </w:rPr>
      </w:pPr>
      <w:r w:rsidRPr="00A63801">
        <w:rPr>
          <w:rFonts w:ascii="Arial" w:hAnsi="Arial" w:cs="Arial"/>
          <w:sz w:val="22"/>
          <w:szCs w:val="22"/>
        </w:rPr>
        <w:t>Find out more about the additional measures including when and </w:t>
      </w:r>
      <w:hyperlink r:id="rId24" w:tooltip="Delivering the NDIS during COVID-19: Vic, NSW participants able to claim for PPE" w:history="1">
        <w:r w:rsidRPr="008867AF">
          <w:rPr>
            <w:rStyle w:val="Hyperlink"/>
            <w:rFonts w:ascii="Arial" w:eastAsiaTheme="majorEastAsia" w:hAnsi="Arial" w:cs="Arial"/>
            <w:sz w:val="22"/>
            <w:szCs w:val="22"/>
          </w:rPr>
          <w:t>how providers can charge for PPE</w:t>
        </w:r>
      </w:hyperlink>
      <w:r w:rsidRPr="008867AF">
        <w:rPr>
          <w:rFonts w:ascii="Arial" w:hAnsi="Arial" w:cs="Arial"/>
          <w:color w:val="222222"/>
          <w:sz w:val="22"/>
          <w:szCs w:val="22"/>
        </w:rPr>
        <w:t>.</w:t>
      </w:r>
    </w:p>
    <w:p w14:paraId="3BD9596C" w14:textId="1120CE6A" w:rsidR="00597A57" w:rsidRPr="002C5C1F" w:rsidRDefault="00597A57" w:rsidP="00AC207E">
      <w:pPr>
        <w:pStyle w:val="Heading2"/>
        <w:spacing w:before="0" w:after="120" w:line="240" w:lineRule="auto"/>
      </w:pPr>
      <w:r w:rsidRPr="002C5C1F">
        <w:t>More information</w:t>
      </w:r>
    </w:p>
    <w:p w14:paraId="1C484D4B" w14:textId="77777777" w:rsidR="00597A57" w:rsidRPr="002C5C1F" w:rsidRDefault="00597A57" w:rsidP="00AC207E">
      <w:pPr>
        <w:pStyle w:val="Heading3"/>
        <w:spacing w:before="0" w:line="240" w:lineRule="auto"/>
      </w:pPr>
      <w:r w:rsidRPr="002C5C1F">
        <w:t>Information for the whole community</w:t>
      </w:r>
    </w:p>
    <w:p w14:paraId="1CC9ED8C" w14:textId="77777777" w:rsidR="00597A57" w:rsidRPr="002C5C1F" w:rsidRDefault="00597A57" w:rsidP="00AC207E">
      <w:pPr>
        <w:spacing w:line="240" w:lineRule="auto"/>
        <w:rPr>
          <w:rFonts w:cs="Arial"/>
        </w:rPr>
      </w:pPr>
      <w:r w:rsidRPr="002C5C1F">
        <w:rPr>
          <w:rFonts w:cs="Arial"/>
        </w:rPr>
        <w:t xml:space="preserve">For the latest advice, information and resources on COVID-19, go to </w:t>
      </w:r>
      <w:hyperlink r:id="rId25" w:history="1">
        <w:r w:rsidRPr="002C5C1F">
          <w:rPr>
            <w:rStyle w:val="Hyperlink"/>
            <w:rFonts w:cs="Arial"/>
          </w:rPr>
          <w:t>www.health.gov.au</w:t>
        </w:r>
      </w:hyperlink>
      <w:r w:rsidRPr="002C5C1F">
        <w:rPr>
          <w:rFonts w:cs="Arial"/>
        </w:rPr>
        <w:t xml:space="preserve"> or call the national Coronavirus Health Information Line on </w:t>
      </w:r>
      <w:r w:rsidRPr="002C5C1F">
        <w:rPr>
          <w:rFonts w:cs="Arial"/>
          <w:b/>
        </w:rPr>
        <w:t>1800 020 080</w:t>
      </w:r>
      <w:r w:rsidRPr="002C5C1F">
        <w:rPr>
          <w:rFonts w:cs="Arial"/>
        </w:rPr>
        <w:t xml:space="preserve">. The information line operates 24 hours a day, seven days a week. If you require translating or interpreting services, call 131 450. </w:t>
      </w:r>
    </w:p>
    <w:p w14:paraId="09AAC949" w14:textId="77777777" w:rsidR="00597A57" w:rsidRPr="002C5C1F" w:rsidRDefault="00597A57" w:rsidP="00AC207E">
      <w:pPr>
        <w:spacing w:line="240" w:lineRule="auto"/>
        <w:rPr>
          <w:rFonts w:cs="Arial"/>
        </w:rPr>
      </w:pPr>
      <w:r w:rsidRPr="002C5C1F">
        <w:rPr>
          <w:rFonts w:cs="Arial"/>
        </w:rPr>
        <w:t xml:space="preserve">The phone number of each state or territory public health agency is available at </w:t>
      </w:r>
      <w:hyperlink r:id="rId26" w:history="1">
        <w:r w:rsidRPr="002C5C1F">
          <w:rPr>
            <w:rStyle w:val="Hyperlink"/>
            <w:rFonts w:cs="Arial"/>
          </w:rPr>
          <w:t>www.health.gov.au/state-territory-contacts</w:t>
        </w:r>
      </w:hyperlink>
    </w:p>
    <w:p w14:paraId="77F8BC8C" w14:textId="77777777" w:rsidR="00597A57" w:rsidRPr="002C5C1F" w:rsidRDefault="00597A57" w:rsidP="00AC207E">
      <w:pPr>
        <w:pStyle w:val="Heading3"/>
        <w:spacing w:before="0" w:line="240" w:lineRule="auto"/>
      </w:pPr>
      <w:r w:rsidRPr="002C5C1F">
        <w:t>Information for participants</w:t>
      </w:r>
    </w:p>
    <w:p w14:paraId="1C664E8F" w14:textId="44F50605" w:rsidR="00597A57" w:rsidRPr="002C5C1F" w:rsidRDefault="00597A57" w:rsidP="00AC207E">
      <w:pPr>
        <w:spacing w:line="240" w:lineRule="auto"/>
        <w:rPr>
          <w:rFonts w:cs="Arial"/>
        </w:rPr>
      </w:pPr>
      <w:r w:rsidRPr="002C5C1F">
        <w:rPr>
          <w:rFonts w:cs="Arial"/>
        </w:rPr>
        <w:t xml:space="preserve">Information for NDIS participants is available through the NDIA at </w:t>
      </w:r>
      <w:hyperlink r:id="rId27" w:history="1">
        <w:r w:rsidRPr="002C5C1F">
          <w:rPr>
            <w:rStyle w:val="Hyperlink"/>
            <w:rFonts w:cs="Arial"/>
          </w:rPr>
          <w:t>www.ndis.gov.au</w:t>
        </w:r>
      </w:hyperlink>
      <w:r w:rsidR="00A63801">
        <w:rPr>
          <w:rStyle w:val="Hyperlink"/>
          <w:rFonts w:cs="Arial"/>
        </w:rPr>
        <w:t>/coronavirus</w:t>
      </w:r>
      <w:r w:rsidRPr="002C5C1F">
        <w:rPr>
          <w:rFonts w:cs="Arial"/>
        </w:rPr>
        <w:t xml:space="preserve"> or on </w:t>
      </w:r>
      <w:r w:rsidRPr="002C5C1F">
        <w:rPr>
          <w:rFonts w:cs="Arial"/>
          <w:b/>
        </w:rPr>
        <w:t>1800 800 100</w:t>
      </w:r>
      <w:r w:rsidRPr="002C5C1F">
        <w:rPr>
          <w:rFonts w:cs="Arial"/>
        </w:rPr>
        <w:t>. NDIA’s website includes comprehensive information and regularly updated FAQs for participants, families and carers.</w:t>
      </w:r>
    </w:p>
    <w:p w14:paraId="1BE075A1" w14:textId="77777777" w:rsidR="00597A57" w:rsidRPr="002C5C1F" w:rsidRDefault="00597A57" w:rsidP="00AC207E">
      <w:pPr>
        <w:pStyle w:val="Heading3"/>
        <w:spacing w:before="0" w:line="240" w:lineRule="auto"/>
      </w:pPr>
      <w:r w:rsidRPr="002C5C1F">
        <w:t>Information for providers and workers</w:t>
      </w:r>
    </w:p>
    <w:p w14:paraId="0D0D6560" w14:textId="27FA351E" w:rsidR="00597A57" w:rsidRPr="002C5C1F" w:rsidRDefault="00597A57" w:rsidP="00AC207E">
      <w:pPr>
        <w:spacing w:line="240" w:lineRule="auto"/>
        <w:rPr>
          <w:rFonts w:cs="Arial"/>
        </w:rPr>
      </w:pPr>
      <w:r w:rsidRPr="002C5C1F">
        <w:rPr>
          <w:rFonts w:cs="Arial"/>
        </w:rPr>
        <w:t>Information and resources for NDIS providers and disability support workers are available through the</w:t>
      </w:r>
      <w:r w:rsidR="00F80D27">
        <w:rPr>
          <w:rFonts w:cs="Arial"/>
        </w:rPr>
        <w:t xml:space="preserve"> NDIA at </w:t>
      </w:r>
      <w:hyperlink r:id="rId28" w:history="1">
        <w:r w:rsidR="00F80D27" w:rsidRPr="00151660">
          <w:rPr>
            <w:rStyle w:val="Hyperlink"/>
          </w:rPr>
          <w:t>www.ndis.gov.au/coronavirus/providers-coronavirus-covid-19</w:t>
        </w:r>
      </w:hyperlink>
      <w:r w:rsidR="00F80D27">
        <w:t xml:space="preserve"> and the</w:t>
      </w:r>
      <w:r w:rsidRPr="002C5C1F">
        <w:rPr>
          <w:rFonts w:cs="Arial"/>
        </w:rPr>
        <w:t xml:space="preserve"> NDIS Quality and Safeguards Commission at </w:t>
      </w:r>
      <w:hyperlink r:id="rId29" w:history="1">
        <w:r w:rsidRPr="002C5C1F">
          <w:rPr>
            <w:rStyle w:val="Hyperlink"/>
            <w:rFonts w:cs="Arial"/>
          </w:rPr>
          <w:t>www.ndiscommission.gov.au</w:t>
        </w:r>
      </w:hyperlink>
      <w:r w:rsidRPr="002C5C1F">
        <w:rPr>
          <w:rFonts w:cs="Arial"/>
        </w:rPr>
        <w:t xml:space="preserve"> or </w:t>
      </w:r>
      <w:r w:rsidRPr="002C5C1F">
        <w:rPr>
          <w:rFonts w:cs="Arial"/>
          <w:b/>
        </w:rPr>
        <w:t>1800 035 544</w:t>
      </w:r>
      <w:r w:rsidRPr="002C5C1F">
        <w:rPr>
          <w:rFonts w:cs="Arial"/>
        </w:rPr>
        <w:t>.</w:t>
      </w:r>
    </w:p>
    <w:sectPr w:rsidR="00597A57" w:rsidRPr="002C5C1F" w:rsidSect="002C5C1F">
      <w:headerReference w:type="first" r:id="rId30"/>
      <w:footerReference w:type="first" r:id="rId3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752FF" w14:textId="77777777" w:rsidR="000B3CDD" w:rsidRDefault="000B3CDD" w:rsidP="002679FC">
      <w:r>
        <w:separator/>
      </w:r>
    </w:p>
  </w:endnote>
  <w:endnote w:type="continuationSeparator" w:id="0">
    <w:p w14:paraId="00D6D1B0" w14:textId="77777777" w:rsidR="000B3CDD" w:rsidRDefault="000B3CDD" w:rsidP="002679FC">
      <w:r>
        <w:continuationSeparator/>
      </w:r>
    </w:p>
  </w:endnote>
  <w:endnote w:type="continuationNotice" w:id="1">
    <w:p w14:paraId="7374070F" w14:textId="77777777" w:rsidR="000B3CDD" w:rsidRDefault="000B3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84D6" w14:textId="06EBAB25" w:rsidR="00916B0C" w:rsidRDefault="00A63801">
    <w:pPr>
      <w:pStyle w:val="Footer"/>
    </w:pPr>
    <w:r>
      <w:t>COVID-19 Fact Sheet – 13.08</w:t>
    </w:r>
    <w:r w:rsidR="00916B0C">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88C625" w14:textId="77777777" w:rsidR="000B3CDD" w:rsidRDefault="000B3CDD" w:rsidP="002679FC">
      <w:r>
        <w:separator/>
      </w:r>
    </w:p>
  </w:footnote>
  <w:footnote w:type="continuationSeparator" w:id="0">
    <w:p w14:paraId="2E4B4868" w14:textId="77777777" w:rsidR="000B3CDD" w:rsidRDefault="000B3CDD" w:rsidP="002679FC">
      <w:r>
        <w:continuationSeparator/>
      </w:r>
    </w:p>
  </w:footnote>
  <w:footnote w:type="continuationNotice" w:id="1">
    <w:p w14:paraId="50F48EEB" w14:textId="77777777" w:rsidR="000B3CDD" w:rsidRDefault="000B3C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E9333" w14:textId="3540912C" w:rsidR="00E93B97" w:rsidRDefault="002C5C1F">
    <w:pPr>
      <w:pStyle w:val="Header"/>
    </w:pPr>
    <w:r>
      <w:rPr>
        <w:noProof/>
        <w:lang w:eastAsia="en-AU"/>
      </w:rPr>
      <w:drawing>
        <wp:anchor distT="0" distB="0" distL="114300" distR="114300" simplePos="0" relativeHeight="251659264" behindDoc="1" locked="0" layoutInCell="1" allowOverlap="1" wp14:anchorId="090E14A3" wp14:editId="1D9595E9">
          <wp:simplePos x="0" y="0"/>
          <wp:positionH relativeFrom="margin">
            <wp:align>right</wp:align>
          </wp:positionH>
          <wp:positionV relativeFrom="paragraph">
            <wp:posOffset>-635</wp:posOffset>
          </wp:positionV>
          <wp:extent cx="1825625" cy="953770"/>
          <wp:effectExtent l="0" t="0" r="3175" b="0"/>
          <wp:wrapSquare wrapText="bothSides"/>
          <wp:docPr id="5" name="Picture 5" descr="Large logo of NDIS, white letters on purple background. Dot point on letter i is gree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60E6"/>
    <w:multiLevelType w:val="multilevel"/>
    <w:tmpl w:val="3904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6DE6"/>
    <w:multiLevelType w:val="hybridMultilevel"/>
    <w:tmpl w:val="9C642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5F4A36"/>
    <w:multiLevelType w:val="multilevel"/>
    <w:tmpl w:val="59FE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507C9"/>
    <w:multiLevelType w:val="multilevel"/>
    <w:tmpl w:val="9F867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4329D"/>
    <w:multiLevelType w:val="hybridMultilevel"/>
    <w:tmpl w:val="DF72D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1013E0"/>
    <w:multiLevelType w:val="hybridMultilevel"/>
    <w:tmpl w:val="4642D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CA6606"/>
    <w:multiLevelType w:val="hybridMultilevel"/>
    <w:tmpl w:val="8C7CF4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4FC08AA"/>
    <w:multiLevelType w:val="hybridMultilevel"/>
    <w:tmpl w:val="11A66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AC7776"/>
    <w:multiLevelType w:val="multilevel"/>
    <w:tmpl w:val="905C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5D5339"/>
    <w:multiLevelType w:val="hybridMultilevel"/>
    <w:tmpl w:val="11FAF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656B77"/>
    <w:multiLevelType w:val="hybridMultilevel"/>
    <w:tmpl w:val="15C81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8639CF"/>
    <w:multiLevelType w:val="hybridMultilevel"/>
    <w:tmpl w:val="A92A3A2E"/>
    <w:lvl w:ilvl="0" w:tplc="87EE2FF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6D5C6D"/>
    <w:multiLevelType w:val="hybridMultilevel"/>
    <w:tmpl w:val="2168ECD6"/>
    <w:lvl w:ilvl="0" w:tplc="0EF66946">
      <w:start w:val="1"/>
      <w:numFmt w:val="bullet"/>
      <w:lvlText w:val=""/>
      <w:lvlJc w:val="left"/>
      <w:pPr>
        <w:ind w:left="360" w:hanging="360"/>
      </w:pPr>
      <w:rPr>
        <w:rFonts w:ascii="Symbol" w:hAnsi="Symbol" w:hint="default"/>
      </w:rPr>
    </w:lvl>
    <w:lvl w:ilvl="1" w:tplc="39D893FA">
      <w:start w:val="1"/>
      <w:numFmt w:val="bullet"/>
      <w:lvlText w:val="o"/>
      <w:lvlJc w:val="left"/>
      <w:pPr>
        <w:ind w:left="1080" w:hanging="360"/>
      </w:pPr>
      <w:rPr>
        <w:rFonts w:ascii="Courier New" w:hAnsi="Courier New" w:cs="Courier New" w:hint="default"/>
      </w:rPr>
    </w:lvl>
    <w:lvl w:ilvl="2" w:tplc="78E6B5CE">
      <w:start w:val="1"/>
      <w:numFmt w:val="bullet"/>
      <w:lvlText w:val=""/>
      <w:lvlJc w:val="left"/>
      <w:pPr>
        <w:ind w:left="1800" w:hanging="360"/>
      </w:pPr>
      <w:rPr>
        <w:rFonts w:ascii="Wingdings" w:hAnsi="Wingdings" w:hint="default"/>
      </w:rPr>
    </w:lvl>
    <w:lvl w:ilvl="3" w:tplc="0D98FF0A" w:tentative="1">
      <w:start w:val="1"/>
      <w:numFmt w:val="bullet"/>
      <w:lvlText w:val=""/>
      <w:lvlJc w:val="left"/>
      <w:pPr>
        <w:ind w:left="2520" w:hanging="360"/>
      </w:pPr>
      <w:rPr>
        <w:rFonts w:ascii="Symbol" w:hAnsi="Symbol" w:hint="default"/>
      </w:rPr>
    </w:lvl>
    <w:lvl w:ilvl="4" w:tplc="E78475F0" w:tentative="1">
      <w:start w:val="1"/>
      <w:numFmt w:val="bullet"/>
      <w:lvlText w:val="o"/>
      <w:lvlJc w:val="left"/>
      <w:pPr>
        <w:ind w:left="3240" w:hanging="360"/>
      </w:pPr>
      <w:rPr>
        <w:rFonts w:ascii="Courier New" w:hAnsi="Courier New" w:cs="Courier New" w:hint="default"/>
      </w:rPr>
    </w:lvl>
    <w:lvl w:ilvl="5" w:tplc="EA06AFB6" w:tentative="1">
      <w:start w:val="1"/>
      <w:numFmt w:val="bullet"/>
      <w:lvlText w:val=""/>
      <w:lvlJc w:val="left"/>
      <w:pPr>
        <w:ind w:left="3960" w:hanging="360"/>
      </w:pPr>
      <w:rPr>
        <w:rFonts w:ascii="Wingdings" w:hAnsi="Wingdings" w:hint="default"/>
      </w:rPr>
    </w:lvl>
    <w:lvl w:ilvl="6" w:tplc="792AE5C4" w:tentative="1">
      <w:start w:val="1"/>
      <w:numFmt w:val="bullet"/>
      <w:lvlText w:val=""/>
      <w:lvlJc w:val="left"/>
      <w:pPr>
        <w:ind w:left="4680" w:hanging="360"/>
      </w:pPr>
      <w:rPr>
        <w:rFonts w:ascii="Symbol" w:hAnsi="Symbol" w:hint="default"/>
      </w:rPr>
    </w:lvl>
    <w:lvl w:ilvl="7" w:tplc="307EBA30" w:tentative="1">
      <w:start w:val="1"/>
      <w:numFmt w:val="bullet"/>
      <w:lvlText w:val="o"/>
      <w:lvlJc w:val="left"/>
      <w:pPr>
        <w:ind w:left="5400" w:hanging="360"/>
      </w:pPr>
      <w:rPr>
        <w:rFonts w:ascii="Courier New" w:hAnsi="Courier New" w:cs="Courier New" w:hint="default"/>
      </w:rPr>
    </w:lvl>
    <w:lvl w:ilvl="8" w:tplc="467A4A2E" w:tentative="1">
      <w:start w:val="1"/>
      <w:numFmt w:val="bullet"/>
      <w:lvlText w:val=""/>
      <w:lvlJc w:val="left"/>
      <w:pPr>
        <w:ind w:left="6120" w:hanging="360"/>
      </w:pPr>
      <w:rPr>
        <w:rFonts w:ascii="Wingdings" w:hAnsi="Wingdings" w:hint="default"/>
      </w:rPr>
    </w:lvl>
  </w:abstractNum>
  <w:abstractNum w:abstractNumId="13"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0E2C89"/>
    <w:multiLevelType w:val="hybridMultilevel"/>
    <w:tmpl w:val="02A263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8" w:hanging="360"/>
      </w:pPr>
      <w:rPr>
        <w:rFonts w:ascii="Courier New" w:hAnsi="Courier New" w:cs="Courier New" w:hint="default"/>
      </w:rPr>
    </w:lvl>
    <w:lvl w:ilvl="2" w:tplc="0C090005">
      <w:start w:val="1"/>
      <w:numFmt w:val="bullet"/>
      <w:lvlText w:val=""/>
      <w:lvlJc w:val="left"/>
      <w:pPr>
        <w:ind w:left="1494"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CBA759A"/>
    <w:multiLevelType w:val="hybridMultilevel"/>
    <w:tmpl w:val="C1963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040D7F"/>
    <w:multiLevelType w:val="hybridMultilevel"/>
    <w:tmpl w:val="E17839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3C7EE8"/>
    <w:multiLevelType w:val="hybridMultilevel"/>
    <w:tmpl w:val="A412B49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43611FBF"/>
    <w:multiLevelType w:val="hybridMultilevel"/>
    <w:tmpl w:val="246816A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9" w15:restartNumberingAfterBreak="0">
    <w:nsid w:val="4B105F2C"/>
    <w:multiLevelType w:val="hybridMultilevel"/>
    <w:tmpl w:val="1D9C3916"/>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0F">
      <w:start w:val="1"/>
      <w:numFmt w:val="decimal"/>
      <w:lvlText w:val="%3."/>
      <w:lvlJc w:val="lef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BD1524D"/>
    <w:multiLevelType w:val="hybridMultilevel"/>
    <w:tmpl w:val="331ACF60"/>
    <w:lvl w:ilvl="0" w:tplc="0EF66946">
      <w:start w:val="1"/>
      <w:numFmt w:val="bullet"/>
      <w:lvlText w:val=""/>
      <w:lvlJc w:val="left"/>
      <w:pPr>
        <w:ind w:left="1999" w:hanging="360"/>
      </w:pPr>
      <w:rPr>
        <w:rFonts w:ascii="Symbol" w:hAnsi="Symbol" w:hint="default"/>
      </w:rPr>
    </w:lvl>
    <w:lvl w:ilvl="1" w:tplc="0C090003" w:tentative="1">
      <w:start w:val="1"/>
      <w:numFmt w:val="bullet"/>
      <w:lvlText w:val="o"/>
      <w:lvlJc w:val="left"/>
      <w:pPr>
        <w:ind w:left="3079" w:hanging="360"/>
      </w:pPr>
      <w:rPr>
        <w:rFonts w:ascii="Courier New" w:hAnsi="Courier New" w:cs="Courier New" w:hint="default"/>
      </w:rPr>
    </w:lvl>
    <w:lvl w:ilvl="2" w:tplc="0C090005" w:tentative="1">
      <w:start w:val="1"/>
      <w:numFmt w:val="bullet"/>
      <w:lvlText w:val=""/>
      <w:lvlJc w:val="left"/>
      <w:pPr>
        <w:ind w:left="3799" w:hanging="360"/>
      </w:pPr>
      <w:rPr>
        <w:rFonts w:ascii="Wingdings" w:hAnsi="Wingdings" w:hint="default"/>
      </w:rPr>
    </w:lvl>
    <w:lvl w:ilvl="3" w:tplc="0C090001" w:tentative="1">
      <w:start w:val="1"/>
      <w:numFmt w:val="bullet"/>
      <w:lvlText w:val=""/>
      <w:lvlJc w:val="left"/>
      <w:pPr>
        <w:ind w:left="4519" w:hanging="360"/>
      </w:pPr>
      <w:rPr>
        <w:rFonts w:ascii="Symbol" w:hAnsi="Symbol" w:hint="default"/>
      </w:rPr>
    </w:lvl>
    <w:lvl w:ilvl="4" w:tplc="0C090003" w:tentative="1">
      <w:start w:val="1"/>
      <w:numFmt w:val="bullet"/>
      <w:lvlText w:val="o"/>
      <w:lvlJc w:val="left"/>
      <w:pPr>
        <w:ind w:left="5239" w:hanging="360"/>
      </w:pPr>
      <w:rPr>
        <w:rFonts w:ascii="Courier New" w:hAnsi="Courier New" w:cs="Courier New" w:hint="default"/>
      </w:rPr>
    </w:lvl>
    <w:lvl w:ilvl="5" w:tplc="0C090005" w:tentative="1">
      <w:start w:val="1"/>
      <w:numFmt w:val="bullet"/>
      <w:lvlText w:val=""/>
      <w:lvlJc w:val="left"/>
      <w:pPr>
        <w:ind w:left="5959" w:hanging="360"/>
      </w:pPr>
      <w:rPr>
        <w:rFonts w:ascii="Wingdings" w:hAnsi="Wingdings" w:hint="default"/>
      </w:rPr>
    </w:lvl>
    <w:lvl w:ilvl="6" w:tplc="0C090001" w:tentative="1">
      <w:start w:val="1"/>
      <w:numFmt w:val="bullet"/>
      <w:lvlText w:val=""/>
      <w:lvlJc w:val="left"/>
      <w:pPr>
        <w:ind w:left="6679" w:hanging="360"/>
      </w:pPr>
      <w:rPr>
        <w:rFonts w:ascii="Symbol" w:hAnsi="Symbol" w:hint="default"/>
      </w:rPr>
    </w:lvl>
    <w:lvl w:ilvl="7" w:tplc="0C090003" w:tentative="1">
      <w:start w:val="1"/>
      <w:numFmt w:val="bullet"/>
      <w:lvlText w:val="o"/>
      <w:lvlJc w:val="left"/>
      <w:pPr>
        <w:ind w:left="7399" w:hanging="360"/>
      </w:pPr>
      <w:rPr>
        <w:rFonts w:ascii="Courier New" w:hAnsi="Courier New" w:cs="Courier New" w:hint="default"/>
      </w:rPr>
    </w:lvl>
    <w:lvl w:ilvl="8" w:tplc="0C090005" w:tentative="1">
      <w:start w:val="1"/>
      <w:numFmt w:val="bullet"/>
      <w:lvlText w:val=""/>
      <w:lvlJc w:val="left"/>
      <w:pPr>
        <w:ind w:left="8119" w:hanging="360"/>
      </w:pPr>
      <w:rPr>
        <w:rFonts w:ascii="Wingdings" w:hAnsi="Wingdings" w:hint="default"/>
      </w:rPr>
    </w:lvl>
  </w:abstractNum>
  <w:abstractNum w:abstractNumId="21" w15:restartNumberingAfterBreak="0">
    <w:nsid w:val="500E020A"/>
    <w:multiLevelType w:val="hybridMultilevel"/>
    <w:tmpl w:val="E7F896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311144"/>
    <w:multiLevelType w:val="hybridMultilevel"/>
    <w:tmpl w:val="00980D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9A7147"/>
    <w:multiLevelType w:val="multilevel"/>
    <w:tmpl w:val="0694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025BE8"/>
    <w:multiLevelType w:val="multilevel"/>
    <w:tmpl w:val="293C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C30F46"/>
    <w:multiLevelType w:val="hybridMultilevel"/>
    <w:tmpl w:val="25BCE7DE"/>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E84AA5"/>
    <w:multiLevelType w:val="hybridMultilevel"/>
    <w:tmpl w:val="9D820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3018BB"/>
    <w:multiLevelType w:val="hybridMultilevel"/>
    <w:tmpl w:val="E74C0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0B4A31"/>
    <w:multiLevelType w:val="hybridMultilevel"/>
    <w:tmpl w:val="EF788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DC769B"/>
    <w:multiLevelType w:val="hybridMultilevel"/>
    <w:tmpl w:val="BC3CC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443316"/>
    <w:multiLevelType w:val="hybridMultilevel"/>
    <w:tmpl w:val="EBA847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74B5705"/>
    <w:multiLevelType w:val="hybridMultilevel"/>
    <w:tmpl w:val="46A0BA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E637DED"/>
    <w:multiLevelType w:val="hybridMultilevel"/>
    <w:tmpl w:val="932ED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2"/>
  </w:num>
  <w:num w:numId="4">
    <w:abstractNumId w:val="6"/>
  </w:num>
  <w:num w:numId="5">
    <w:abstractNumId w:val="31"/>
  </w:num>
  <w:num w:numId="6">
    <w:abstractNumId w:val="30"/>
  </w:num>
  <w:num w:numId="7">
    <w:abstractNumId w:val="14"/>
  </w:num>
  <w:num w:numId="8">
    <w:abstractNumId w:val="28"/>
  </w:num>
  <w:num w:numId="9">
    <w:abstractNumId w:val="29"/>
  </w:num>
  <w:num w:numId="10">
    <w:abstractNumId w:val="21"/>
  </w:num>
  <w:num w:numId="11">
    <w:abstractNumId w:val="25"/>
  </w:num>
  <w:num w:numId="12">
    <w:abstractNumId w:val="7"/>
  </w:num>
  <w:num w:numId="13">
    <w:abstractNumId w:val="11"/>
  </w:num>
  <w:num w:numId="14">
    <w:abstractNumId w:val="5"/>
  </w:num>
  <w:num w:numId="15">
    <w:abstractNumId w:val="15"/>
  </w:num>
  <w:num w:numId="1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8"/>
  </w:num>
  <w:num w:numId="19">
    <w:abstractNumId w:val="17"/>
  </w:num>
  <w:num w:numId="20">
    <w:abstractNumId w:val="10"/>
  </w:num>
  <w:num w:numId="21">
    <w:abstractNumId w:val="23"/>
  </w:num>
  <w:num w:numId="22">
    <w:abstractNumId w:val="26"/>
  </w:num>
  <w:num w:numId="23">
    <w:abstractNumId w:val="0"/>
  </w:num>
  <w:num w:numId="24">
    <w:abstractNumId w:val="2"/>
  </w:num>
  <w:num w:numId="25">
    <w:abstractNumId w:val="24"/>
  </w:num>
  <w:num w:numId="26">
    <w:abstractNumId w:val="3"/>
  </w:num>
  <w:num w:numId="27">
    <w:abstractNumId w:val="32"/>
  </w:num>
  <w:num w:numId="28">
    <w:abstractNumId w:val="9"/>
  </w:num>
  <w:num w:numId="29">
    <w:abstractNumId w:val="8"/>
  </w:num>
  <w:num w:numId="30">
    <w:abstractNumId w:val="12"/>
  </w:num>
  <w:num w:numId="31">
    <w:abstractNumId w:val="20"/>
  </w:num>
  <w:num w:numId="32">
    <w:abstractNumId w:val="2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E"/>
    <w:rsid w:val="000117EF"/>
    <w:rsid w:val="000B3CDD"/>
    <w:rsid w:val="000B4E58"/>
    <w:rsid w:val="000D630E"/>
    <w:rsid w:val="000F5582"/>
    <w:rsid w:val="0016562A"/>
    <w:rsid w:val="001E630D"/>
    <w:rsid w:val="00223FED"/>
    <w:rsid w:val="00225D26"/>
    <w:rsid w:val="002679FC"/>
    <w:rsid w:val="00297CDB"/>
    <w:rsid w:val="002C5C1F"/>
    <w:rsid w:val="003015EE"/>
    <w:rsid w:val="003B2BB8"/>
    <w:rsid w:val="003C3D27"/>
    <w:rsid w:val="003C6703"/>
    <w:rsid w:val="003D34FF"/>
    <w:rsid w:val="00432A1F"/>
    <w:rsid w:val="00453639"/>
    <w:rsid w:val="00490168"/>
    <w:rsid w:val="004B3547"/>
    <w:rsid w:val="004B54CA"/>
    <w:rsid w:val="004D351E"/>
    <w:rsid w:val="004D5A48"/>
    <w:rsid w:val="004D5F80"/>
    <w:rsid w:val="004E5CBF"/>
    <w:rsid w:val="00545537"/>
    <w:rsid w:val="00591B48"/>
    <w:rsid w:val="00597A57"/>
    <w:rsid w:val="005C3AA9"/>
    <w:rsid w:val="0061138A"/>
    <w:rsid w:val="006A4CE7"/>
    <w:rsid w:val="006C01C1"/>
    <w:rsid w:val="00785261"/>
    <w:rsid w:val="007B0256"/>
    <w:rsid w:val="00873AFC"/>
    <w:rsid w:val="00877A95"/>
    <w:rsid w:val="008856AE"/>
    <w:rsid w:val="008867AF"/>
    <w:rsid w:val="008E021D"/>
    <w:rsid w:val="00916B0C"/>
    <w:rsid w:val="009225F0"/>
    <w:rsid w:val="009A5876"/>
    <w:rsid w:val="009C6202"/>
    <w:rsid w:val="009F2212"/>
    <w:rsid w:val="00A00823"/>
    <w:rsid w:val="00A06ED2"/>
    <w:rsid w:val="00A63801"/>
    <w:rsid w:val="00A70B2F"/>
    <w:rsid w:val="00AB51C5"/>
    <w:rsid w:val="00AC10B9"/>
    <w:rsid w:val="00AC207E"/>
    <w:rsid w:val="00B45B15"/>
    <w:rsid w:val="00B77107"/>
    <w:rsid w:val="00B80F8F"/>
    <w:rsid w:val="00BA2DB9"/>
    <w:rsid w:val="00BB10A4"/>
    <w:rsid w:val="00BB633C"/>
    <w:rsid w:val="00BD79EF"/>
    <w:rsid w:val="00BE7148"/>
    <w:rsid w:val="00C51C32"/>
    <w:rsid w:val="00C60CBE"/>
    <w:rsid w:val="00CA365C"/>
    <w:rsid w:val="00CB7449"/>
    <w:rsid w:val="00CF1BA9"/>
    <w:rsid w:val="00D21406"/>
    <w:rsid w:val="00D76F17"/>
    <w:rsid w:val="00E22AA3"/>
    <w:rsid w:val="00E34909"/>
    <w:rsid w:val="00E46D47"/>
    <w:rsid w:val="00E73525"/>
    <w:rsid w:val="00E93B97"/>
    <w:rsid w:val="00F306FA"/>
    <w:rsid w:val="00F30DBC"/>
    <w:rsid w:val="00F4697D"/>
    <w:rsid w:val="00F80D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3A8D3"/>
  <w15:docId w15:val="{912E36C2-659F-4290-91BA-EA2C2637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C5C1F"/>
    <w:pPr>
      <w:spacing w:before="240"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2C5C1F"/>
    <w:pPr>
      <w:spacing w:before="120" w:line="271" w:lineRule="auto"/>
      <w:outlineLvl w:val="2"/>
    </w:pPr>
    <w:rPr>
      <w:rFonts w:eastAsiaTheme="majorEastAsia" w:cstheme="majorBidi"/>
      <w:b/>
      <w:bCs/>
      <w:color w:val="660066"/>
      <w:sz w:val="28"/>
      <w:szCs w:val="28"/>
    </w:rPr>
  </w:style>
  <w:style w:type="paragraph" w:styleId="Heading4">
    <w:name w:val="heading 4"/>
    <w:basedOn w:val="Normal"/>
    <w:next w:val="Normal"/>
    <w:link w:val="Heading4Char"/>
    <w:uiPriority w:val="9"/>
    <w:unhideWhenUsed/>
    <w:qFormat/>
    <w:rsid w:val="00CA365C"/>
    <w:pPr>
      <w:spacing w:before="12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C5C1F"/>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2C5C1F"/>
    <w:rPr>
      <w:rFonts w:ascii="Arial" w:eastAsiaTheme="majorEastAsia" w:hAnsi="Arial" w:cstheme="majorBidi"/>
      <w:b/>
      <w:bCs/>
      <w:color w:val="660066"/>
      <w:sz w:val="28"/>
      <w:szCs w:val="28"/>
    </w:rPr>
  </w:style>
  <w:style w:type="character" w:customStyle="1" w:styleId="Heading4Char">
    <w:name w:val="Heading 4 Char"/>
    <w:basedOn w:val="DefaultParagraphFont"/>
    <w:link w:val="Heading4"/>
    <w:uiPriority w:val="9"/>
    <w:rsid w:val="00CA365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qFormat/>
    <w:rsid w:val="004B54CA"/>
    <w:rPr>
      <w:b/>
      <w:bCs/>
    </w:rPr>
  </w:style>
  <w:style w:type="paragraph" w:styleId="ListParagraph">
    <w:name w:val="List Paragraph"/>
    <w:aliases w:val="List Paragraph11,List Paragraph1,L,Bullet point,List Paragraph111,F5 List Paragraph,Dot pt,CV text,Table text,Medium Grid 1 - Accent 21,Numbered Paragraph,List Paragraph2,NFP GP Bulleted List,FooterText,numbered,列出段,0Bullet,Recommendation"/>
    <w:basedOn w:val="Normal"/>
    <w:link w:val="ListParagraphChar"/>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qFormat/>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character" w:customStyle="1" w:styleId="apple-converted-space">
    <w:name w:val="apple-converted-space"/>
    <w:basedOn w:val="DefaultParagraphFont"/>
    <w:rsid w:val="00BD79EF"/>
  </w:style>
  <w:style w:type="character" w:styleId="CommentReference">
    <w:name w:val="annotation reference"/>
    <w:basedOn w:val="DefaultParagraphFont"/>
    <w:uiPriority w:val="99"/>
    <w:unhideWhenUsed/>
    <w:rsid w:val="00873AFC"/>
    <w:rPr>
      <w:sz w:val="16"/>
      <w:szCs w:val="16"/>
    </w:rPr>
  </w:style>
  <w:style w:type="paragraph" w:styleId="CommentText">
    <w:name w:val="annotation text"/>
    <w:basedOn w:val="Normal"/>
    <w:link w:val="CommentTextChar"/>
    <w:uiPriority w:val="99"/>
    <w:unhideWhenUsed/>
    <w:rsid w:val="00873AFC"/>
    <w:pPr>
      <w:spacing w:line="240" w:lineRule="auto"/>
    </w:pPr>
    <w:rPr>
      <w:sz w:val="20"/>
      <w:szCs w:val="20"/>
    </w:rPr>
  </w:style>
  <w:style w:type="character" w:customStyle="1" w:styleId="CommentTextChar">
    <w:name w:val="Comment Text Char"/>
    <w:basedOn w:val="DefaultParagraphFont"/>
    <w:link w:val="CommentText"/>
    <w:uiPriority w:val="99"/>
    <w:rsid w:val="00873A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73AFC"/>
    <w:rPr>
      <w:b/>
      <w:bCs/>
    </w:rPr>
  </w:style>
  <w:style w:type="character" w:customStyle="1" w:styleId="CommentSubjectChar">
    <w:name w:val="Comment Subject Char"/>
    <w:basedOn w:val="CommentTextChar"/>
    <w:link w:val="CommentSubject"/>
    <w:uiPriority w:val="99"/>
    <w:semiHidden/>
    <w:rsid w:val="00873AFC"/>
    <w:rPr>
      <w:rFonts w:ascii="Arial" w:hAnsi="Arial"/>
      <w:b/>
      <w:bCs/>
      <w:sz w:val="20"/>
      <w:szCs w:val="20"/>
    </w:rPr>
  </w:style>
  <w:style w:type="character" w:customStyle="1" w:styleId="ListParagraphChar">
    <w:name w:val="List Paragraph Char"/>
    <w:aliases w:val="List Paragraph11 Char,List Paragraph1 Char,L Char,Bullet point Char,List Paragraph111 Char,F5 List Paragraph Char,Dot pt Char,CV text Char,Table text Char,Medium Grid 1 - Accent 21 Char,Numbered Paragraph Char,List Paragraph2 Char"/>
    <w:link w:val="ListParagraph"/>
    <w:uiPriority w:val="34"/>
    <w:qFormat/>
    <w:locked/>
    <w:rsid w:val="00E46D47"/>
    <w:rPr>
      <w:rFonts w:ascii="Arial" w:hAnsi="Arial"/>
    </w:rPr>
  </w:style>
  <w:style w:type="table" w:styleId="TableGrid">
    <w:name w:val="Table Grid"/>
    <w:basedOn w:val="TableNormal"/>
    <w:uiPriority w:val="59"/>
    <w:rsid w:val="00E46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6D47"/>
    <w:rPr>
      <w:color w:val="808080"/>
    </w:rPr>
  </w:style>
  <w:style w:type="paragraph" w:styleId="NormalWeb">
    <w:name w:val="Normal (Web)"/>
    <w:basedOn w:val="Normal"/>
    <w:uiPriority w:val="99"/>
    <w:unhideWhenUsed/>
    <w:rsid w:val="00CA365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597A57"/>
    <w:rPr>
      <w:color w:val="0563C1"/>
      <w:u w:val="single"/>
    </w:rPr>
  </w:style>
  <w:style w:type="paragraph" w:styleId="HTMLPreformatted">
    <w:name w:val="HTML Preformatted"/>
    <w:basedOn w:val="Normal"/>
    <w:link w:val="HTMLPreformattedChar"/>
    <w:uiPriority w:val="99"/>
    <w:semiHidden/>
    <w:unhideWhenUsed/>
    <w:rsid w:val="00597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597A57"/>
    <w:rPr>
      <w:rFonts w:ascii="Courier New" w:hAnsi="Courier New" w:cs="Courier New"/>
      <w:sz w:val="20"/>
      <w:szCs w:val="20"/>
      <w:lang w:eastAsia="en-AU"/>
    </w:rPr>
  </w:style>
  <w:style w:type="character" w:styleId="FollowedHyperlink">
    <w:name w:val="FollowedHyperlink"/>
    <w:basedOn w:val="DefaultParagraphFont"/>
    <w:uiPriority w:val="99"/>
    <w:semiHidden/>
    <w:unhideWhenUsed/>
    <w:rsid w:val="004D5A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8206">
      <w:bodyDiv w:val="1"/>
      <w:marLeft w:val="0"/>
      <w:marRight w:val="0"/>
      <w:marTop w:val="0"/>
      <w:marBottom w:val="0"/>
      <w:divBdr>
        <w:top w:val="none" w:sz="0" w:space="0" w:color="auto"/>
        <w:left w:val="none" w:sz="0" w:space="0" w:color="auto"/>
        <w:bottom w:val="none" w:sz="0" w:space="0" w:color="auto"/>
        <w:right w:val="none" w:sz="0" w:space="0" w:color="auto"/>
      </w:divBdr>
    </w:div>
    <w:div w:id="285938142">
      <w:bodyDiv w:val="1"/>
      <w:marLeft w:val="0"/>
      <w:marRight w:val="0"/>
      <w:marTop w:val="0"/>
      <w:marBottom w:val="0"/>
      <w:divBdr>
        <w:top w:val="none" w:sz="0" w:space="0" w:color="auto"/>
        <w:left w:val="none" w:sz="0" w:space="0" w:color="auto"/>
        <w:bottom w:val="none" w:sz="0" w:space="0" w:color="auto"/>
        <w:right w:val="none" w:sz="0" w:space="0" w:color="auto"/>
      </w:divBdr>
    </w:div>
    <w:div w:id="694158449">
      <w:bodyDiv w:val="1"/>
      <w:marLeft w:val="0"/>
      <w:marRight w:val="0"/>
      <w:marTop w:val="0"/>
      <w:marBottom w:val="0"/>
      <w:divBdr>
        <w:top w:val="none" w:sz="0" w:space="0" w:color="auto"/>
        <w:left w:val="none" w:sz="0" w:space="0" w:color="auto"/>
        <w:bottom w:val="none" w:sz="0" w:space="0" w:color="auto"/>
        <w:right w:val="none" w:sz="0" w:space="0" w:color="auto"/>
      </w:divBdr>
    </w:div>
    <w:div w:id="740566513">
      <w:bodyDiv w:val="1"/>
      <w:marLeft w:val="0"/>
      <w:marRight w:val="0"/>
      <w:marTop w:val="0"/>
      <w:marBottom w:val="0"/>
      <w:divBdr>
        <w:top w:val="none" w:sz="0" w:space="0" w:color="auto"/>
        <w:left w:val="none" w:sz="0" w:space="0" w:color="auto"/>
        <w:bottom w:val="none" w:sz="0" w:space="0" w:color="auto"/>
        <w:right w:val="none" w:sz="0" w:space="0" w:color="auto"/>
      </w:divBdr>
    </w:div>
    <w:div w:id="775519560">
      <w:bodyDiv w:val="1"/>
      <w:marLeft w:val="0"/>
      <w:marRight w:val="0"/>
      <w:marTop w:val="0"/>
      <w:marBottom w:val="0"/>
      <w:divBdr>
        <w:top w:val="none" w:sz="0" w:space="0" w:color="auto"/>
        <w:left w:val="none" w:sz="0" w:space="0" w:color="auto"/>
        <w:bottom w:val="none" w:sz="0" w:space="0" w:color="auto"/>
        <w:right w:val="none" w:sz="0" w:space="0" w:color="auto"/>
      </w:divBdr>
    </w:div>
    <w:div w:id="930351986">
      <w:bodyDiv w:val="1"/>
      <w:marLeft w:val="0"/>
      <w:marRight w:val="0"/>
      <w:marTop w:val="0"/>
      <w:marBottom w:val="0"/>
      <w:divBdr>
        <w:top w:val="none" w:sz="0" w:space="0" w:color="auto"/>
        <w:left w:val="none" w:sz="0" w:space="0" w:color="auto"/>
        <w:bottom w:val="none" w:sz="0" w:space="0" w:color="auto"/>
        <w:right w:val="none" w:sz="0" w:space="0" w:color="auto"/>
      </w:divBdr>
    </w:div>
    <w:div w:id="968708314">
      <w:bodyDiv w:val="1"/>
      <w:marLeft w:val="0"/>
      <w:marRight w:val="0"/>
      <w:marTop w:val="0"/>
      <w:marBottom w:val="0"/>
      <w:divBdr>
        <w:top w:val="none" w:sz="0" w:space="0" w:color="auto"/>
        <w:left w:val="none" w:sz="0" w:space="0" w:color="auto"/>
        <w:bottom w:val="none" w:sz="0" w:space="0" w:color="auto"/>
        <w:right w:val="none" w:sz="0" w:space="0" w:color="auto"/>
      </w:divBdr>
    </w:div>
    <w:div w:id="1066341682">
      <w:bodyDiv w:val="1"/>
      <w:marLeft w:val="0"/>
      <w:marRight w:val="0"/>
      <w:marTop w:val="0"/>
      <w:marBottom w:val="0"/>
      <w:divBdr>
        <w:top w:val="none" w:sz="0" w:space="0" w:color="auto"/>
        <w:left w:val="none" w:sz="0" w:space="0" w:color="auto"/>
        <w:bottom w:val="none" w:sz="0" w:space="0" w:color="auto"/>
        <w:right w:val="none" w:sz="0" w:space="0" w:color="auto"/>
      </w:divBdr>
    </w:div>
    <w:div w:id="1087071488">
      <w:bodyDiv w:val="1"/>
      <w:marLeft w:val="0"/>
      <w:marRight w:val="0"/>
      <w:marTop w:val="0"/>
      <w:marBottom w:val="0"/>
      <w:divBdr>
        <w:top w:val="none" w:sz="0" w:space="0" w:color="auto"/>
        <w:left w:val="none" w:sz="0" w:space="0" w:color="auto"/>
        <w:bottom w:val="none" w:sz="0" w:space="0" w:color="auto"/>
        <w:right w:val="none" w:sz="0" w:space="0" w:color="auto"/>
      </w:divBdr>
    </w:div>
    <w:div w:id="1458135949">
      <w:bodyDiv w:val="1"/>
      <w:marLeft w:val="0"/>
      <w:marRight w:val="0"/>
      <w:marTop w:val="0"/>
      <w:marBottom w:val="0"/>
      <w:divBdr>
        <w:top w:val="none" w:sz="0" w:space="0" w:color="auto"/>
        <w:left w:val="none" w:sz="0" w:space="0" w:color="auto"/>
        <w:bottom w:val="none" w:sz="0" w:space="0" w:color="auto"/>
        <w:right w:val="none" w:sz="0" w:space="0" w:color="auto"/>
      </w:divBdr>
    </w:div>
    <w:div w:id="1500463643">
      <w:bodyDiv w:val="1"/>
      <w:marLeft w:val="0"/>
      <w:marRight w:val="0"/>
      <w:marTop w:val="0"/>
      <w:marBottom w:val="0"/>
      <w:divBdr>
        <w:top w:val="none" w:sz="0" w:space="0" w:color="auto"/>
        <w:left w:val="none" w:sz="0" w:space="0" w:color="auto"/>
        <w:bottom w:val="none" w:sz="0" w:space="0" w:color="auto"/>
        <w:right w:val="none" w:sz="0" w:space="0" w:color="auto"/>
      </w:divBdr>
    </w:div>
    <w:div w:id="1568765742">
      <w:bodyDiv w:val="1"/>
      <w:marLeft w:val="0"/>
      <w:marRight w:val="0"/>
      <w:marTop w:val="0"/>
      <w:marBottom w:val="0"/>
      <w:divBdr>
        <w:top w:val="none" w:sz="0" w:space="0" w:color="auto"/>
        <w:left w:val="none" w:sz="0" w:space="0" w:color="auto"/>
        <w:bottom w:val="none" w:sz="0" w:space="0" w:color="auto"/>
        <w:right w:val="none" w:sz="0" w:space="0" w:color="auto"/>
      </w:divBdr>
    </w:div>
    <w:div w:id="1593321538">
      <w:bodyDiv w:val="1"/>
      <w:marLeft w:val="0"/>
      <w:marRight w:val="0"/>
      <w:marTop w:val="0"/>
      <w:marBottom w:val="0"/>
      <w:divBdr>
        <w:top w:val="none" w:sz="0" w:space="0" w:color="auto"/>
        <w:left w:val="none" w:sz="0" w:space="0" w:color="auto"/>
        <w:bottom w:val="none" w:sz="0" w:space="0" w:color="auto"/>
        <w:right w:val="none" w:sz="0" w:space="0" w:color="auto"/>
      </w:divBdr>
    </w:div>
    <w:div w:id="1657567726">
      <w:bodyDiv w:val="1"/>
      <w:marLeft w:val="0"/>
      <w:marRight w:val="0"/>
      <w:marTop w:val="0"/>
      <w:marBottom w:val="0"/>
      <w:divBdr>
        <w:top w:val="none" w:sz="0" w:space="0" w:color="auto"/>
        <w:left w:val="none" w:sz="0" w:space="0" w:color="auto"/>
        <w:bottom w:val="none" w:sz="0" w:space="0" w:color="auto"/>
        <w:right w:val="none" w:sz="0" w:space="0" w:color="auto"/>
      </w:divBdr>
    </w:div>
    <w:div w:id="1771007547">
      <w:bodyDiv w:val="1"/>
      <w:marLeft w:val="0"/>
      <w:marRight w:val="0"/>
      <w:marTop w:val="0"/>
      <w:marBottom w:val="0"/>
      <w:divBdr>
        <w:top w:val="none" w:sz="0" w:space="0" w:color="auto"/>
        <w:left w:val="none" w:sz="0" w:space="0" w:color="auto"/>
        <w:bottom w:val="none" w:sz="0" w:space="0" w:color="auto"/>
        <w:right w:val="none" w:sz="0" w:space="0" w:color="auto"/>
      </w:divBdr>
    </w:div>
    <w:div w:id="1943106813">
      <w:bodyDiv w:val="1"/>
      <w:marLeft w:val="0"/>
      <w:marRight w:val="0"/>
      <w:marTop w:val="0"/>
      <w:marBottom w:val="0"/>
      <w:divBdr>
        <w:top w:val="none" w:sz="0" w:space="0" w:color="auto"/>
        <w:left w:val="none" w:sz="0" w:space="0" w:color="auto"/>
        <w:bottom w:val="none" w:sz="0" w:space="0" w:color="auto"/>
        <w:right w:val="none" w:sz="0" w:space="0" w:color="auto"/>
      </w:divBdr>
    </w:div>
    <w:div w:id="2036886312">
      <w:bodyDiv w:val="1"/>
      <w:marLeft w:val="0"/>
      <w:marRight w:val="0"/>
      <w:marTop w:val="0"/>
      <w:marBottom w:val="0"/>
      <w:divBdr>
        <w:top w:val="none" w:sz="0" w:space="0" w:color="auto"/>
        <w:left w:val="none" w:sz="0" w:space="0" w:color="auto"/>
        <w:bottom w:val="none" w:sz="0" w:space="0" w:color="auto"/>
        <w:right w:val="none" w:sz="0" w:space="0" w:color="auto"/>
      </w:divBdr>
    </w:div>
    <w:div w:id="212804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dget.nhsd.healthdirect.org.au/v1/widget/search?widgetId=2bd9a3ab-54e6-4ddf-a9df-44fef0c2e81b&amp;types=%5bservices_types%5d:all+services&amp;filters=%5bprograms%5d:covid+19&amp;delivery=PHYSICAL" TargetMode="External"/><Relationship Id="rId18" Type="http://schemas.openxmlformats.org/officeDocument/2006/relationships/hyperlink" Target="https://www.ndis.gov.au/coronavirus/providers-coronavirus-covid-19/service-bookings-and-cancellations" TargetMode="External"/><Relationship Id="rId26" Type="http://schemas.openxmlformats.org/officeDocument/2006/relationships/hyperlink" Target="http://www.health.gov.au/state-territory-contacts" TargetMode="External"/><Relationship Id="rId3" Type="http://schemas.openxmlformats.org/officeDocument/2006/relationships/customXml" Target="../customXml/item3.xml"/><Relationship Id="rId21" Type="http://schemas.openxmlformats.org/officeDocument/2006/relationships/hyperlink" Target="https://www.health.gov.au/news/health-alerts/novel-coronavirus-2019-ncov-health-alert/advice-for-people-at-risk-of-coronavirus-covid-19/coronavirus-covid-19-advice-for-people-with-disability" TargetMode="External"/><Relationship Id="rId7" Type="http://schemas.openxmlformats.org/officeDocument/2006/relationships/settings" Target="settings.xml"/><Relationship Id="rId12" Type="http://schemas.openxmlformats.org/officeDocument/2006/relationships/hyperlink" Target="https://www.health.gov.au/news/health-alerts/novel-coronavirus-2019-ncov-health-alert/how-to-protect-yourself-and-others-from-coronavirus-covid-19/physical-distancing-for-coronavirus-covid-19" TargetMode="External"/><Relationship Id="rId17" Type="http://schemas.openxmlformats.org/officeDocument/2006/relationships/hyperlink" Target="http://www.ndis.gov.au" TargetMode="External"/><Relationship Id="rId25" Type="http://schemas.openxmlformats.org/officeDocument/2006/relationships/hyperlink" Target="http://www.health.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gov.au/applying-access-ndis/how-apply" TargetMode="External"/><Relationship Id="rId20" Type="http://schemas.openxmlformats.org/officeDocument/2006/relationships/hyperlink" Target="http://www.ndiscommission.gov.au" TargetMode="External"/><Relationship Id="rId29" Type="http://schemas.openxmlformats.org/officeDocument/2006/relationships/hyperlink" Target="http://www.ndiscommiss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news/health-alerts/novel-coronavirus-2019-ncov-health-alert/how-to-protect-yourself-and-others-from-coronavirus-covid-19/good-hygiene-for-coronavirus-covid-19" TargetMode="External"/><Relationship Id="rId24" Type="http://schemas.openxmlformats.org/officeDocument/2006/relationships/hyperlink" Target="https://www.ndis.gov.au/news/5048-delivering-ndis-during-covid-19-vic-nsw-participants-able-claim-pp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ss.gov.au/disability-and-carers/information-and-referrals-for-people-with-disability-and-their-supporters-about-coronavirus-covid-19" TargetMode="External"/><Relationship Id="rId23" Type="http://schemas.openxmlformats.org/officeDocument/2006/relationships/hyperlink" Target="https://www.ndis.gov.au/coronavirus/advice-victoria" TargetMode="External"/><Relationship Id="rId28" Type="http://schemas.openxmlformats.org/officeDocument/2006/relationships/hyperlink" Target="http://www.ndis.gov.au/coronavirus/providers-coronavirus-covid-19" TargetMode="External"/><Relationship Id="rId10" Type="http://schemas.openxmlformats.org/officeDocument/2006/relationships/endnotes" Target="endnotes.xml"/><Relationship Id="rId19" Type="http://schemas.openxmlformats.org/officeDocument/2006/relationships/hyperlink" Target="https://www.ndis.gov.au/coronavirus/providers-coronavirus-covid-19/provider-obligation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news/health-alerts/novel-coronavirus-2019-ncov-health-alert/how-to-protect-yourself-and-others-from-coronavirus-covid-19/isolation-for-coronavirus-covid-19" TargetMode="External"/><Relationship Id="rId22" Type="http://schemas.openxmlformats.org/officeDocument/2006/relationships/hyperlink" Target="https://www.health.gov.au/news/health-alerts/novel-coronavirus-2019-ncov-health-alert/advice-for-people-at-risk-of-coronavirus-covid-19/coronavirus-covid-19-advice-for-people-with-disability" TargetMode="External"/><Relationship Id="rId27" Type="http://schemas.openxmlformats.org/officeDocument/2006/relationships/hyperlink" Target="http://www.ndis.gov.au"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CatchAll xmlns="4eda4ad6-7ef7-4305-ba1e-934f809bdd01">
      <Value>20</Value>
      <Value>12</Value>
      <Value>2</Value>
      <Value>1</Value>
    </TaxCatchAll>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Strategic Communications</ResponsibleTeam>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b16b218d3ce7cb2a15b4141f700f000d">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1adbe85bdb7cb04b95b7014127dfe375"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58569e35-c074-42ac-b0e0-5012f8e6d690"/>
    <ds:schemaRef ds:uri="http://schemas.microsoft.com/sharepoint/v3"/>
  </ds:schemaRefs>
</ds:datastoreItem>
</file>

<file path=customXml/itemProps2.xml><?xml version="1.0" encoding="utf-8"?>
<ds:datastoreItem xmlns:ds="http://schemas.openxmlformats.org/officeDocument/2006/customXml" ds:itemID="{11CA7D30-6004-4A5E-986B-9E9F56308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4.xml><?xml version="1.0" encoding="utf-8"?>
<ds:datastoreItem xmlns:ds="http://schemas.openxmlformats.org/officeDocument/2006/customXml" ds:itemID="{A3C95323-FCB6-4DE5-881D-02FEA4B0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Internal Process Doc Template v2</vt:lpstr>
    </vt:vector>
  </TitlesOfParts>
  <Company>FaHCSIA</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Process Doc Template v2</dc:title>
  <dc:creator>HOPPER, Nicholas</dc:creator>
  <cp:keywords/>
  <dc:description>Document heading and text styles</dc:description>
  <cp:lastModifiedBy>HONEY, Richard</cp:lastModifiedBy>
  <cp:revision>4</cp:revision>
  <dcterms:created xsi:type="dcterms:W3CDTF">2020-08-13T02:53:00Z</dcterms:created>
  <dcterms:modified xsi:type="dcterms:W3CDTF">2020-08-13T04:49:00Z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