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2DC80" w14:textId="2521F192" w:rsidR="00281CDB" w:rsidRDefault="00281CDB" w:rsidP="00281CDB">
      <w:pPr>
        <w:pStyle w:val="Heading1"/>
        <w:spacing w:before="960"/>
      </w:pPr>
      <w:r>
        <w:t>Psychosocial disability, recovery and the NDIS</w:t>
      </w:r>
    </w:p>
    <w:p w14:paraId="239B32A4" w14:textId="295B4AE4" w:rsidR="000D630E" w:rsidRPr="003C3D27" w:rsidRDefault="00281CDB" w:rsidP="00281CDB">
      <w:pPr>
        <w:pStyle w:val="Heading2"/>
      </w:pPr>
      <w:r w:rsidRPr="00281CDB">
        <w:t>The National Disability Insurance Scheme (NDIS) is the new way of</w:t>
      </w:r>
      <w:r>
        <w:t xml:space="preserve"> </w:t>
      </w:r>
      <w:r w:rsidRPr="00281CDB">
        <w:t>providing disability support so that people can enjoy an ordinary life.</w:t>
      </w:r>
      <w:r w:rsidR="00FC49A6">
        <w:t xml:space="preserve"> </w:t>
      </w:r>
      <w:r w:rsidRPr="00281CDB">
        <w:rPr>
          <w:rFonts w:eastAsiaTheme="minorHAnsi"/>
        </w:rPr>
        <w:t>The NDIS recognises that everyone’s needs and goals are different.</w:t>
      </w:r>
      <w:r w:rsidRPr="003C3D27">
        <w:t xml:space="preserve"> </w:t>
      </w:r>
      <w:r w:rsidR="000D630E" w:rsidRPr="003C3D27">
        <w:t>Second level heading</w:t>
      </w:r>
    </w:p>
    <w:p w14:paraId="7646F6B0" w14:textId="77777777" w:rsidR="00281CDB" w:rsidRPr="00281CDB" w:rsidRDefault="00281CDB" w:rsidP="00281CDB">
      <w:pPr>
        <w:pStyle w:val="Heading3"/>
      </w:pPr>
      <w:r w:rsidRPr="00281CDB">
        <w:t>What is psychosocial disability?</w:t>
      </w:r>
    </w:p>
    <w:p w14:paraId="0D160C5C" w14:textId="78F8C287" w:rsidR="00281CDB" w:rsidRPr="00281CDB" w:rsidRDefault="00281CDB" w:rsidP="005B26DA">
      <w:r w:rsidRPr="00281CDB">
        <w:t>Psychosocial disability is the term used to</w:t>
      </w:r>
      <w:r>
        <w:t xml:space="preserve"> </w:t>
      </w:r>
      <w:r w:rsidRPr="00281CDB">
        <w:t>describe disabilities that may arise from mental</w:t>
      </w:r>
      <w:r>
        <w:t xml:space="preserve"> health issues. </w:t>
      </w:r>
      <w:r w:rsidRPr="00281CDB">
        <w:t>Whilst not everyone who has a</w:t>
      </w:r>
      <w:r>
        <w:t xml:space="preserve"> </w:t>
      </w:r>
      <w:r w:rsidRPr="00281CDB">
        <w:t>mental health issue will experience psychosocial</w:t>
      </w:r>
      <w:r>
        <w:t xml:space="preserve"> </w:t>
      </w:r>
      <w:r w:rsidRPr="00281CDB">
        <w:t>disability, those that do can experience severe</w:t>
      </w:r>
      <w:r>
        <w:t xml:space="preserve"> </w:t>
      </w:r>
      <w:r w:rsidRPr="00281CDB">
        <w:t>effects and social disadvantage. People with a</w:t>
      </w:r>
      <w:r>
        <w:t xml:space="preserve"> </w:t>
      </w:r>
      <w:r w:rsidRPr="00281CDB">
        <w:t>significant disability that is likely to be permanent</w:t>
      </w:r>
      <w:r>
        <w:t xml:space="preserve"> </w:t>
      </w:r>
      <w:r w:rsidRPr="00281CDB">
        <w:t>may qualify for NDIS support.</w:t>
      </w:r>
    </w:p>
    <w:p w14:paraId="21E4D262" w14:textId="77777777" w:rsidR="00281CDB" w:rsidRPr="00281CDB" w:rsidRDefault="00281CDB" w:rsidP="00281CDB">
      <w:pPr>
        <w:pStyle w:val="Heading3"/>
      </w:pPr>
      <w:r w:rsidRPr="00281CDB">
        <w:t>What is recovery?</w:t>
      </w:r>
    </w:p>
    <w:p w14:paraId="58D3F120" w14:textId="4273C831" w:rsidR="00281CDB" w:rsidRPr="005B26DA" w:rsidRDefault="00281CDB" w:rsidP="005B26DA">
      <w:r w:rsidRPr="00281CDB">
        <w:t>When people talk about mental health recovery,</w:t>
      </w:r>
      <w:r>
        <w:t xml:space="preserve"> </w:t>
      </w:r>
      <w:r w:rsidRPr="00281CDB">
        <w:t>they are actively seeking to create a contributing</w:t>
      </w:r>
      <w:r>
        <w:t xml:space="preserve"> </w:t>
      </w:r>
      <w:r w:rsidRPr="00281CDB">
        <w:t>life, despite their mental health issues.</w:t>
      </w:r>
      <w:r>
        <w:t xml:space="preserve"> </w:t>
      </w:r>
      <w:r w:rsidRPr="00281CDB">
        <w:t>This does not mean living without the symptoms</w:t>
      </w:r>
      <w:r>
        <w:t xml:space="preserve"> </w:t>
      </w:r>
      <w:r w:rsidRPr="00281CDB">
        <w:t>of mental illness or the impairments and</w:t>
      </w:r>
      <w:r>
        <w:t xml:space="preserve"> </w:t>
      </w:r>
      <w:r w:rsidRPr="00281CDB">
        <w:t>disabilities that it can bring. Even for people</w:t>
      </w:r>
      <w:r>
        <w:t xml:space="preserve"> </w:t>
      </w:r>
      <w:r w:rsidRPr="00281CDB">
        <w:t>whose mental health issues are responsive</w:t>
      </w:r>
      <w:r>
        <w:t xml:space="preserve"> </w:t>
      </w:r>
      <w:r w:rsidRPr="00281CDB">
        <w:t>to interventions, further episodes can occur.</w:t>
      </w:r>
      <w:r>
        <w:t xml:space="preserve"> </w:t>
      </w:r>
      <w:r w:rsidRPr="00281CDB">
        <w:t>This can result in functional impairments and</w:t>
      </w:r>
      <w:r w:rsidRPr="002679FC">
        <w:t xml:space="preserve"> </w:t>
      </w:r>
      <w:r>
        <w:rPr>
          <w:color w:val="000000"/>
        </w:rPr>
        <w:t xml:space="preserve">psychocial </w:t>
      </w:r>
      <w:r>
        <w:rPr>
          <w:color w:val="000000"/>
        </w:rPr>
        <w:t>disab</w:t>
      </w:r>
      <w:r>
        <w:rPr>
          <w:color w:val="000000"/>
        </w:rPr>
        <w:t xml:space="preserve">ilities that may be episodic or </w:t>
      </w:r>
      <w:r>
        <w:rPr>
          <w:color w:val="000000"/>
        </w:rPr>
        <w:t>persistent,</w:t>
      </w:r>
      <w:r>
        <w:rPr>
          <w:color w:val="000000"/>
        </w:rPr>
        <w:t xml:space="preserve"> debilitating and long lasting. </w:t>
      </w:r>
      <w:r>
        <w:rPr>
          <w:color w:val="000000"/>
        </w:rPr>
        <w:t>Recovery is abou</w:t>
      </w:r>
      <w:r>
        <w:rPr>
          <w:color w:val="000000"/>
        </w:rPr>
        <w:t xml:space="preserve">t achieving an optimal state of </w:t>
      </w:r>
      <w:r>
        <w:rPr>
          <w:color w:val="000000"/>
        </w:rPr>
        <w:t xml:space="preserve">personal, social and </w:t>
      </w:r>
      <w:r>
        <w:rPr>
          <w:color w:val="000000"/>
        </w:rPr>
        <w:t xml:space="preserve">emotional wellbeing, as defined </w:t>
      </w:r>
      <w:r>
        <w:rPr>
          <w:color w:val="000000"/>
        </w:rPr>
        <w:t xml:space="preserve">by each individual, whilst living with </w:t>
      </w:r>
      <w:r>
        <w:rPr>
          <w:color w:val="000000"/>
        </w:rPr>
        <w:t xml:space="preserve">or recovering from mental health issues. </w:t>
      </w:r>
      <w:r>
        <w:rPr>
          <w:color w:val="000000"/>
        </w:rPr>
        <w:t>We are committe</w:t>
      </w:r>
      <w:r>
        <w:rPr>
          <w:color w:val="000000"/>
        </w:rPr>
        <w:t xml:space="preserve">d to ensuring that recovery and </w:t>
      </w:r>
      <w:r>
        <w:rPr>
          <w:color w:val="000000"/>
        </w:rPr>
        <w:t>hope restoring reco</w:t>
      </w:r>
      <w:r>
        <w:rPr>
          <w:color w:val="000000"/>
        </w:rPr>
        <w:t xml:space="preserve">very practice are supported for </w:t>
      </w:r>
      <w:r>
        <w:rPr>
          <w:color w:val="000000"/>
        </w:rPr>
        <w:t>participants with psyc</w:t>
      </w:r>
      <w:r>
        <w:rPr>
          <w:color w:val="000000"/>
        </w:rPr>
        <w:t xml:space="preserve">hosocial disability through the </w:t>
      </w:r>
      <w:r>
        <w:rPr>
          <w:color w:val="000000"/>
        </w:rPr>
        <w:t xml:space="preserve">design </w:t>
      </w:r>
      <w:r>
        <w:rPr>
          <w:color w:val="000000"/>
        </w:rPr>
        <w:t xml:space="preserve">and implementation of the NDIS. </w:t>
      </w:r>
      <w:r>
        <w:rPr>
          <w:color w:val="000000"/>
        </w:rPr>
        <w:t>Importantly, we understand that hope and optimism</w:t>
      </w:r>
      <w:r>
        <w:rPr>
          <w:color w:val="000000"/>
        </w:rPr>
        <w:t xml:space="preserve"> </w:t>
      </w:r>
      <w:r>
        <w:rPr>
          <w:color w:val="000000"/>
        </w:rPr>
        <w:t xml:space="preserve">are elements </w:t>
      </w:r>
      <w:r>
        <w:rPr>
          <w:color w:val="000000"/>
        </w:rPr>
        <w:t xml:space="preserve">in recovery. The NDIS provides: </w:t>
      </w:r>
      <w:r w:rsidRPr="006D2E69">
        <w:rPr>
          <w:rFonts w:ascii="FSMePro" w:hAnsi="FSMePro" w:cs="FSMePro"/>
        </w:rPr>
        <w:t>Choice and control for participants</w:t>
      </w:r>
      <w:r w:rsidRPr="006D2E69">
        <w:t xml:space="preserve">: </w:t>
      </w:r>
      <w:r w:rsidRPr="006D2E69">
        <w:t xml:space="preserve">The road to </w:t>
      </w:r>
      <w:r w:rsidRPr="006D2E69">
        <w:t>recovery is best jud</w:t>
      </w:r>
      <w:r w:rsidRPr="006D2E69">
        <w:t xml:space="preserve">ged by the participant. Support </w:t>
      </w:r>
      <w:r w:rsidRPr="006D2E69">
        <w:t>includes capacit</w:t>
      </w:r>
      <w:r w:rsidRPr="006D2E69">
        <w:t xml:space="preserve">y building for self-management, including choosing supports and who provides supports. </w:t>
      </w:r>
      <w:r w:rsidRPr="006D2E69">
        <w:rPr>
          <w:rFonts w:ascii="FSMePro" w:hAnsi="FSMePro" w:cs="FSMePro"/>
        </w:rPr>
        <w:t>A lifetime commitment to supports and funding</w:t>
      </w:r>
      <w:r w:rsidRPr="006D2E69">
        <w:t xml:space="preserve"> </w:t>
      </w:r>
      <w:r w:rsidRPr="006D2E69">
        <w:rPr>
          <w:rFonts w:ascii="FSMePro" w:hAnsi="FSMePro" w:cs="FSMePro"/>
        </w:rPr>
        <w:t xml:space="preserve">as required: </w:t>
      </w:r>
      <w:r w:rsidRPr="006D2E69">
        <w:t>Recov</w:t>
      </w:r>
      <w:r w:rsidRPr="006D2E69">
        <w:t xml:space="preserve">ery is possible. The journey is </w:t>
      </w:r>
      <w:r w:rsidRPr="006D2E69">
        <w:t>personal and su</w:t>
      </w:r>
      <w:r w:rsidRPr="006D2E69">
        <w:t xml:space="preserve">pport when you need it is a key component of recovery. </w:t>
      </w:r>
      <w:r w:rsidRPr="006D2E69">
        <w:rPr>
          <w:rFonts w:ascii="FSMePro" w:hAnsi="FSMePro" w:cs="FSMePro"/>
        </w:rPr>
        <w:t>Increased independence and social and</w:t>
      </w:r>
      <w:r w:rsidRPr="006D2E69">
        <w:t xml:space="preserve"> </w:t>
      </w:r>
      <w:r w:rsidRPr="006D2E69">
        <w:rPr>
          <w:rFonts w:ascii="FSMePro" w:hAnsi="FSMePro" w:cs="FSMePro"/>
        </w:rPr>
        <w:t xml:space="preserve">economic participation: </w:t>
      </w:r>
      <w:r w:rsidRPr="006D2E69">
        <w:t xml:space="preserve">Engaging with the community through social participation, </w:t>
      </w:r>
      <w:r w:rsidRPr="006D2E69">
        <w:t>education and em</w:t>
      </w:r>
      <w:r w:rsidRPr="006D2E69">
        <w:t xml:space="preserve">ployment helps build resilience </w:t>
      </w:r>
      <w:r w:rsidRPr="006D2E69">
        <w:t>and purpose. The NDIS is committed to funding</w:t>
      </w:r>
      <w:r w:rsidRPr="006D2E69">
        <w:t xml:space="preserve"> </w:t>
      </w:r>
      <w:r w:rsidRPr="006D2E69">
        <w:rPr>
          <w:rFonts w:ascii="FSMePro-Light" w:hAnsi="FSMePro-Light" w:cs="FSMePro-Light"/>
        </w:rPr>
        <w:t>supports that h</w:t>
      </w:r>
      <w:r w:rsidRPr="006D2E69">
        <w:rPr>
          <w:rFonts w:ascii="FSMePro-Light" w:hAnsi="FSMePro-Light" w:cs="FSMePro-Light"/>
        </w:rPr>
        <w:t xml:space="preserve">elp </w:t>
      </w:r>
      <w:bookmarkStart w:id="0" w:name="_GoBack"/>
      <w:r w:rsidRPr="005B26DA">
        <w:t xml:space="preserve">participants increase their </w:t>
      </w:r>
      <w:r w:rsidRPr="005B26DA">
        <w:t>independence and social and</w:t>
      </w:r>
      <w:r w:rsidRPr="005B26DA">
        <w:t xml:space="preserve"> economic participation. </w:t>
      </w:r>
      <w:r w:rsidRPr="005B26DA">
        <w:t xml:space="preserve">Support for a partnership approach: </w:t>
      </w:r>
      <w:r w:rsidRPr="005B26DA">
        <w:t xml:space="preserve">Support </w:t>
      </w:r>
      <w:r w:rsidRPr="005B26DA">
        <w:t>provided under</w:t>
      </w:r>
      <w:r w:rsidRPr="005B26DA">
        <w:t xml:space="preserve"> the NDIS is disability focused </w:t>
      </w:r>
      <w:r w:rsidRPr="005B26DA">
        <w:t>but recovery oriented. It is connected to</w:t>
      </w:r>
    </w:p>
    <w:p w14:paraId="239B32AA" w14:textId="55D63B28" w:rsidR="002679FC" w:rsidRPr="005B26DA" w:rsidRDefault="00281CDB" w:rsidP="005B26DA">
      <w:r w:rsidRPr="005B26DA">
        <w:t>diverse supports as required.</w:t>
      </w:r>
    </w:p>
    <w:bookmarkEnd w:id="0"/>
    <w:p w14:paraId="37614CAB" w14:textId="77777777" w:rsidR="00281CDB" w:rsidRDefault="00281CDB" w:rsidP="00281CDB">
      <w:pPr>
        <w:pStyle w:val="Heading3"/>
      </w:pPr>
      <w:r>
        <w:t>How will the NDIS support me?</w:t>
      </w:r>
    </w:p>
    <w:p w14:paraId="5CE62EA7" w14:textId="15548B61" w:rsidR="00281CDB" w:rsidRDefault="00281CDB" w:rsidP="005B26DA">
      <w:r>
        <w:t>The NDIS is the new way of providing s</w:t>
      </w:r>
      <w:r>
        <w:t xml:space="preserve">upport to people with a psychosocial </w:t>
      </w:r>
      <w:r w:rsidR="00724161">
        <w:t xml:space="preserve">disability and works to have a positive impact on your everyday life. It will provide opportunities in the community and certainty of funding for supports, and </w:t>
      </w:r>
      <w:r>
        <w:t>give people m</w:t>
      </w:r>
      <w:r w:rsidR="00724161">
        <w:t xml:space="preserve">ore choice and control over how </w:t>
      </w:r>
      <w:r>
        <w:t xml:space="preserve">supports are </w:t>
      </w:r>
      <w:r w:rsidR="00724161">
        <w:t xml:space="preserve">provided. The overall amount of </w:t>
      </w:r>
      <w:r>
        <w:t xml:space="preserve">funding available </w:t>
      </w:r>
      <w:r w:rsidR="00724161">
        <w:t xml:space="preserve">for disability supports will be </w:t>
      </w:r>
      <w:r>
        <w:t>nearly double t</w:t>
      </w:r>
      <w:r w:rsidR="00724161">
        <w:t xml:space="preserve">hat of the previous system when </w:t>
      </w:r>
      <w:r>
        <w:t>the NDIS is fully rolled out in 2019.</w:t>
      </w:r>
    </w:p>
    <w:p w14:paraId="05989FE0" w14:textId="77777777" w:rsidR="00281CDB" w:rsidRPr="005B26DA" w:rsidRDefault="00281CDB" w:rsidP="005B26DA">
      <w:pPr>
        <w:pStyle w:val="Heading3"/>
        <w:spacing w:before="960"/>
      </w:pPr>
      <w:r w:rsidRPr="005B26DA">
        <w:lastRenderedPageBreak/>
        <w:t>What flexibility do I have?</w:t>
      </w:r>
    </w:p>
    <w:p w14:paraId="6ED3D8BD" w14:textId="0929BFD0" w:rsidR="00281CDB" w:rsidRDefault="00281CDB" w:rsidP="00724161">
      <w:pPr>
        <w:autoSpaceDE w:val="0"/>
        <w:autoSpaceDN w:val="0"/>
        <w:adjustRightInd w:val="0"/>
        <w:spacing w:after="0" w:line="240" w:lineRule="auto"/>
        <w:rPr>
          <w:rFonts w:ascii="FSMePro-Light" w:hAnsi="FSMePro-Light" w:cs="FSMePro-Light"/>
        </w:rPr>
      </w:pPr>
      <w:r>
        <w:rPr>
          <w:rFonts w:ascii="FSMePro-Light" w:hAnsi="FSMePro-Light" w:cs="FSMePro-Light"/>
        </w:rPr>
        <w:t>The NDIS is desi</w:t>
      </w:r>
      <w:r w:rsidR="00724161">
        <w:rPr>
          <w:rFonts w:ascii="FSMePro-Light" w:hAnsi="FSMePro-Light" w:cs="FSMePro-Light"/>
        </w:rPr>
        <w:t xml:space="preserve">gned to be flexible and to meet </w:t>
      </w:r>
      <w:r>
        <w:rPr>
          <w:rFonts w:ascii="FSMePro-Light" w:hAnsi="FSMePro-Light" w:cs="FSMePro-Light"/>
        </w:rPr>
        <w:t>each participant’</w:t>
      </w:r>
      <w:r w:rsidR="00724161">
        <w:rPr>
          <w:rFonts w:ascii="FSMePro-Light" w:hAnsi="FSMePro-Light" w:cs="FSMePro-Light"/>
        </w:rPr>
        <w:t xml:space="preserve">s individual needs. We know mental health </w:t>
      </w:r>
      <w:r>
        <w:rPr>
          <w:rFonts w:ascii="FSMePro-Light" w:hAnsi="FSMePro-Light" w:cs="FSMePro-Light"/>
        </w:rPr>
        <w:t>di</w:t>
      </w:r>
      <w:r w:rsidR="00724161">
        <w:rPr>
          <w:rFonts w:ascii="FSMePro-Light" w:hAnsi="FSMePro-Light" w:cs="FSMePro-Light"/>
        </w:rPr>
        <w:t xml:space="preserve">fficulties can be characterised by variations in intensity </w:t>
      </w:r>
      <w:r>
        <w:rPr>
          <w:rFonts w:ascii="FSMePro-Light" w:hAnsi="FSMePro-Light" w:cs="FSMePro-Light"/>
        </w:rPr>
        <w:t>(‘episodes’</w:t>
      </w:r>
      <w:r w:rsidR="00724161">
        <w:rPr>
          <w:rFonts w:ascii="FSMePro-Light" w:hAnsi="FSMePro-Light" w:cs="FSMePro-Light"/>
        </w:rPr>
        <w:t xml:space="preserve">). Your NDIS plan will </w:t>
      </w:r>
      <w:r>
        <w:rPr>
          <w:rFonts w:ascii="FSMePro-Light" w:hAnsi="FSMePro-Light" w:cs="FSMePro-Light"/>
        </w:rPr>
        <w:t xml:space="preserve">account for these </w:t>
      </w:r>
      <w:r w:rsidR="00724161">
        <w:rPr>
          <w:rFonts w:ascii="FSMePro-Light" w:hAnsi="FSMePro-Light" w:cs="FSMePro-Light"/>
        </w:rPr>
        <w:t xml:space="preserve">changes by providing a flexible </w:t>
      </w:r>
      <w:r>
        <w:rPr>
          <w:rFonts w:ascii="FSMePro-Light" w:hAnsi="FSMePro-Light" w:cs="FSMePro-Light"/>
        </w:rPr>
        <w:t>budget to in</w:t>
      </w:r>
      <w:r w:rsidR="00724161">
        <w:rPr>
          <w:rFonts w:ascii="FSMePro-Light" w:hAnsi="FSMePro-Light" w:cs="FSMePro-Light"/>
        </w:rPr>
        <w:t xml:space="preserve">crease and decrease supports as </w:t>
      </w:r>
      <w:r>
        <w:rPr>
          <w:rFonts w:ascii="FSMePro-Light" w:hAnsi="FSMePro-Light" w:cs="FSMePro-Light"/>
        </w:rPr>
        <w:t>necessar</w:t>
      </w:r>
      <w:r w:rsidR="00724161">
        <w:rPr>
          <w:rFonts w:ascii="FSMePro-Light" w:hAnsi="FSMePro-Light" w:cs="FSMePro-Light"/>
        </w:rPr>
        <w:t xml:space="preserve">y. </w:t>
      </w:r>
      <w:r>
        <w:rPr>
          <w:rFonts w:ascii="FSMePro-Light" w:hAnsi="FSMePro-Light" w:cs="FSMePro-Light"/>
        </w:rPr>
        <w:t>We understand r</w:t>
      </w:r>
      <w:r w:rsidR="00724161">
        <w:rPr>
          <w:rFonts w:ascii="FSMePro-Light" w:hAnsi="FSMePro-Light" w:cs="FSMePro-Light"/>
        </w:rPr>
        <w:t xml:space="preserve">ecovery is possible even in the </w:t>
      </w:r>
      <w:r>
        <w:rPr>
          <w:rFonts w:ascii="FSMePro-Light" w:hAnsi="FSMePro-Light" w:cs="FSMePro-Light"/>
        </w:rPr>
        <w:t xml:space="preserve">presence of </w:t>
      </w:r>
      <w:r w:rsidR="00724161">
        <w:rPr>
          <w:rFonts w:ascii="FSMePro-Light" w:hAnsi="FSMePro-Light" w:cs="FSMePro-Light"/>
        </w:rPr>
        <w:t xml:space="preserve">symptoms or when a person is in </w:t>
      </w:r>
      <w:r>
        <w:rPr>
          <w:rFonts w:ascii="FSMePro-Light" w:hAnsi="FSMePro-Light" w:cs="FSMePro-Light"/>
        </w:rPr>
        <w:t>crisis. As such, flexible supports are a crucial</w:t>
      </w:r>
      <w:r w:rsidR="00724161">
        <w:rPr>
          <w:rFonts w:ascii="FSMePro-Light" w:hAnsi="FSMePro-Light" w:cs="FSMePro-Light"/>
        </w:rPr>
        <w:t xml:space="preserve"> </w:t>
      </w:r>
      <w:r>
        <w:rPr>
          <w:rFonts w:ascii="FSMePro-Light" w:hAnsi="FSMePro-Light" w:cs="FSMePro-Light"/>
        </w:rPr>
        <w:t>aspect of a participant’s recovery journey.</w:t>
      </w:r>
      <w:r w:rsidR="005B26DA">
        <w:rPr>
          <w:rFonts w:ascii="FSMePro-Light" w:hAnsi="FSMePro-Light" w:cs="FSMePro-Light"/>
        </w:rPr>
        <w:t xml:space="preserve"> </w:t>
      </w:r>
      <w:r>
        <w:rPr>
          <w:rFonts w:ascii="FSMePro-Light" w:hAnsi="FSMePro-Light" w:cs="FSMePro-Light"/>
        </w:rPr>
        <w:t>A participant’</w:t>
      </w:r>
      <w:r w:rsidR="00724161">
        <w:rPr>
          <w:rFonts w:ascii="FSMePro-Light" w:hAnsi="FSMePro-Light" w:cs="FSMePro-Light"/>
        </w:rPr>
        <w:t xml:space="preserve">s individualised plan </w:t>
      </w:r>
      <w:r w:rsidR="00724161" w:rsidRPr="00EB614B">
        <w:t xml:space="preserve">documents </w:t>
      </w:r>
      <w:r w:rsidRPr="00EB614B">
        <w:t>their goals and how muc</w:t>
      </w:r>
      <w:r w:rsidR="00724161" w:rsidRPr="00EB614B">
        <w:t xml:space="preserve">h funded support they </w:t>
      </w:r>
      <w:r w:rsidRPr="00EB614B">
        <w:t>need to achie</w:t>
      </w:r>
      <w:r w:rsidR="00724161" w:rsidRPr="00EB614B">
        <w:t xml:space="preserve">ve those goals. How the support </w:t>
      </w:r>
      <w:r w:rsidRPr="00EB614B">
        <w:t>will be pro</w:t>
      </w:r>
      <w:r w:rsidR="00724161" w:rsidRPr="00EB614B">
        <w:t xml:space="preserve">vided is worked out between the </w:t>
      </w:r>
      <w:r w:rsidRPr="00EB614B">
        <w:t>participant and</w:t>
      </w:r>
      <w:r w:rsidR="00724161" w:rsidRPr="00EB614B">
        <w:t xml:space="preserve"> the support provider. This can include using </w:t>
      </w:r>
      <w:r w:rsidRPr="00EB614B">
        <w:t>more</w:t>
      </w:r>
      <w:r w:rsidR="00724161" w:rsidRPr="00EB614B">
        <w:t xml:space="preserve"> hours of support during crisis </w:t>
      </w:r>
      <w:r w:rsidRPr="00EB614B">
        <w:t>periods and l</w:t>
      </w:r>
      <w:r w:rsidR="00724161" w:rsidRPr="00EB614B">
        <w:t xml:space="preserve">ess when things are going well. </w:t>
      </w:r>
      <w:r w:rsidRPr="00EB614B">
        <w:t>A participant’</w:t>
      </w:r>
      <w:r w:rsidR="00724161" w:rsidRPr="00EB614B">
        <w:t xml:space="preserve">s individualised plan will also </w:t>
      </w:r>
      <w:r w:rsidRPr="00EB614B">
        <w:t xml:space="preserve">document their </w:t>
      </w:r>
      <w:r w:rsidR="00724161" w:rsidRPr="00EB614B">
        <w:t xml:space="preserve">informal supports (from friends and family) along with supports they access from </w:t>
      </w:r>
      <w:r w:rsidRPr="00EB614B">
        <w:t>their local</w:t>
      </w:r>
      <w:r w:rsidR="00724161" w:rsidRPr="00EB614B">
        <w:t xml:space="preserve"> community and other government </w:t>
      </w:r>
      <w:r w:rsidRPr="00EB614B">
        <w:t>systems.</w:t>
      </w:r>
      <w:r w:rsidR="00724161" w:rsidRPr="00EB614B">
        <w:t xml:space="preserve"> That way, we can work with you and </w:t>
      </w:r>
      <w:r w:rsidRPr="00EB614B">
        <w:t xml:space="preserve">community organisations to see </w:t>
      </w:r>
      <w:r w:rsidR="00724161" w:rsidRPr="00EB614B">
        <w:t xml:space="preserve">that these are </w:t>
      </w:r>
      <w:r w:rsidRPr="00EB614B">
        <w:t>continuing to meet your needs over time.</w:t>
      </w:r>
    </w:p>
    <w:p w14:paraId="56ECA8E1" w14:textId="77777777" w:rsidR="00EB614B" w:rsidRPr="00724161" w:rsidRDefault="00EB614B" w:rsidP="00724161">
      <w:pPr>
        <w:autoSpaceDE w:val="0"/>
        <w:autoSpaceDN w:val="0"/>
        <w:adjustRightInd w:val="0"/>
        <w:spacing w:after="0" w:line="240" w:lineRule="auto"/>
        <w:rPr>
          <w:rStyle w:val="BookTitle"/>
          <w:rFonts w:ascii="FSMePro-Light" w:hAnsi="FSMePro-Light" w:cs="FSMePro-Light"/>
          <w:color w:val="auto"/>
          <w:sz w:val="22"/>
        </w:rPr>
      </w:pPr>
    </w:p>
    <w:p w14:paraId="774502D7" w14:textId="77777777" w:rsidR="00EB614B" w:rsidRDefault="00EB614B" w:rsidP="00EB614B">
      <w:pPr>
        <w:pStyle w:val="Heading3"/>
      </w:pPr>
      <w:r>
        <w:t>How does the NDIS work with other systems?</w:t>
      </w:r>
    </w:p>
    <w:p w14:paraId="239B32AD" w14:textId="14DFCA05" w:rsidR="000B4E58" w:rsidRPr="000B4E58" w:rsidRDefault="00EB614B" w:rsidP="005B26DA">
      <w:pPr>
        <w:rPr>
          <w:rStyle w:val="BookTitle"/>
          <w:color w:val="auto"/>
          <w:sz w:val="22"/>
        </w:rPr>
      </w:pPr>
      <w:r>
        <w:t>The NDIS is designed to work</w:t>
      </w:r>
      <w:r>
        <w:t xml:space="preserve"> alongside existing government </w:t>
      </w:r>
      <w:r>
        <w:t>ser</w:t>
      </w:r>
      <w:r>
        <w:t xml:space="preserve">vice systems, including health, education, housing and mental </w:t>
      </w:r>
      <w:r>
        <w:t>health specific treatment services</w:t>
      </w:r>
      <w:r>
        <w:t xml:space="preserve">. </w:t>
      </w:r>
      <w:r>
        <w:t>P</w:t>
      </w:r>
      <w:r>
        <w:t xml:space="preserve">eople with mental health issues </w:t>
      </w:r>
      <w:r>
        <w:t>oft</w:t>
      </w:r>
      <w:r>
        <w:t xml:space="preserve">en require support from a range </w:t>
      </w:r>
      <w:r>
        <w:t>of sources such as commu</w:t>
      </w:r>
      <w:r>
        <w:t xml:space="preserve">nity, family, friends, local or </w:t>
      </w:r>
      <w:r>
        <w:t>private mental healt</w:t>
      </w:r>
      <w:r>
        <w:t xml:space="preserve">h services and other mainstream </w:t>
      </w:r>
      <w:r>
        <w:t>systems. The NDIS w</w:t>
      </w:r>
      <w:r>
        <w:t xml:space="preserve">orks closely and in partnership </w:t>
      </w:r>
      <w:r>
        <w:t>with these other support sy</w:t>
      </w:r>
      <w:r>
        <w:t xml:space="preserve">stems and does not replace them. </w:t>
      </w:r>
      <w:r>
        <w:t>Health and menta</w:t>
      </w:r>
      <w:r>
        <w:t xml:space="preserve">l health systems will work with </w:t>
      </w:r>
      <w:r>
        <w:t xml:space="preserve">participants when </w:t>
      </w:r>
      <w:r>
        <w:t xml:space="preserve">they need clinical intervention </w:t>
      </w:r>
      <w:r>
        <w:t>or medical treatm</w:t>
      </w:r>
      <w:r>
        <w:t xml:space="preserve">ent. They deal with psychiatric </w:t>
      </w:r>
      <w:r>
        <w:t>conditions and men</w:t>
      </w:r>
      <w:r>
        <w:t xml:space="preserve">tal illness. This includes: all </w:t>
      </w:r>
      <w:r>
        <w:t>medical and clinical servi</w:t>
      </w:r>
      <w:r>
        <w:t xml:space="preserve">ces such as general </w:t>
      </w:r>
      <w:r>
        <w:t>practition</w:t>
      </w:r>
      <w:r>
        <w:t xml:space="preserve">ers, mental health treatment by </w:t>
      </w:r>
      <w:r>
        <w:t>psychiatrists or psycho</w:t>
      </w:r>
      <w:r>
        <w:t xml:space="preserve">logists, care while admitted in </w:t>
      </w:r>
      <w:r>
        <w:t>hospital, in-patient and re</w:t>
      </w:r>
      <w:r>
        <w:t xml:space="preserve">sidential care, rehabilitation, </w:t>
      </w:r>
      <w:r>
        <w:t>m</w:t>
      </w:r>
      <w:r>
        <w:t xml:space="preserve">edications and pharmaceuticals. </w:t>
      </w:r>
      <w:r>
        <w:t>The health system is al</w:t>
      </w:r>
      <w:r>
        <w:t xml:space="preserve">so responsible for other health </w:t>
      </w:r>
      <w:r>
        <w:t>related services s</w:t>
      </w:r>
      <w:r>
        <w:t xml:space="preserve">uch as dental care, dieticians, </w:t>
      </w:r>
      <w:r>
        <w:t>physiotherapists, pa</w:t>
      </w:r>
      <w:r>
        <w:t xml:space="preserve">lliative care and nursing care. </w:t>
      </w:r>
      <w:r>
        <w:t>Individuals and fami</w:t>
      </w:r>
      <w:r>
        <w:t xml:space="preserve">lies sometimes also have a role </w:t>
      </w:r>
      <w:r>
        <w:t xml:space="preserve">in funding medical and clinical services, such as </w:t>
      </w:r>
      <w:r>
        <w:t xml:space="preserve">out </w:t>
      </w:r>
      <w:r>
        <w:t>of pocket expenses</w:t>
      </w:r>
      <w:r>
        <w:t xml:space="preserve"> or gap payments. The NDIS does </w:t>
      </w:r>
      <w:r>
        <w:t>not cover these cos</w:t>
      </w:r>
      <w:r>
        <w:t xml:space="preserve">ts. Helping participants access </w:t>
      </w:r>
      <w:r>
        <w:t>the right parts of th</w:t>
      </w:r>
      <w:r>
        <w:t xml:space="preserve">e service system when they need </w:t>
      </w:r>
      <w:r>
        <w:t>them can be part of a participant’s plan if required.</w:t>
      </w:r>
    </w:p>
    <w:p w14:paraId="239B32AF" w14:textId="0D9110CA" w:rsidR="00EB614B" w:rsidRDefault="00EB614B" w:rsidP="00EB614B">
      <w:pPr>
        <w:spacing w:after="200"/>
        <w:rPr>
          <w:rStyle w:val="BookTitle"/>
          <w:color w:val="auto"/>
          <w:sz w:val="22"/>
        </w:rPr>
      </w:pPr>
    </w:p>
    <w:p w14:paraId="266E5776" w14:textId="77777777" w:rsidR="00EB614B" w:rsidRPr="00EB614B" w:rsidRDefault="00EB614B" w:rsidP="00EB614B"/>
    <w:p w14:paraId="05617590" w14:textId="77777777" w:rsidR="00EB614B" w:rsidRPr="00EB614B" w:rsidRDefault="00EB614B" w:rsidP="00EB614B"/>
    <w:p w14:paraId="07D1DF3F" w14:textId="77777777" w:rsidR="00EB614B" w:rsidRPr="00EB614B" w:rsidRDefault="00EB614B" w:rsidP="00EB614B"/>
    <w:p w14:paraId="2F65096D" w14:textId="77777777" w:rsidR="00EB614B" w:rsidRPr="00EB614B" w:rsidRDefault="00EB614B" w:rsidP="00EB614B"/>
    <w:p w14:paraId="4EF57AFF" w14:textId="77777777" w:rsidR="00EB614B" w:rsidRPr="00EB614B" w:rsidRDefault="00EB614B" w:rsidP="00EB614B"/>
    <w:p w14:paraId="51FA270F" w14:textId="77777777" w:rsidR="00EB614B" w:rsidRPr="00EB614B" w:rsidRDefault="00EB614B" w:rsidP="00EB614B"/>
    <w:p w14:paraId="53E7CC42" w14:textId="77777777" w:rsidR="00EB614B" w:rsidRPr="00EB614B" w:rsidRDefault="00EB614B" w:rsidP="00EB614B"/>
    <w:p w14:paraId="0BB2DA99" w14:textId="77777777" w:rsidR="00EB614B" w:rsidRPr="00EB614B" w:rsidRDefault="00EB614B" w:rsidP="00EB614B"/>
    <w:p w14:paraId="21AD3378" w14:textId="77777777" w:rsidR="00EB614B" w:rsidRPr="00EB614B" w:rsidRDefault="00EB614B" w:rsidP="00EB614B"/>
    <w:p w14:paraId="60855A31" w14:textId="77777777" w:rsidR="00EB614B" w:rsidRPr="00EB614B" w:rsidRDefault="00EB614B" w:rsidP="00EB614B"/>
    <w:p w14:paraId="54C9C686" w14:textId="77777777" w:rsidR="00EB614B" w:rsidRPr="00EB614B" w:rsidRDefault="00EB614B" w:rsidP="00EB614B"/>
    <w:p w14:paraId="1CB52F9D" w14:textId="77777777" w:rsidR="00EB614B" w:rsidRPr="00EB614B" w:rsidRDefault="00EB614B" w:rsidP="00EB614B"/>
    <w:p w14:paraId="36D4AC85" w14:textId="77777777" w:rsidR="00EB614B" w:rsidRPr="00EB614B" w:rsidRDefault="00EB614B" w:rsidP="00EB614B"/>
    <w:p w14:paraId="38CD76C1" w14:textId="77777777" w:rsidR="00EB614B" w:rsidRPr="00EB614B" w:rsidRDefault="00EB614B" w:rsidP="00EB614B"/>
    <w:p w14:paraId="7EFD6577" w14:textId="77777777" w:rsidR="00EB614B" w:rsidRPr="00EB614B" w:rsidRDefault="00EB614B" w:rsidP="00EB614B"/>
    <w:p w14:paraId="2CF29C62" w14:textId="77777777" w:rsidR="00EB614B" w:rsidRPr="00EB614B" w:rsidRDefault="00EB614B" w:rsidP="00EB614B"/>
    <w:p w14:paraId="52E9C694" w14:textId="77777777" w:rsidR="00EB614B" w:rsidRPr="00EB614B" w:rsidRDefault="00EB614B" w:rsidP="00EB614B"/>
    <w:p w14:paraId="181D24E4" w14:textId="77777777" w:rsidR="00EB614B" w:rsidRPr="00EB614B" w:rsidRDefault="00EB614B" w:rsidP="00EB614B"/>
    <w:p w14:paraId="113DD54D" w14:textId="311D0CAE" w:rsidR="00EB614B" w:rsidRDefault="00EB614B" w:rsidP="00EB614B"/>
    <w:p w14:paraId="427C3E7C" w14:textId="77777777" w:rsidR="002679FC" w:rsidRPr="00EB614B" w:rsidRDefault="002679FC" w:rsidP="00EB614B"/>
    <w:sectPr w:rsidR="002679FC" w:rsidRPr="00EB614B" w:rsidSect="003C3D2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B32B4" w14:textId="77777777" w:rsidR="000D630E" w:rsidRDefault="000D630E" w:rsidP="002679FC">
      <w:r>
        <w:separator/>
      </w:r>
    </w:p>
  </w:endnote>
  <w:endnote w:type="continuationSeparator" w:id="0">
    <w:p w14:paraId="239B32B5" w14:textId="77777777" w:rsidR="000D630E" w:rsidRDefault="000D630E" w:rsidP="0026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MePr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Me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B32B7" w14:textId="2AA3E4BD" w:rsidR="003C3D27" w:rsidRPr="002679FC" w:rsidRDefault="00EB614B" w:rsidP="00E34909">
    <w:pPr>
      <w:pStyle w:val="Footer"/>
      <w:rPr>
        <w:noProof/>
        <w:color w:val="652F76"/>
      </w:rPr>
    </w:pPr>
    <w:r>
      <w:rPr>
        <w:noProof/>
        <w:lang w:eastAsia="en-AU"/>
      </w:rPr>
      <w:t>November</w:t>
    </w:r>
    <w:r w:rsidR="00E34909">
      <w:rPr>
        <w:noProof/>
        <w:lang w:eastAsia="en-AU"/>
      </w:rPr>
      <w:t xml:space="preserve"> 2016</w:t>
    </w:r>
    <w:r w:rsidR="00E34909">
      <w:rPr>
        <w:noProof/>
        <w:lang w:eastAsia="en-AU"/>
      </w:rPr>
      <w:tab/>
    </w:r>
    <w:r w:rsidR="00E34909">
      <w:rPr>
        <w:noProof/>
        <w:lang w:eastAsia="en-AU"/>
      </w:rPr>
      <w:tab/>
    </w:r>
    <w:r w:rsidR="00E34909">
      <w:rPr>
        <w:noProof/>
        <w:lang w:eastAsia="en-AU"/>
      </w:rPr>
      <w:tab/>
    </w:r>
    <w:r w:rsidR="002679FC">
      <w:tab/>
    </w:r>
    <w:sdt>
      <w:sdtPr>
        <w:id w:val="930394150"/>
        <w:docPartObj>
          <w:docPartGallery w:val="Page Numbers (Bottom of Page)"/>
          <w:docPartUnique/>
        </w:docPartObj>
      </w:sdtPr>
      <w:sdtEndPr>
        <w:rPr>
          <w:noProof/>
          <w:color w:val="652F76"/>
        </w:rPr>
      </w:sdtEndPr>
      <w:sdtContent>
        <w:r w:rsidR="002679FC" w:rsidRPr="002679FC">
          <w:rPr>
            <w:color w:val="652F76"/>
          </w:rPr>
          <w:fldChar w:fldCharType="begin"/>
        </w:r>
        <w:r w:rsidR="002679FC" w:rsidRPr="002679FC">
          <w:rPr>
            <w:color w:val="652F76"/>
          </w:rPr>
          <w:instrText xml:space="preserve"> PAGE   \* MERGEFORMAT </w:instrText>
        </w:r>
        <w:r w:rsidR="002679FC" w:rsidRPr="002679FC">
          <w:rPr>
            <w:color w:val="652F76"/>
          </w:rPr>
          <w:fldChar w:fldCharType="separate"/>
        </w:r>
        <w:r w:rsidR="005B26DA">
          <w:rPr>
            <w:noProof/>
            <w:color w:val="652F76"/>
          </w:rPr>
          <w:t>3</w:t>
        </w:r>
        <w:r w:rsidR="002679FC" w:rsidRPr="002679FC">
          <w:rPr>
            <w:noProof/>
            <w:color w:val="652F7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B32BC" w14:textId="77777777" w:rsidR="003C3D27" w:rsidRPr="004D5F80" w:rsidRDefault="003C3D27" w:rsidP="004D5F80">
    <w:pPr>
      <w:pStyle w:val="Footer"/>
      <w:jc w:val="right"/>
      <w:rPr>
        <w:noProof/>
        <w:color w:val="652F76"/>
      </w:rPr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239B32C1" wp14:editId="239B32C2">
          <wp:simplePos x="0" y="0"/>
          <wp:positionH relativeFrom="column">
            <wp:posOffset>35560</wp:posOffset>
          </wp:positionH>
          <wp:positionV relativeFrom="paragraph">
            <wp:posOffset>-145670</wp:posOffset>
          </wp:positionV>
          <wp:extent cx="2276475" cy="539750"/>
          <wp:effectExtent l="0" t="0" r="952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-AgencySignoff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397811917"/>
        <w:docPartObj>
          <w:docPartGallery w:val="Page Numbers (Bottom of Page)"/>
          <w:docPartUnique/>
        </w:docPartObj>
      </w:sdtPr>
      <w:sdtEndPr>
        <w:rPr>
          <w:noProof/>
          <w:color w:val="652F76"/>
        </w:rPr>
      </w:sdtEndPr>
      <w:sdtContent>
        <w:r w:rsidRPr="002679FC">
          <w:rPr>
            <w:color w:val="652F76"/>
          </w:rPr>
          <w:fldChar w:fldCharType="begin"/>
        </w:r>
        <w:r w:rsidRPr="002679FC">
          <w:rPr>
            <w:color w:val="652F76"/>
          </w:rPr>
          <w:instrText xml:space="preserve"> PAGE   \* MERGEFORMAT </w:instrText>
        </w:r>
        <w:r w:rsidRPr="002679FC">
          <w:rPr>
            <w:color w:val="652F76"/>
          </w:rPr>
          <w:fldChar w:fldCharType="separate"/>
        </w:r>
        <w:r w:rsidR="005B26DA">
          <w:rPr>
            <w:noProof/>
            <w:color w:val="652F76"/>
          </w:rPr>
          <w:t>1</w:t>
        </w:r>
        <w:r w:rsidRPr="002679FC">
          <w:rPr>
            <w:noProof/>
            <w:color w:val="652F7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B32B2" w14:textId="77777777" w:rsidR="000D630E" w:rsidRDefault="000D630E" w:rsidP="002679FC">
      <w:r>
        <w:separator/>
      </w:r>
    </w:p>
  </w:footnote>
  <w:footnote w:type="continuationSeparator" w:id="0">
    <w:p w14:paraId="239B32B3" w14:textId="77777777" w:rsidR="000D630E" w:rsidRDefault="000D630E" w:rsidP="0026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B32B6" w14:textId="77777777" w:rsidR="003C3D27" w:rsidRDefault="003C3D27" w:rsidP="003C3D27">
    <w:pPr>
      <w:pStyle w:val="Header"/>
      <w:tabs>
        <w:tab w:val="clear" w:pos="4513"/>
        <w:tab w:val="clear" w:pos="9026"/>
        <w:tab w:val="left" w:pos="3617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B32BB" w14:textId="6A30C769" w:rsidR="003C3D27" w:rsidRDefault="004D5F80" w:rsidP="00281CDB">
    <w:pPr>
      <w:spacing w:before="120"/>
    </w:pPr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239B32BD" wp14:editId="239B32BE">
          <wp:simplePos x="0" y="0"/>
          <wp:positionH relativeFrom="margin">
            <wp:posOffset>4775835</wp:posOffset>
          </wp:positionH>
          <wp:positionV relativeFrom="paragraph">
            <wp:posOffset>-98633</wp:posOffset>
          </wp:positionV>
          <wp:extent cx="1825625" cy="95377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625" cy="953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D34E0"/>
    <w:multiLevelType w:val="hybridMultilevel"/>
    <w:tmpl w:val="EEC48A50"/>
    <w:lvl w:ilvl="0" w:tplc="C1BAB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2F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0E"/>
    <w:rsid w:val="000B4E58"/>
    <w:rsid w:val="000D630E"/>
    <w:rsid w:val="001E630D"/>
    <w:rsid w:val="002679FC"/>
    <w:rsid w:val="00281CDB"/>
    <w:rsid w:val="003B2BB8"/>
    <w:rsid w:val="003C3D27"/>
    <w:rsid w:val="003D34FF"/>
    <w:rsid w:val="0044201C"/>
    <w:rsid w:val="004B54CA"/>
    <w:rsid w:val="004D5F80"/>
    <w:rsid w:val="004E5CBF"/>
    <w:rsid w:val="005B26DA"/>
    <w:rsid w:val="005C3AA9"/>
    <w:rsid w:val="006A4CE7"/>
    <w:rsid w:val="006D2E69"/>
    <w:rsid w:val="00724161"/>
    <w:rsid w:val="00785261"/>
    <w:rsid w:val="007B0256"/>
    <w:rsid w:val="009225F0"/>
    <w:rsid w:val="00BA2DB9"/>
    <w:rsid w:val="00BE7148"/>
    <w:rsid w:val="00D76F17"/>
    <w:rsid w:val="00E34909"/>
    <w:rsid w:val="00EB614B"/>
    <w:rsid w:val="00F4697D"/>
    <w:rsid w:val="00FC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39B32A2"/>
  <w15:docId w15:val="{F5497CF1-AFD8-4D4B-98F7-7F2CDBF3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FC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F80"/>
    <w:pPr>
      <w:spacing w:before="240" w:after="240"/>
      <w:contextualSpacing/>
      <w:outlineLvl w:val="0"/>
    </w:pPr>
    <w:rPr>
      <w:rFonts w:eastAsiaTheme="majorEastAsia" w:cstheme="majorBidi"/>
      <w:b/>
      <w:bCs/>
      <w:color w:val="652F76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79FC"/>
    <w:pPr>
      <w:spacing w:after="24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3D27"/>
    <w:pPr>
      <w:spacing w:line="271" w:lineRule="auto"/>
      <w:outlineLvl w:val="2"/>
    </w:pPr>
    <w:rPr>
      <w:rFonts w:eastAsiaTheme="majorEastAsia" w:cstheme="majorBidi"/>
      <w:b/>
      <w:bCs/>
      <w:color w:val="652F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9FC"/>
    <w:pPr>
      <w:spacing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F80"/>
    <w:rPr>
      <w:rFonts w:ascii="Arial" w:eastAsiaTheme="majorEastAsia" w:hAnsi="Arial" w:cstheme="majorBidi"/>
      <w:b/>
      <w:bCs/>
      <w:color w:val="652F76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79FC"/>
    <w:rPr>
      <w:rFonts w:ascii="Arial" w:eastAsiaTheme="majorEastAsia" w:hAnsi="Arial" w:cstheme="majorBidi"/>
      <w:b/>
      <w:bCs/>
      <w:sz w:val="36"/>
      <w:szCs w:val="26"/>
    </w:rPr>
  </w:style>
  <w:style w:type="paragraph" w:styleId="NoSpacing">
    <w:name w:val="No Spacing"/>
    <w:basedOn w:val="Normal"/>
    <w:link w:val="NoSpacingChar"/>
    <w:uiPriority w:val="1"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3C3D27"/>
    <w:rPr>
      <w:rFonts w:ascii="Arial" w:eastAsiaTheme="majorEastAsia" w:hAnsi="Arial" w:cstheme="majorBidi"/>
      <w:b/>
      <w:bCs/>
      <w:color w:val="652F76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2679FC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rsid w:val="004B54CA"/>
    <w:rPr>
      <w:i/>
      <w:iCs/>
    </w:rPr>
  </w:style>
  <w:style w:type="character" w:styleId="Strong">
    <w:name w:val="Strong"/>
    <w:uiPriority w:val="22"/>
    <w:rsid w:val="004B54CA"/>
    <w:rPr>
      <w:b/>
      <w:bCs/>
    </w:rPr>
  </w:style>
  <w:style w:type="paragraph" w:styleId="ListParagraph">
    <w:name w:val="List Paragraph"/>
    <w:basedOn w:val="Normal"/>
    <w:uiPriority w:val="34"/>
    <w:rsid w:val="004B54CA"/>
    <w:pPr>
      <w:ind w:left="720"/>
      <w:contextualSpacing/>
    </w:pPr>
  </w:style>
  <w:style w:type="character" w:styleId="Emphasis">
    <w:name w:val="Emphasis"/>
    <w:uiPriority w:val="20"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rsid w:val="004B54CA"/>
    <w:rPr>
      <w:smallCaps/>
    </w:rPr>
  </w:style>
  <w:style w:type="character" w:styleId="IntenseReference">
    <w:name w:val="Intense Reference"/>
    <w:uiPriority w:val="32"/>
    <w:rsid w:val="004B54CA"/>
    <w:rPr>
      <w:smallCaps/>
      <w:spacing w:val="5"/>
      <w:u w:val="single"/>
    </w:rPr>
  </w:style>
  <w:style w:type="character" w:styleId="BookTitle">
    <w:name w:val="Book Title"/>
    <w:uiPriority w:val="33"/>
    <w:rsid w:val="000D630E"/>
    <w:rPr>
      <w:color w:val="652F76"/>
      <w:sz w:val="52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D6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30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D6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30E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2" ma:contentTypeDescription="Create a new document." ma:contentTypeScope="" ma:versionID="618294362be060d79cc33ad72e732332">
  <xsd:schema xmlns:xsd="http://www.w3.org/2001/XMLSchema" xmlns:xs="http://www.w3.org/2001/XMLSchema" xmlns:p="http://schemas.microsoft.com/office/2006/metadata/properties" xmlns:ns2="58569e35-c074-42ac-b0e0-5012f8e6d690" xmlns:ns3="4eda4ad6-7ef7-4305-ba1e-934f809bdd01" xmlns:ns4="http://schemas.microsoft.com/sharepoint/v3/fields" targetNamespace="http://schemas.microsoft.com/office/2006/metadata/properties" ma:root="true" ma:fieldsID="fa30cef6cb5adb8ad3c06a220bc6138f" ns2:_="" ns3:_="" ns4:_=""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TaxCatchAll xmlns="4eda4ad6-7ef7-4305-ba1e-934f809bdd01">
      <Value>20</Value>
      <Value>12</Value>
      <Value>2</Value>
      <Value>1</Value>
    </TaxCatchAll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ApprovedDate xmlns="58569e35-c074-42ac-b0e0-5012f8e6d690" xsi:nil="true"/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DocumentID xmlns="58569e35-c074-42ac-b0e0-5012f8e6d690" xsi:nil="true"/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</documentManagement>
</p:properties>
</file>

<file path=customXml/itemProps1.xml><?xml version="1.0" encoding="utf-8"?>
<ds:datastoreItem xmlns:ds="http://schemas.openxmlformats.org/officeDocument/2006/customXml" ds:itemID="{C7361D49-5D4A-4A43-9CB0-8AEB9301C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363B5-57FF-45AE-869F-5C2141BC24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75A69B-9946-4E92-A5EA-85765424243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4eda4ad6-7ef7-4305-ba1e-934f809bdd01"/>
    <ds:schemaRef ds:uri="58569e35-c074-42ac-b0e0-5012f8e6d6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HOPPER, Nicholas</dc:creator>
  <cp:keywords/>
  <dc:description/>
  <cp:lastModifiedBy>DORAN, Anthea</cp:lastModifiedBy>
  <cp:revision>7</cp:revision>
  <dcterms:created xsi:type="dcterms:W3CDTF">2016-11-17T05:45:00Z</dcterms:created>
  <dcterms:modified xsi:type="dcterms:W3CDTF">2016-11-17T06:02:00Z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