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115" w:rsidRPr="00426115" w:rsidRDefault="004D32B5" w:rsidP="007219F1">
      <w:pPr>
        <w:pStyle w:val="Heading1"/>
        <w:rPr>
          <w:sz w:val="76"/>
          <w:szCs w:val="76"/>
        </w:rPr>
      </w:pPr>
      <w:bookmarkStart w:id="0" w:name="_Toc39064616"/>
      <w:r w:rsidRPr="00426115">
        <w:rPr>
          <w:noProof/>
          <w:sz w:val="76"/>
          <w:szCs w:val="76"/>
          <w:lang w:val="en-AU" w:eastAsia="en-AU"/>
        </w:rPr>
        <w:drawing>
          <wp:anchor distT="0" distB="0" distL="114300" distR="114300" simplePos="0" relativeHeight="251659264" behindDoc="1" locked="0" layoutInCell="1" allowOverlap="1" wp14:anchorId="77F4BE09" wp14:editId="032B4BD8">
            <wp:simplePos x="0" y="0"/>
            <wp:positionH relativeFrom="page">
              <wp:posOffset>331470</wp:posOffset>
            </wp:positionH>
            <wp:positionV relativeFrom="page">
              <wp:posOffset>360045</wp:posOffset>
            </wp:positionV>
            <wp:extent cx="6839585" cy="8999855"/>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426115" w:rsidRPr="00426115">
        <w:rPr>
          <w:sz w:val="76"/>
          <w:szCs w:val="76"/>
        </w:rPr>
        <w:t>Coronavirus (COVID-19) and the NDIS</w:t>
      </w:r>
      <w:bookmarkEnd w:id="0"/>
    </w:p>
    <w:p w:rsidR="00426115" w:rsidRDefault="00297F93" w:rsidP="007219F1">
      <w:pPr>
        <w:pStyle w:val="Heading1"/>
        <w:rPr>
          <w:sz w:val="60"/>
          <w:szCs w:val="60"/>
        </w:rPr>
      </w:pPr>
      <w:r>
        <w:rPr>
          <w:sz w:val="60"/>
          <w:szCs w:val="60"/>
        </w:rPr>
        <w:t xml:space="preserve">Applying </w:t>
      </w:r>
      <w:r w:rsidR="009D7B41">
        <w:rPr>
          <w:sz w:val="60"/>
          <w:szCs w:val="60"/>
        </w:rPr>
        <w:t>for</w:t>
      </w:r>
      <w:r>
        <w:rPr>
          <w:sz w:val="60"/>
          <w:szCs w:val="60"/>
        </w:rPr>
        <w:t xml:space="preserve"> the NDIS</w:t>
      </w:r>
    </w:p>
    <w:p w:rsidR="007219F1" w:rsidRDefault="00426115" w:rsidP="007219F1">
      <w:pPr>
        <w:pStyle w:val="Heading1"/>
        <w:rPr>
          <w:sz w:val="44"/>
        </w:rPr>
      </w:pPr>
      <w:bookmarkStart w:id="1" w:name="_Toc39064569"/>
      <w:bookmarkStart w:id="2" w:name="_Toc39064618"/>
      <w:r>
        <w:rPr>
          <w:sz w:val="44"/>
        </w:rPr>
        <w:t>May 2020</w:t>
      </w:r>
      <w:bookmarkEnd w:id="1"/>
      <w:bookmarkEnd w:id="2"/>
      <w:r>
        <w:rPr>
          <w:sz w:val="44"/>
        </w:rPr>
        <w:t xml:space="preserve"> </w:t>
      </w:r>
    </w:p>
    <w:p w:rsidR="007219F1" w:rsidRDefault="007219F1" w:rsidP="007219F1">
      <w:pPr>
        <w:rPr>
          <w:rFonts w:cs="Arial"/>
          <w:color w:val="FFFFFF" w:themeColor="background1"/>
          <w:szCs w:val="96"/>
        </w:rPr>
      </w:pPr>
      <w:r>
        <w:br w:type="page"/>
      </w:r>
    </w:p>
    <w:p w:rsidR="00426115" w:rsidRPr="00A13844" w:rsidRDefault="00297F93" w:rsidP="00426115">
      <w:pPr>
        <w:pStyle w:val="Heading2"/>
      </w:pPr>
      <w:r>
        <w:t xml:space="preserve">Applying </w:t>
      </w:r>
      <w:r w:rsidR="009D7B41">
        <w:t xml:space="preserve">for </w:t>
      </w:r>
      <w:r>
        <w:t>the NDIS</w:t>
      </w:r>
      <w:r w:rsidR="00426115" w:rsidRPr="00A13844">
        <w:t xml:space="preserve"> </w:t>
      </w:r>
    </w:p>
    <w:p w:rsidR="00426115" w:rsidRDefault="00D938EE" w:rsidP="00D938EE">
      <w:pPr>
        <w:rPr>
          <w:rFonts w:cs="Arial"/>
        </w:rPr>
      </w:pPr>
      <w:r>
        <w:t xml:space="preserve">This </w:t>
      </w:r>
      <w:r w:rsidR="00F47634">
        <w:t xml:space="preserve">information </w:t>
      </w:r>
      <w:r>
        <w:t xml:space="preserve">pack is designed to help </w:t>
      </w:r>
      <w:r w:rsidR="00A44F88">
        <w:t>p</w:t>
      </w:r>
      <w:r w:rsidR="00130028">
        <w:t xml:space="preserve">eople who want to apply for </w:t>
      </w:r>
      <w:r>
        <w:t xml:space="preserve">the NDIS </w:t>
      </w:r>
      <w:r w:rsidR="00130028">
        <w:t>d</w:t>
      </w:r>
      <w:r w:rsidR="00426115" w:rsidRPr="000E7354">
        <w:rPr>
          <w:rFonts w:cs="Arial"/>
        </w:rPr>
        <w:t>uring the COVID-19 pandemic</w:t>
      </w:r>
      <w:r w:rsidR="00130028">
        <w:rPr>
          <w:rFonts w:cs="Arial"/>
        </w:rPr>
        <w:t>.</w:t>
      </w:r>
      <w:r w:rsidR="00426115">
        <w:rPr>
          <w:rFonts w:cs="Arial"/>
        </w:rPr>
        <w:t xml:space="preserve"> </w:t>
      </w:r>
    </w:p>
    <w:p w:rsidR="00D938EE" w:rsidRDefault="00D938EE" w:rsidP="005E604E">
      <w:pPr>
        <w:spacing w:after="0"/>
        <w:rPr>
          <w:rFonts w:cs="Arial"/>
        </w:rPr>
      </w:pPr>
      <w:r>
        <w:rPr>
          <w:rFonts w:cs="Arial"/>
        </w:rPr>
        <w:t>O</w:t>
      </w:r>
      <w:r w:rsidRPr="000E7354">
        <w:rPr>
          <w:rFonts w:cs="Arial"/>
        </w:rPr>
        <w:t xml:space="preserve">ur priority is to support </w:t>
      </w:r>
      <w:r>
        <w:rPr>
          <w:rFonts w:cs="Arial"/>
        </w:rPr>
        <w:t>potential and existing NDIS participants so that they can</w:t>
      </w:r>
      <w:r w:rsidRPr="000E7354">
        <w:rPr>
          <w:rFonts w:cs="Arial"/>
        </w:rPr>
        <w:t xml:space="preserve"> receive the disa</w:t>
      </w:r>
      <w:r>
        <w:rPr>
          <w:rFonts w:cs="Arial"/>
        </w:rPr>
        <w:t>bility supports and services they</w:t>
      </w:r>
      <w:r w:rsidRPr="000E7354">
        <w:rPr>
          <w:rFonts w:cs="Arial"/>
        </w:rPr>
        <w:t xml:space="preserve"> nee</w:t>
      </w:r>
      <w:r>
        <w:rPr>
          <w:rFonts w:cs="Arial"/>
        </w:rPr>
        <w:t>d.</w:t>
      </w:r>
    </w:p>
    <w:p w:rsidR="00D938EE" w:rsidRDefault="00D938EE" w:rsidP="005E604E">
      <w:pPr>
        <w:spacing w:after="0"/>
        <w:rPr>
          <w:rFonts w:cs="Arial"/>
        </w:rPr>
      </w:pPr>
    </w:p>
    <w:p w:rsidR="00130028" w:rsidRDefault="005E604E" w:rsidP="005E604E">
      <w:pPr>
        <w:spacing w:after="0"/>
        <w:rPr>
          <w:rFonts w:cs="Arial"/>
        </w:rPr>
      </w:pPr>
      <w:r>
        <w:rPr>
          <w:rFonts w:cs="Arial"/>
        </w:rPr>
        <w:t xml:space="preserve">To make it easier for </w:t>
      </w:r>
      <w:r w:rsidR="00130028">
        <w:rPr>
          <w:rFonts w:cs="Arial"/>
        </w:rPr>
        <w:t xml:space="preserve">people to apply for </w:t>
      </w:r>
      <w:r>
        <w:rPr>
          <w:rFonts w:cs="Arial"/>
        </w:rPr>
        <w:t xml:space="preserve">the NDIS, </w:t>
      </w:r>
      <w:r w:rsidR="00130028">
        <w:rPr>
          <w:rFonts w:cs="Arial"/>
        </w:rPr>
        <w:t>you can:</w:t>
      </w:r>
    </w:p>
    <w:p w:rsidR="00130028" w:rsidRDefault="00130028" w:rsidP="005E604E">
      <w:pPr>
        <w:spacing w:after="0"/>
        <w:rPr>
          <w:rFonts w:cs="Arial"/>
        </w:rPr>
      </w:pPr>
    </w:p>
    <w:p w:rsidR="00130028" w:rsidRDefault="00130028" w:rsidP="0066629F">
      <w:pPr>
        <w:pStyle w:val="ListParagraph"/>
        <w:numPr>
          <w:ilvl w:val="0"/>
          <w:numId w:val="38"/>
        </w:numPr>
        <w:spacing w:after="0"/>
        <w:rPr>
          <w:rFonts w:cs="Arial"/>
        </w:rPr>
      </w:pPr>
      <w:r w:rsidRPr="00A0483C">
        <w:rPr>
          <w:rFonts w:cs="Arial"/>
        </w:rPr>
        <w:t>Call</w:t>
      </w:r>
      <w:r w:rsidR="00BC41DE">
        <w:rPr>
          <w:rFonts w:cs="Arial"/>
        </w:rPr>
        <w:t xml:space="preserve"> </w:t>
      </w:r>
      <w:r w:rsidRPr="00A0483C">
        <w:rPr>
          <w:rFonts w:cs="Arial"/>
        </w:rPr>
        <w:t>us on 1800 800 110;</w:t>
      </w:r>
      <w:r w:rsidRPr="00FB68A4">
        <w:rPr>
          <w:rFonts w:cs="Arial"/>
        </w:rPr>
        <w:t xml:space="preserve"> or </w:t>
      </w:r>
    </w:p>
    <w:p w:rsidR="00635A07" w:rsidRPr="00A0483C" w:rsidRDefault="00635A07" w:rsidP="0066629F">
      <w:pPr>
        <w:pStyle w:val="ListParagraph"/>
        <w:numPr>
          <w:ilvl w:val="0"/>
          <w:numId w:val="38"/>
        </w:numPr>
        <w:spacing w:after="0"/>
        <w:rPr>
          <w:rFonts w:cs="Arial"/>
        </w:rPr>
      </w:pPr>
      <w:r>
        <w:rPr>
          <w:rFonts w:cs="Arial"/>
        </w:rPr>
        <w:t xml:space="preserve">Email us at </w:t>
      </w:r>
      <w:hyperlink r:id="rId12" w:history="1">
        <w:r w:rsidRPr="009A6988">
          <w:rPr>
            <w:rStyle w:val="Hyperlink"/>
            <w:rFonts w:cs="Arial"/>
          </w:rPr>
          <w:t>NAT@ndis.gov.au</w:t>
        </w:r>
      </w:hyperlink>
      <w:r>
        <w:rPr>
          <w:rFonts w:cs="Arial"/>
        </w:rPr>
        <w:t>; or</w:t>
      </w:r>
    </w:p>
    <w:p w:rsidR="005E604E" w:rsidRPr="00FB68A4" w:rsidRDefault="00130028" w:rsidP="0066629F">
      <w:pPr>
        <w:pStyle w:val="ListParagraph"/>
        <w:numPr>
          <w:ilvl w:val="0"/>
          <w:numId w:val="38"/>
        </w:numPr>
        <w:spacing w:after="0"/>
        <w:rPr>
          <w:rFonts w:cs="Arial"/>
        </w:rPr>
      </w:pPr>
      <w:r w:rsidRPr="00A0483C">
        <w:rPr>
          <w:rFonts w:cs="Arial"/>
        </w:rPr>
        <w:t>Us</w:t>
      </w:r>
      <w:r w:rsidR="00BC41DE">
        <w:rPr>
          <w:rFonts w:cs="Arial"/>
        </w:rPr>
        <w:t>e</w:t>
      </w:r>
      <w:r w:rsidRPr="00A0483C">
        <w:rPr>
          <w:rFonts w:cs="Arial"/>
        </w:rPr>
        <w:t xml:space="preserve"> </w:t>
      </w:r>
      <w:r w:rsidR="0002056D" w:rsidRPr="00A0483C">
        <w:rPr>
          <w:rFonts w:cs="Arial"/>
        </w:rPr>
        <w:t xml:space="preserve">forms </w:t>
      </w:r>
      <w:r w:rsidR="0002056D" w:rsidRPr="00FB68A4">
        <w:rPr>
          <w:rFonts w:cs="Arial"/>
        </w:rPr>
        <w:t>that</w:t>
      </w:r>
      <w:r w:rsidRPr="00FB68A4">
        <w:rPr>
          <w:rFonts w:cs="Arial"/>
        </w:rPr>
        <w:t xml:space="preserve"> are </w:t>
      </w:r>
      <w:r w:rsidR="005E604E" w:rsidRPr="00FB68A4">
        <w:rPr>
          <w:rFonts w:cs="Arial"/>
        </w:rPr>
        <w:t>now available on our website.</w:t>
      </w:r>
    </w:p>
    <w:p w:rsidR="005E604E" w:rsidRDefault="005E604E" w:rsidP="005E604E">
      <w:pPr>
        <w:spacing w:after="0"/>
        <w:rPr>
          <w:rFonts w:cs="Arial"/>
        </w:rPr>
      </w:pPr>
    </w:p>
    <w:p w:rsidR="005E604E" w:rsidRDefault="005E604E" w:rsidP="005E604E">
      <w:pPr>
        <w:spacing w:after="0"/>
      </w:pPr>
      <w:r>
        <w:rPr>
          <w:rFonts w:cs="Arial"/>
        </w:rPr>
        <w:t xml:space="preserve">It’s also important to maintain physical distancing during the COVID-19 pandemic. Along with the online forms, </w:t>
      </w:r>
      <w:r>
        <w:t>w</w:t>
      </w:r>
      <w:r w:rsidRPr="005E604E">
        <w:t xml:space="preserve">e’ve introduced </w:t>
      </w:r>
      <w:r>
        <w:t xml:space="preserve">new processes for you to return your Access Request Form and </w:t>
      </w:r>
      <w:r w:rsidR="00D6637C">
        <w:t xml:space="preserve">supporting </w:t>
      </w:r>
      <w:r>
        <w:t>information to us.</w:t>
      </w:r>
    </w:p>
    <w:p w:rsidR="00226CB8" w:rsidRDefault="00226CB8" w:rsidP="00226CB8">
      <w:pPr>
        <w:spacing w:before="100" w:beforeAutospacing="1" w:after="100" w:afterAutospacing="1"/>
      </w:pPr>
      <w:r>
        <w:t xml:space="preserve">We are regularly updating the NDIS website with information for </w:t>
      </w:r>
      <w:r w:rsidR="00D6637C">
        <w:t>you</w:t>
      </w:r>
      <w:r>
        <w:t xml:space="preserve">, and will be complementing this by sharing information packs such as this on specific topics. </w:t>
      </w:r>
    </w:p>
    <w:p w:rsidR="00226CB8" w:rsidRDefault="00226CB8" w:rsidP="00226CB8">
      <w:pPr>
        <w:spacing w:before="100" w:beforeAutospacing="1" w:after="100" w:afterAutospacing="1"/>
        <w:rPr>
          <w:rFonts w:ascii="Asap" w:eastAsia="Times New Roman" w:hAnsi="Asap" w:cs="Arial"/>
          <w:color w:val="222222"/>
          <w:lang w:val="en" w:eastAsia="en-AU"/>
        </w:rPr>
      </w:pPr>
      <w:r>
        <w:t xml:space="preserve">You can support our communications </w:t>
      </w:r>
      <w:r w:rsidRPr="00727331">
        <w:t>thr</w:t>
      </w:r>
      <w:r>
        <w:t>oughout the pandemic by using the following links to the NDIS website:</w:t>
      </w:r>
    </w:p>
    <w:p w:rsidR="00226CB8" w:rsidRPr="00800444" w:rsidRDefault="001D35BD" w:rsidP="00226CB8">
      <w:pPr>
        <w:numPr>
          <w:ilvl w:val="0"/>
          <w:numId w:val="23"/>
        </w:numPr>
        <w:spacing w:after="0"/>
        <w:rPr>
          <w:rFonts w:ascii="Calibri" w:eastAsiaTheme="minorHAnsi" w:hAnsi="Calibri"/>
          <w:lang w:eastAsia="en-AU"/>
        </w:rPr>
      </w:pPr>
      <w:hyperlink r:id="rId13" w:history="1">
        <w:r w:rsidR="00226CB8">
          <w:rPr>
            <w:rStyle w:val="Hyperlink"/>
            <w:rFonts w:eastAsia="Times New Roman"/>
          </w:rPr>
          <w:t xml:space="preserve">NDIS Coronavirus (COVID-19) information and support </w:t>
        </w:r>
      </w:hyperlink>
      <w:r w:rsidR="00226CB8" w:rsidRPr="00727331">
        <w:rPr>
          <w:rFonts w:eastAsia="Times New Roman"/>
        </w:rPr>
        <w:t xml:space="preserve"> </w:t>
      </w:r>
    </w:p>
    <w:p w:rsidR="00226CB8" w:rsidRPr="0061297F" w:rsidRDefault="001D35BD" w:rsidP="00226CB8">
      <w:pPr>
        <w:numPr>
          <w:ilvl w:val="0"/>
          <w:numId w:val="23"/>
        </w:numPr>
        <w:spacing w:after="0"/>
        <w:rPr>
          <w:rStyle w:val="Hyperlink"/>
          <w:rFonts w:eastAsiaTheme="minorHAnsi" w:cs="Arial"/>
          <w:color w:val="auto"/>
          <w:u w:val="none"/>
          <w:lang w:eastAsia="en-AU"/>
        </w:rPr>
      </w:pPr>
      <w:hyperlink r:id="rId14" w:history="1">
        <w:r w:rsidR="00226CB8" w:rsidRPr="00800444">
          <w:rPr>
            <w:rStyle w:val="Hyperlink"/>
            <w:rFonts w:eastAsiaTheme="minorHAnsi" w:cs="Arial"/>
            <w:lang w:eastAsia="en-AU"/>
          </w:rPr>
          <w:t xml:space="preserve">NDIS what happens when </w:t>
        </w:r>
      </w:hyperlink>
    </w:p>
    <w:p w:rsidR="00226CB8" w:rsidRPr="00800444" w:rsidRDefault="00226CB8" w:rsidP="00226CB8">
      <w:pPr>
        <w:spacing w:after="0"/>
        <w:ind w:left="779"/>
        <w:rPr>
          <w:rFonts w:eastAsiaTheme="minorHAnsi" w:cs="Arial"/>
          <w:lang w:eastAsia="en-AU"/>
        </w:rPr>
      </w:pPr>
    </w:p>
    <w:p w:rsidR="00226CB8" w:rsidRDefault="00226CB8" w:rsidP="00226CB8">
      <w:r>
        <w:t xml:space="preserve">Please let us know which topics you would like information on in the future as well as any other feedback you have to </w:t>
      </w:r>
      <w:hyperlink r:id="rId15" w:history="1">
        <w:r w:rsidRPr="00422168">
          <w:rPr>
            <w:rStyle w:val="Hyperlink"/>
          </w:rPr>
          <w:t>communications@ndis.gov.au</w:t>
        </w:r>
      </w:hyperlink>
      <w:r>
        <w:t>.</w:t>
      </w:r>
    </w:p>
    <w:p w:rsidR="005E604E" w:rsidRDefault="005E604E" w:rsidP="005E604E"/>
    <w:p w:rsidR="00226CB8" w:rsidRDefault="00226CB8">
      <w:pPr>
        <w:spacing w:line="276" w:lineRule="auto"/>
        <w:rPr>
          <w:rStyle w:val="Hyperlink"/>
          <w:rFonts w:cs="Arial"/>
        </w:rPr>
      </w:pPr>
      <w:r>
        <w:rPr>
          <w:rStyle w:val="Hyperlink"/>
          <w:rFonts w:cs="Arial"/>
        </w:rPr>
        <w:br w:type="page"/>
      </w:r>
    </w:p>
    <w:p w:rsidR="00226CB8" w:rsidRPr="006454C5" w:rsidRDefault="006454C5" w:rsidP="006454C5">
      <w:pPr>
        <w:pStyle w:val="Heading2"/>
        <w:spacing w:before="480" w:line="264" w:lineRule="auto"/>
        <w:rPr>
          <w:sz w:val="36"/>
          <w:szCs w:val="36"/>
          <w:lang w:val="en-AU"/>
        </w:rPr>
      </w:pPr>
      <w:bookmarkStart w:id="3" w:name="_Toc39064583"/>
      <w:r w:rsidRPr="006454C5">
        <w:rPr>
          <w:sz w:val="36"/>
          <w:szCs w:val="36"/>
          <w:lang w:val="en-AU"/>
        </w:rPr>
        <w:t xml:space="preserve">Eligibility </w:t>
      </w:r>
      <w:bookmarkEnd w:id="3"/>
    </w:p>
    <w:p w:rsidR="007123E4" w:rsidRDefault="007123E4" w:rsidP="007123E4">
      <w:pPr>
        <w:autoSpaceDE w:val="0"/>
        <w:autoSpaceDN w:val="0"/>
        <w:adjustRightInd w:val="0"/>
        <w:spacing w:after="0"/>
        <w:rPr>
          <w:rFonts w:eastAsiaTheme="minorHAnsi" w:cs="Arial"/>
          <w:i/>
          <w:iCs/>
          <w:szCs w:val="22"/>
          <w:lang w:val="en-AU" w:eastAsia="en-US"/>
        </w:rPr>
      </w:pPr>
      <w:r w:rsidRPr="000A4A92">
        <w:rPr>
          <w:rFonts w:eastAsiaTheme="minorHAnsi" w:cs="Arial"/>
          <w:szCs w:val="22"/>
          <w:lang w:val="en-AU" w:eastAsia="en-US"/>
        </w:rPr>
        <w:t>To be eligible for the NDIS, a person must meet the age, residence, and disability or early intervention requirements</w:t>
      </w:r>
      <w:r w:rsidR="001E256A">
        <w:rPr>
          <w:rFonts w:eastAsiaTheme="minorHAnsi" w:cs="Arial"/>
          <w:szCs w:val="22"/>
          <w:lang w:val="en-AU" w:eastAsia="en-US"/>
        </w:rPr>
        <w:t xml:space="preserve"> detailed in the </w:t>
      </w:r>
      <w:r w:rsidRPr="000A4A92">
        <w:rPr>
          <w:rFonts w:eastAsiaTheme="minorHAnsi" w:cs="Arial"/>
          <w:i/>
          <w:iCs/>
          <w:szCs w:val="22"/>
          <w:lang w:val="en-AU" w:eastAsia="en-US"/>
        </w:rPr>
        <w:t>National Disability</w:t>
      </w:r>
      <w:r w:rsidRPr="000A4A92">
        <w:rPr>
          <w:rFonts w:eastAsiaTheme="minorHAnsi" w:cs="Arial"/>
          <w:szCs w:val="22"/>
          <w:lang w:val="en-AU" w:eastAsia="en-US"/>
        </w:rPr>
        <w:t xml:space="preserve"> </w:t>
      </w:r>
      <w:r w:rsidRPr="000A4A92">
        <w:rPr>
          <w:rFonts w:eastAsiaTheme="minorHAnsi" w:cs="Arial"/>
          <w:i/>
          <w:iCs/>
          <w:szCs w:val="22"/>
          <w:lang w:val="en-AU" w:eastAsia="en-US"/>
        </w:rPr>
        <w:t>Insurance Scheme Act 2013.</w:t>
      </w:r>
    </w:p>
    <w:p w:rsidR="000A4A92" w:rsidRDefault="000A4A92" w:rsidP="007123E4">
      <w:pPr>
        <w:autoSpaceDE w:val="0"/>
        <w:autoSpaceDN w:val="0"/>
        <w:adjustRightInd w:val="0"/>
        <w:spacing w:after="0"/>
        <w:rPr>
          <w:rFonts w:eastAsiaTheme="minorHAnsi" w:cs="Arial"/>
          <w:i/>
          <w:iCs/>
          <w:szCs w:val="22"/>
          <w:lang w:val="en-AU" w:eastAsia="en-US"/>
        </w:rPr>
      </w:pPr>
    </w:p>
    <w:p w:rsidR="000A4A92" w:rsidRDefault="000A4A92" w:rsidP="007123E4">
      <w:pPr>
        <w:autoSpaceDE w:val="0"/>
        <w:autoSpaceDN w:val="0"/>
        <w:adjustRightInd w:val="0"/>
        <w:spacing w:after="0"/>
        <w:rPr>
          <w:rFonts w:eastAsiaTheme="minorHAnsi" w:cs="Arial"/>
          <w:iCs/>
          <w:szCs w:val="22"/>
          <w:lang w:val="en-AU" w:eastAsia="en-US"/>
        </w:rPr>
      </w:pPr>
      <w:r>
        <w:rPr>
          <w:rFonts w:eastAsiaTheme="minorHAnsi" w:cs="Arial"/>
          <w:iCs/>
          <w:szCs w:val="22"/>
          <w:lang w:val="en-AU" w:eastAsia="en-US"/>
        </w:rPr>
        <w:t>The following questions can help you de</w:t>
      </w:r>
      <w:r w:rsidR="00130028">
        <w:rPr>
          <w:rFonts w:eastAsiaTheme="minorHAnsi" w:cs="Arial"/>
          <w:iCs/>
          <w:szCs w:val="22"/>
          <w:lang w:val="en-AU" w:eastAsia="en-US"/>
        </w:rPr>
        <w:t xml:space="preserve">cide whether you should apply </w:t>
      </w:r>
      <w:r>
        <w:rPr>
          <w:rFonts w:eastAsiaTheme="minorHAnsi" w:cs="Arial"/>
          <w:iCs/>
          <w:szCs w:val="22"/>
          <w:lang w:val="en-AU" w:eastAsia="en-US"/>
        </w:rPr>
        <w:t xml:space="preserve">for the NDIS. The final decision about your eligibility is up to the NDIA. </w:t>
      </w:r>
    </w:p>
    <w:p w:rsidR="000A4A92" w:rsidRDefault="000A4A92" w:rsidP="007123E4">
      <w:pPr>
        <w:autoSpaceDE w:val="0"/>
        <w:autoSpaceDN w:val="0"/>
        <w:adjustRightInd w:val="0"/>
        <w:spacing w:after="0"/>
        <w:rPr>
          <w:rFonts w:eastAsiaTheme="minorHAnsi" w:cs="Arial"/>
          <w:iCs/>
          <w:szCs w:val="22"/>
          <w:lang w:val="en-AU" w:eastAsia="en-US"/>
        </w:rPr>
      </w:pPr>
    </w:p>
    <w:p w:rsidR="000A4A92" w:rsidRPr="000A4A92" w:rsidRDefault="000A4A92" w:rsidP="007123E4">
      <w:pPr>
        <w:autoSpaceDE w:val="0"/>
        <w:autoSpaceDN w:val="0"/>
        <w:adjustRightInd w:val="0"/>
        <w:spacing w:after="0"/>
        <w:rPr>
          <w:rFonts w:eastAsiaTheme="minorHAnsi" w:cs="Arial"/>
          <w:iCs/>
          <w:szCs w:val="22"/>
          <w:lang w:val="en-AU" w:eastAsia="en-US"/>
        </w:rPr>
      </w:pPr>
      <w:r>
        <w:rPr>
          <w:rFonts w:eastAsiaTheme="minorHAnsi" w:cs="Arial"/>
          <w:iCs/>
          <w:szCs w:val="22"/>
          <w:lang w:val="en-AU" w:eastAsia="en-US"/>
        </w:rPr>
        <w:t xml:space="preserve">For more </w:t>
      </w:r>
      <w:r w:rsidR="0002056D">
        <w:rPr>
          <w:rFonts w:eastAsiaTheme="minorHAnsi" w:cs="Arial"/>
          <w:iCs/>
          <w:szCs w:val="22"/>
          <w:lang w:val="en-AU" w:eastAsia="en-US"/>
        </w:rPr>
        <w:t>information,</w:t>
      </w:r>
      <w:r>
        <w:rPr>
          <w:rFonts w:eastAsiaTheme="minorHAnsi" w:cs="Arial"/>
          <w:iCs/>
          <w:szCs w:val="22"/>
          <w:lang w:val="en-AU" w:eastAsia="en-US"/>
        </w:rPr>
        <w:t xml:space="preserve"> please</w:t>
      </w:r>
      <w:r w:rsidR="00590C62">
        <w:rPr>
          <w:rFonts w:eastAsiaTheme="minorHAnsi" w:cs="Arial"/>
          <w:iCs/>
          <w:szCs w:val="22"/>
          <w:lang w:val="en-AU" w:eastAsia="en-US"/>
        </w:rPr>
        <w:t xml:space="preserve"> refer to our </w:t>
      </w:r>
      <w:hyperlink r:id="rId16" w:history="1">
        <w:r w:rsidR="00590C62" w:rsidRPr="00590C62">
          <w:rPr>
            <w:rStyle w:val="Hyperlink"/>
            <w:rFonts w:eastAsiaTheme="minorHAnsi" w:cs="Arial"/>
            <w:iCs/>
            <w:szCs w:val="22"/>
            <w:lang w:val="en-AU" w:eastAsia="en-US"/>
          </w:rPr>
          <w:t>website</w:t>
        </w:r>
      </w:hyperlink>
    </w:p>
    <w:p w:rsidR="007123E4" w:rsidRDefault="007123E4" w:rsidP="007123E4">
      <w:pPr>
        <w:autoSpaceDE w:val="0"/>
        <w:autoSpaceDN w:val="0"/>
        <w:adjustRightInd w:val="0"/>
        <w:spacing w:after="0"/>
        <w:rPr>
          <w:rFonts w:ascii="FSMePro-Italic" w:eastAsiaTheme="minorHAnsi" w:hAnsi="FSMePro-Italic" w:cs="FSMePro-Italic"/>
          <w:i/>
          <w:iCs/>
          <w:szCs w:val="22"/>
          <w:lang w:val="en-AU" w:eastAsia="en-US"/>
        </w:rPr>
      </w:pPr>
    </w:p>
    <w:p w:rsidR="007123E4" w:rsidRPr="000A4A92" w:rsidRDefault="007123E4" w:rsidP="000A4A92">
      <w:pPr>
        <w:pStyle w:val="Heading3"/>
      </w:pPr>
      <w:r w:rsidRPr="000A4A92">
        <w:t>Are you under 65 years old?</w:t>
      </w:r>
    </w:p>
    <w:p w:rsidR="007123E4" w:rsidRPr="000A4A92" w:rsidRDefault="007123E4" w:rsidP="000A4A92">
      <w:pPr>
        <w:spacing w:after="0"/>
        <w:rPr>
          <w:rFonts w:cs="Arial"/>
        </w:rPr>
      </w:pPr>
      <w:r w:rsidRPr="000A4A92">
        <w:rPr>
          <w:rFonts w:cs="Arial"/>
        </w:rPr>
        <w:t>To access the NDIS yo</w:t>
      </w:r>
      <w:r w:rsidR="00590C62">
        <w:rPr>
          <w:rFonts w:cs="Arial"/>
        </w:rPr>
        <w:t>u must be younger than 65 years</w:t>
      </w:r>
      <w:r w:rsidRPr="000A4A92">
        <w:rPr>
          <w:rFonts w:cs="Arial"/>
        </w:rPr>
        <w:t xml:space="preserve"> at the time you apply.</w:t>
      </w:r>
    </w:p>
    <w:p w:rsidR="007123E4" w:rsidRPr="000A4A92" w:rsidRDefault="007123E4" w:rsidP="000A4A92">
      <w:pPr>
        <w:spacing w:after="0"/>
        <w:rPr>
          <w:rFonts w:cs="Arial"/>
        </w:rPr>
      </w:pPr>
    </w:p>
    <w:p w:rsidR="007123E4" w:rsidRPr="000A4A92" w:rsidRDefault="007123E4" w:rsidP="000A4A92">
      <w:pPr>
        <w:pStyle w:val="Heading3"/>
      </w:pPr>
      <w:r w:rsidRPr="000A4A92">
        <w:t>Do you have Australian residency?</w:t>
      </w:r>
    </w:p>
    <w:p w:rsidR="007123E4" w:rsidRPr="000A4A92" w:rsidRDefault="007123E4" w:rsidP="000A4A92">
      <w:pPr>
        <w:spacing w:after="0"/>
        <w:rPr>
          <w:rFonts w:cs="Arial"/>
        </w:rPr>
      </w:pPr>
      <w:r w:rsidRPr="000A4A92">
        <w:rPr>
          <w:rFonts w:cs="Arial"/>
        </w:rPr>
        <w:t>To access the NDIS you must live in Australia</w:t>
      </w:r>
      <w:r w:rsidR="00635A07">
        <w:rPr>
          <w:rFonts w:cs="Arial"/>
        </w:rPr>
        <w:t xml:space="preserve"> permanently</w:t>
      </w:r>
      <w:r w:rsidRPr="000A4A92">
        <w:rPr>
          <w:rFonts w:cs="Arial"/>
        </w:rPr>
        <w:t xml:space="preserve"> and:</w:t>
      </w:r>
    </w:p>
    <w:p w:rsidR="007123E4" w:rsidRPr="000A4A92" w:rsidRDefault="000A4A92" w:rsidP="000A4A92">
      <w:pPr>
        <w:pStyle w:val="ListParagraph"/>
        <w:numPr>
          <w:ilvl w:val="0"/>
          <w:numId w:val="32"/>
        </w:numPr>
        <w:spacing w:after="0"/>
        <w:rPr>
          <w:rFonts w:cs="Arial"/>
        </w:rPr>
      </w:pPr>
      <w:r>
        <w:rPr>
          <w:rFonts w:cs="Arial"/>
        </w:rPr>
        <w:t>be an Australian citizen</w:t>
      </w:r>
      <w:r w:rsidR="00635A07">
        <w:rPr>
          <w:rFonts w:cs="Arial"/>
        </w:rPr>
        <w:t>,</w:t>
      </w:r>
      <w:r w:rsidR="007123E4" w:rsidRPr="000A4A92">
        <w:rPr>
          <w:rFonts w:cs="Arial"/>
        </w:rPr>
        <w:t xml:space="preserve"> or</w:t>
      </w:r>
    </w:p>
    <w:p w:rsidR="007123E4" w:rsidRPr="000A4A92" w:rsidRDefault="00635A07" w:rsidP="000A4A92">
      <w:pPr>
        <w:pStyle w:val="ListParagraph"/>
        <w:numPr>
          <w:ilvl w:val="0"/>
          <w:numId w:val="32"/>
        </w:numPr>
        <w:spacing w:after="0"/>
        <w:rPr>
          <w:rFonts w:cs="Arial"/>
        </w:rPr>
      </w:pPr>
      <w:r>
        <w:rPr>
          <w:rFonts w:cs="Arial"/>
        </w:rPr>
        <w:t xml:space="preserve">hold a </w:t>
      </w:r>
      <w:r w:rsidR="007123E4" w:rsidRPr="000A4A92">
        <w:rPr>
          <w:rFonts w:cs="Arial"/>
        </w:rPr>
        <w:t xml:space="preserve">permanent </w:t>
      </w:r>
      <w:r>
        <w:rPr>
          <w:rFonts w:cs="Arial"/>
        </w:rPr>
        <w:t>visa</w:t>
      </w:r>
      <w:r w:rsidR="007123E4" w:rsidRPr="000A4A92">
        <w:rPr>
          <w:rFonts w:cs="Arial"/>
        </w:rPr>
        <w:t>, or</w:t>
      </w:r>
    </w:p>
    <w:p w:rsidR="007123E4" w:rsidRPr="000A4A92" w:rsidRDefault="007123E4" w:rsidP="000A4A92">
      <w:pPr>
        <w:pStyle w:val="ListParagraph"/>
        <w:numPr>
          <w:ilvl w:val="0"/>
          <w:numId w:val="32"/>
        </w:numPr>
        <w:spacing w:after="0"/>
        <w:rPr>
          <w:rFonts w:cs="Arial"/>
        </w:rPr>
      </w:pPr>
      <w:r w:rsidRPr="000A4A92">
        <w:rPr>
          <w:rFonts w:cs="Arial"/>
        </w:rPr>
        <w:t>hold a Protected Special Category visa.</w:t>
      </w:r>
    </w:p>
    <w:p w:rsidR="007123E4" w:rsidRPr="000A4A92" w:rsidRDefault="007123E4" w:rsidP="000A4A92">
      <w:pPr>
        <w:spacing w:after="0"/>
        <w:rPr>
          <w:rFonts w:cs="Arial"/>
        </w:rPr>
      </w:pPr>
    </w:p>
    <w:p w:rsidR="007123E4" w:rsidRDefault="007123E4" w:rsidP="000A4A92">
      <w:pPr>
        <w:pStyle w:val="Heading3"/>
      </w:pPr>
      <w:r w:rsidRPr="000A4A92">
        <w:t xml:space="preserve">Do you usually need any of the following supports so you can </w:t>
      </w:r>
      <w:r w:rsidR="000A4A92">
        <w:t xml:space="preserve">complete </w:t>
      </w:r>
      <w:r w:rsidRPr="000A4A92">
        <w:t>everyday tasks or participate in your community?</w:t>
      </w:r>
    </w:p>
    <w:p w:rsidR="007123E4" w:rsidRPr="000A4A92" w:rsidRDefault="007123E4" w:rsidP="000A4A92">
      <w:pPr>
        <w:pStyle w:val="ListParagraph"/>
        <w:numPr>
          <w:ilvl w:val="0"/>
          <w:numId w:val="32"/>
        </w:numPr>
        <w:spacing w:after="0"/>
        <w:rPr>
          <w:rFonts w:cs="Arial"/>
        </w:rPr>
      </w:pPr>
      <w:r w:rsidRPr="000A4A92">
        <w:rPr>
          <w:rFonts w:cs="Arial"/>
        </w:rPr>
        <w:t>Help from another person.</w:t>
      </w:r>
    </w:p>
    <w:p w:rsidR="007123E4" w:rsidRPr="000A4A92" w:rsidRDefault="007123E4" w:rsidP="000A4A92">
      <w:pPr>
        <w:pStyle w:val="ListParagraph"/>
        <w:numPr>
          <w:ilvl w:val="0"/>
          <w:numId w:val="32"/>
        </w:numPr>
        <w:spacing w:after="0"/>
        <w:rPr>
          <w:rFonts w:cs="Arial"/>
        </w:rPr>
      </w:pPr>
      <w:r w:rsidRPr="000A4A92">
        <w:rPr>
          <w:rFonts w:cs="Arial"/>
        </w:rPr>
        <w:t>Special equipment (assistive technology).</w:t>
      </w:r>
    </w:p>
    <w:p w:rsidR="007123E4" w:rsidRDefault="007123E4" w:rsidP="000A4A92">
      <w:pPr>
        <w:pStyle w:val="ListParagraph"/>
        <w:numPr>
          <w:ilvl w:val="0"/>
          <w:numId w:val="32"/>
        </w:numPr>
        <w:spacing w:after="0"/>
        <w:rPr>
          <w:rFonts w:cs="Arial"/>
        </w:rPr>
      </w:pPr>
      <w:r w:rsidRPr="000A4A92">
        <w:rPr>
          <w:rFonts w:cs="Arial"/>
        </w:rPr>
        <w:t>Modifications to your home.</w:t>
      </w:r>
    </w:p>
    <w:p w:rsidR="000A4A92" w:rsidRPr="000A4A92" w:rsidRDefault="000A4A92" w:rsidP="000A4A92">
      <w:pPr>
        <w:spacing w:after="0"/>
        <w:rPr>
          <w:rFonts w:cs="Arial"/>
        </w:rPr>
      </w:pPr>
    </w:p>
    <w:p w:rsidR="007123E4" w:rsidRPr="000A4A92" w:rsidRDefault="007123E4" w:rsidP="000A4A92">
      <w:pPr>
        <w:spacing w:after="0"/>
        <w:rPr>
          <w:rFonts w:cs="Arial"/>
        </w:rPr>
      </w:pPr>
      <w:r w:rsidRPr="000A4A92">
        <w:rPr>
          <w:rFonts w:cs="Arial"/>
        </w:rPr>
        <w:t>To access the NDIS, you need to have a permanent and significant disability that stops you from doing everyday things by yourself. This includes disabilities that are episodic, such as people who have a significant and lifelong psychosocial disability.</w:t>
      </w:r>
    </w:p>
    <w:p w:rsidR="000A4A92" w:rsidRPr="000A4A92" w:rsidRDefault="000A4A92" w:rsidP="000A4A92">
      <w:pPr>
        <w:spacing w:after="0"/>
        <w:rPr>
          <w:rFonts w:cs="Arial"/>
        </w:rPr>
      </w:pPr>
    </w:p>
    <w:p w:rsidR="007123E4" w:rsidRPr="000A4A92" w:rsidRDefault="007123E4" w:rsidP="000A4A92">
      <w:pPr>
        <w:pStyle w:val="Heading3"/>
      </w:pPr>
      <w:r w:rsidRPr="000A4A92">
        <w:t>Do you need some supports now to reduce your future needs?</w:t>
      </w:r>
    </w:p>
    <w:p w:rsidR="007123E4" w:rsidRPr="000A4A92" w:rsidRDefault="007123E4" w:rsidP="000A4A92">
      <w:pPr>
        <w:spacing w:after="0"/>
        <w:rPr>
          <w:rFonts w:cs="Arial"/>
        </w:rPr>
      </w:pPr>
      <w:r w:rsidRPr="000A4A92">
        <w:rPr>
          <w:rFonts w:cs="Arial"/>
        </w:rPr>
        <w:t>To access the NDIS to receive early intervention supports, you must:</w:t>
      </w:r>
    </w:p>
    <w:p w:rsidR="00613673" w:rsidRDefault="007123E4" w:rsidP="000A4A92">
      <w:pPr>
        <w:pStyle w:val="ListParagraph"/>
        <w:numPr>
          <w:ilvl w:val="0"/>
          <w:numId w:val="34"/>
        </w:numPr>
        <w:spacing w:after="0"/>
        <w:rPr>
          <w:rFonts w:cs="Arial"/>
        </w:rPr>
      </w:pPr>
      <w:r w:rsidRPr="000A4A92">
        <w:rPr>
          <w:rFonts w:cs="Arial"/>
        </w:rPr>
        <w:t xml:space="preserve">be a child </w:t>
      </w:r>
      <w:r w:rsidR="0066629F">
        <w:rPr>
          <w:rFonts w:cs="Arial"/>
        </w:rPr>
        <w:t>under 7 years</w:t>
      </w:r>
      <w:r w:rsidRPr="000A4A92">
        <w:rPr>
          <w:rFonts w:cs="Arial"/>
        </w:rPr>
        <w:t xml:space="preserve"> </w:t>
      </w:r>
      <w:r w:rsidR="00590C62">
        <w:rPr>
          <w:rFonts w:cs="Arial"/>
        </w:rPr>
        <w:t xml:space="preserve">of age </w:t>
      </w:r>
      <w:r w:rsidRPr="000A4A92">
        <w:rPr>
          <w:rFonts w:cs="Arial"/>
        </w:rPr>
        <w:t>with a signifi</w:t>
      </w:r>
      <w:r w:rsidR="000A4A92" w:rsidRPr="000A4A92">
        <w:rPr>
          <w:rFonts w:cs="Arial"/>
        </w:rPr>
        <w:t xml:space="preserve">cant developmental delay </w:t>
      </w:r>
      <w:r w:rsidRPr="000A4A92">
        <w:rPr>
          <w:rFonts w:cs="Arial"/>
        </w:rPr>
        <w:t>requiring a certain level of</w:t>
      </w:r>
      <w:r w:rsidR="00635A07">
        <w:rPr>
          <w:rFonts w:cs="Arial"/>
        </w:rPr>
        <w:t xml:space="preserve"> </w:t>
      </w:r>
      <w:r w:rsidRPr="000A4A92">
        <w:rPr>
          <w:rFonts w:cs="Arial"/>
        </w:rPr>
        <w:t>intervention</w:t>
      </w:r>
      <w:r w:rsidR="00613673">
        <w:rPr>
          <w:rFonts w:cs="Arial"/>
        </w:rPr>
        <w:t>, or</w:t>
      </w:r>
    </w:p>
    <w:p w:rsidR="007123E4" w:rsidRPr="000A4A92" w:rsidRDefault="00613673" w:rsidP="000A4A92">
      <w:pPr>
        <w:pStyle w:val="ListParagraph"/>
        <w:numPr>
          <w:ilvl w:val="0"/>
          <w:numId w:val="34"/>
        </w:numPr>
        <w:spacing w:after="0"/>
        <w:rPr>
          <w:rFonts w:cs="Arial"/>
        </w:rPr>
      </w:pPr>
      <w:r>
        <w:rPr>
          <w:rFonts w:cs="Arial"/>
        </w:rPr>
        <w:t>be aged 0-65, have an impairment that is permanent or likely to be permanent, and;</w:t>
      </w:r>
    </w:p>
    <w:p w:rsidR="000A4A92" w:rsidRPr="000A4A92" w:rsidRDefault="000A4A92" w:rsidP="000A4A92">
      <w:pPr>
        <w:spacing w:after="0"/>
        <w:rPr>
          <w:rFonts w:cs="Arial"/>
        </w:rPr>
      </w:pPr>
    </w:p>
    <w:p w:rsidR="007123E4" w:rsidRPr="000A4A92" w:rsidRDefault="007123E4" w:rsidP="000A4A92">
      <w:pPr>
        <w:spacing w:after="0"/>
        <w:rPr>
          <w:rFonts w:cs="Arial"/>
        </w:rPr>
      </w:pPr>
      <w:r w:rsidRPr="000A4A92">
        <w:rPr>
          <w:rFonts w:cs="Arial"/>
        </w:rPr>
        <w:t xml:space="preserve">There </w:t>
      </w:r>
      <w:r w:rsidR="001E256A">
        <w:rPr>
          <w:rFonts w:cs="Arial"/>
        </w:rPr>
        <w:t xml:space="preserve">also </w:t>
      </w:r>
      <w:r w:rsidRPr="000A4A92">
        <w:rPr>
          <w:rFonts w:cs="Arial"/>
        </w:rPr>
        <w:t>needs to be evidence that getting support now will help you by:</w:t>
      </w:r>
    </w:p>
    <w:p w:rsidR="007123E4" w:rsidRPr="000A4A92" w:rsidRDefault="007123E4" w:rsidP="000A4A92">
      <w:pPr>
        <w:pStyle w:val="ListParagraph"/>
        <w:numPr>
          <w:ilvl w:val="0"/>
          <w:numId w:val="34"/>
        </w:numPr>
        <w:spacing w:after="0"/>
        <w:rPr>
          <w:rFonts w:cs="Arial"/>
        </w:rPr>
      </w:pPr>
      <w:r w:rsidRPr="000A4A92">
        <w:rPr>
          <w:rFonts w:cs="Arial"/>
        </w:rPr>
        <w:t>preventing, reducing or alleviating th</w:t>
      </w:r>
      <w:r w:rsidR="000A4A92" w:rsidRPr="000A4A92">
        <w:rPr>
          <w:rFonts w:cs="Arial"/>
        </w:rPr>
        <w:t xml:space="preserve">e impacts of your disability or </w:t>
      </w:r>
      <w:r w:rsidRPr="000A4A92">
        <w:rPr>
          <w:rFonts w:cs="Arial"/>
        </w:rPr>
        <w:t>developmental delay</w:t>
      </w:r>
    </w:p>
    <w:p w:rsidR="007123E4" w:rsidRDefault="007123E4" w:rsidP="000A4A92">
      <w:pPr>
        <w:pStyle w:val="ListParagraph"/>
        <w:numPr>
          <w:ilvl w:val="0"/>
          <w:numId w:val="34"/>
        </w:numPr>
        <w:spacing w:after="0"/>
        <w:rPr>
          <w:rFonts w:cs="Arial"/>
        </w:rPr>
      </w:pPr>
      <w:r w:rsidRPr="000A4A92">
        <w:rPr>
          <w:rFonts w:cs="Arial"/>
        </w:rPr>
        <w:t>building your skills and independence.</w:t>
      </w:r>
    </w:p>
    <w:p w:rsidR="00A91E4C" w:rsidRDefault="00A91E4C" w:rsidP="0066629F">
      <w:pPr>
        <w:spacing w:after="0"/>
        <w:rPr>
          <w:rFonts w:cs="Arial"/>
        </w:rPr>
      </w:pPr>
    </w:p>
    <w:p w:rsidR="001E256A" w:rsidRDefault="001E256A">
      <w:pPr>
        <w:spacing w:after="200" w:line="276" w:lineRule="auto"/>
        <w:rPr>
          <w:rFonts w:eastAsiaTheme="majorEastAsia" w:cstheme="majorBidi"/>
          <w:b/>
          <w:bCs/>
          <w:color w:val="6A2875"/>
          <w:sz w:val="36"/>
          <w:szCs w:val="36"/>
          <w:lang w:val="en-AU"/>
        </w:rPr>
      </w:pPr>
      <w:r>
        <w:rPr>
          <w:sz w:val="36"/>
          <w:szCs w:val="36"/>
          <w:lang w:val="en-AU"/>
        </w:rPr>
        <w:br w:type="page"/>
      </w:r>
    </w:p>
    <w:p w:rsidR="006454C5" w:rsidRPr="006454C5" w:rsidRDefault="006454C5" w:rsidP="007123E4">
      <w:pPr>
        <w:pStyle w:val="Heading2"/>
        <w:spacing w:before="480" w:line="264" w:lineRule="auto"/>
        <w:rPr>
          <w:sz w:val="36"/>
          <w:szCs w:val="36"/>
          <w:lang w:val="en-AU"/>
        </w:rPr>
      </w:pPr>
      <w:r>
        <w:rPr>
          <w:sz w:val="36"/>
          <w:szCs w:val="36"/>
          <w:lang w:val="en-AU"/>
        </w:rPr>
        <w:t xml:space="preserve">Applying </w:t>
      </w:r>
      <w:r w:rsidR="00A91E4C">
        <w:rPr>
          <w:sz w:val="36"/>
          <w:szCs w:val="36"/>
          <w:lang w:val="en-AU"/>
        </w:rPr>
        <w:t xml:space="preserve">for </w:t>
      </w:r>
      <w:r>
        <w:rPr>
          <w:sz w:val="36"/>
          <w:szCs w:val="36"/>
          <w:lang w:val="en-AU"/>
        </w:rPr>
        <w:t xml:space="preserve">the </w:t>
      </w:r>
      <w:r w:rsidRPr="006454C5">
        <w:rPr>
          <w:sz w:val="36"/>
          <w:szCs w:val="36"/>
          <w:lang w:val="en-AU"/>
        </w:rPr>
        <w:t>NDIS</w:t>
      </w:r>
    </w:p>
    <w:p w:rsidR="00A3175C" w:rsidRPr="001B55A0" w:rsidRDefault="00A3175C" w:rsidP="00A3175C">
      <w:pPr>
        <w:spacing w:after="0"/>
        <w:rPr>
          <w:rFonts w:cstheme="majorBidi"/>
          <w:b/>
          <w:bCs/>
          <w:color w:val="6A2875"/>
          <w:sz w:val="26"/>
          <w:szCs w:val="26"/>
        </w:rPr>
      </w:pPr>
      <w:r>
        <w:rPr>
          <w:rFonts w:cstheme="majorBidi"/>
          <w:b/>
          <w:bCs/>
          <w:color w:val="6A2875"/>
          <w:sz w:val="26"/>
          <w:szCs w:val="26"/>
        </w:rPr>
        <w:t xml:space="preserve">Children under </w:t>
      </w:r>
      <w:r w:rsidRPr="001B55A0">
        <w:rPr>
          <w:rFonts w:cstheme="majorBidi"/>
          <w:b/>
          <w:bCs/>
          <w:color w:val="6A2875"/>
          <w:sz w:val="26"/>
          <w:szCs w:val="26"/>
        </w:rPr>
        <w:t>7 years</w:t>
      </w:r>
    </w:p>
    <w:p w:rsidR="00A3175C" w:rsidRDefault="00A3175C" w:rsidP="00A3175C">
      <w:pPr>
        <w:spacing w:after="0"/>
        <w:rPr>
          <w:rFonts w:cs="Arial"/>
        </w:rPr>
      </w:pPr>
    </w:p>
    <w:p w:rsidR="00DB470B" w:rsidRDefault="00DB470B" w:rsidP="00DB470B">
      <w:pPr>
        <w:spacing w:after="0"/>
        <w:rPr>
          <w:rFonts w:ascii="Calibri" w:eastAsiaTheme="minorHAnsi" w:hAnsi="Calibri"/>
          <w:szCs w:val="22"/>
          <w:lang w:val="en-AU" w:eastAsia="en-US"/>
        </w:rPr>
      </w:pPr>
      <w:r>
        <w:t xml:space="preserve">If your child is under 7 years of age, an Early Childhood partner is the first point of contact for any queries you may have regarding your child’s support needs. Enter your postcode on the </w:t>
      </w:r>
      <w:hyperlink r:id="rId17" w:history="1">
        <w:r>
          <w:rPr>
            <w:rStyle w:val="Hyperlink"/>
          </w:rPr>
          <w:t>locations page</w:t>
        </w:r>
      </w:hyperlink>
      <w:r>
        <w:t xml:space="preserve"> to find your local Early Childhood partner.</w:t>
      </w:r>
    </w:p>
    <w:p w:rsidR="00DB470B" w:rsidRDefault="00DB470B" w:rsidP="00DB470B">
      <w:pPr>
        <w:spacing w:after="0"/>
      </w:pPr>
    </w:p>
    <w:p w:rsidR="00DB470B" w:rsidRDefault="00DB470B" w:rsidP="00DB470B">
      <w:pPr>
        <w:spacing w:after="0"/>
      </w:pPr>
      <w:r>
        <w:t xml:space="preserve">Your local Early Childhood partner will help you work out the supports that meet your child and family needs. If an NDIS access request is needed, they will support you through this process. </w:t>
      </w:r>
    </w:p>
    <w:p w:rsidR="00DB470B" w:rsidRDefault="00DB470B" w:rsidP="00DB470B">
      <w:pPr>
        <w:spacing w:after="0"/>
      </w:pPr>
    </w:p>
    <w:p w:rsidR="00DB470B" w:rsidRDefault="00DB470B" w:rsidP="00DB470B">
      <w:pPr>
        <w:spacing w:after="0"/>
      </w:pPr>
      <w:r>
        <w:t>If you live in area where there is no Early Childhood partner, you’ll need to call the NDI</w:t>
      </w:r>
      <w:r w:rsidR="003C630A">
        <w:t>S</w:t>
      </w:r>
      <w:r>
        <w:t xml:space="preserve"> on 1800 800 110 to connect with your local NDIA office.</w:t>
      </w:r>
    </w:p>
    <w:p w:rsidR="00A3175C" w:rsidRPr="0066629F" w:rsidRDefault="00A3175C" w:rsidP="0066629F">
      <w:pPr>
        <w:spacing w:before="240" w:after="0"/>
        <w:rPr>
          <w:rFonts w:cstheme="majorBidi"/>
          <w:b/>
          <w:bCs/>
          <w:color w:val="6A2875"/>
          <w:sz w:val="26"/>
          <w:szCs w:val="26"/>
        </w:rPr>
      </w:pPr>
      <w:r w:rsidRPr="0066629F">
        <w:rPr>
          <w:rFonts w:cstheme="majorBidi"/>
          <w:b/>
          <w:bCs/>
          <w:color w:val="6A2875"/>
          <w:sz w:val="26"/>
          <w:szCs w:val="26"/>
        </w:rPr>
        <w:t>People aged 7 - 65 years</w:t>
      </w:r>
    </w:p>
    <w:p w:rsidR="00A3175C" w:rsidRDefault="00A3175C" w:rsidP="00885648">
      <w:pPr>
        <w:spacing w:after="0"/>
        <w:rPr>
          <w:rFonts w:cs="Arial"/>
        </w:rPr>
      </w:pPr>
    </w:p>
    <w:p w:rsidR="00885648" w:rsidRDefault="000A4A92" w:rsidP="00885648">
      <w:pPr>
        <w:spacing w:after="0"/>
        <w:rPr>
          <w:rFonts w:cs="Arial"/>
        </w:rPr>
      </w:pPr>
      <w:r>
        <w:rPr>
          <w:rFonts w:cs="Arial"/>
        </w:rPr>
        <w:t>You can download</w:t>
      </w:r>
      <w:r w:rsidR="00885648" w:rsidRPr="006454C5">
        <w:rPr>
          <w:rFonts w:cs="Arial"/>
        </w:rPr>
        <w:t xml:space="preserve"> the </w:t>
      </w:r>
      <w:hyperlink r:id="rId18" w:anchor="access-request-form" w:history="1">
        <w:r w:rsidR="00885648" w:rsidRPr="00D938EE">
          <w:rPr>
            <w:rStyle w:val="Hyperlink"/>
            <w:rFonts w:cs="Arial"/>
          </w:rPr>
          <w:t>Access Request Form</w:t>
        </w:r>
      </w:hyperlink>
      <w:r w:rsidR="00885648" w:rsidRPr="006454C5">
        <w:rPr>
          <w:rFonts w:cs="Arial"/>
        </w:rPr>
        <w:t xml:space="preserve"> </w:t>
      </w:r>
      <w:r w:rsidR="00613673">
        <w:rPr>
          <w:rFonts w:cs="Arial"/>
        </w:rPr>
        <w:t>or</w:t>
      </w:r>
      <w:r w:rsidR="00613673" w:rsidRPr="006454C5">
        <w:rPr>
          <w:rFonts w:cs="Arial"/>
        </w:rPr>
        <w:t xml:space="preserve"> </w:t>
      </w:r>
      <w:hyperlink r:id="rId19" w:anchor="access-request-form" w:history="1">
        <w:r w:rsidR="00885648" w:rsidRPr="00D938EE">
          <w:rPr>
            <w:rStyle w:val="Hyperlink"/>
            <w:rFonts w:cs="Arial"/>
          </w:rPr>
          <w:t>Supporting Evidence Form</w:t>
        </w:r>
      </w:hyperlink>
      <w:r w:rsidR="00885648" w:rsidRPr="006454C5">
        <w:rPr>
          <w:rFonts w:cs="Arial"/>
        </w:rPr>
        <w:t xml:space="preserve"> </w:t>
      </w:r>
      <w:r w:rsidR="00885648">
        <w:rPr>
          <w:rFonts w:cs="Arial"/>
        </w:rPr>
        <w:t>from our website</w:t>
      </w:r>
      <w:r w:rsidR="00885648" w:rsidRPr="006454C5">
        <w:rPr>
          <w:rFonts w:cs="Arial"/>
        </w:rPr>
        <w:t xml:space="preserve"> to apply for</w:t>
      </w:r>
      <w:r>
        <w:rPr>
          <w:rFonts w:cs="Arial"/>
        </w:rPr>
        <w:t xml:space="preserve"> </w:t>
      </w:r>
      <w:r w:rsidR="00885648" w:rsidRPr="006454C5">
        <w:rPr>
          <w:rFonts w:cs="Arial"/>
        </w:rPr>
        <w:t xml:space="preserve">the NDIS. </w:t>
      </w:r>
    </w:p>
    <w:p w:rsidR="00885648" w:rsidRDefault="00885648" w:rsidP="00885648">
      <w:pPr>
        <w:spacing w:after="0"/>
        <w:rPr>
          <w:rFonts w:cs="Arial"/>
        </w:rPr>
      </w:pPr>
    </w:p>
    <w:p w:rsidR="00885648" w:rsidRDefault="00885648" w:rsidP="00885648">
      <w:pPr>
        <w:spacing w:after="0"/>
        <w:rPr>
          <w:rFonts w:cs="Arial"/>
        </w:rPr>
      </w:pPr>
      <w:r>
        <w:rPr>
          <w:rFonts w:cs="Arial"/>
        </w:rPr>
        <w:t xml:space="preserve">You can also contact us </w:t>
      </w:r>
      <w:r w:rsidR="00613673">
        <w:rPr>
          <w:rFonts w:cs="Arial"/>
        </w:rPr>
        <w:t xml:space="preserve">on </w:t>
      </w:r>
      <w:r>
        <w:rPr>
          <w:rFonts w:cs="Arial"/>
        </w:rPr>
        <w:t xml:space="preserve">1800 800 110 and </w:t>
      </w:r>
      <w:r w:rsidR="0082646D">
        <w:rPr>
          <w:rFonts w:cs="Arial"/>
        </w:rPr>
        <w:t>make a Verbal Access R</w:t>
      </w:r>
      <w:r w:rsidR="00B00581">
        <w:rPr>
          <w:rFonts w:cs="Arial"/>
        </w:rPr>
        <w:t xml:space="preserve">equest, or ask us to </w:t>
      </w:r>
      <w:r w:rsidR="0066629F">
        <w:rPr>
          <w:rFonts w:cs="Arial"/>
        </w:rPr>
        <w:t>post or email</w:t>
      </w:r>
      <w:r w:rsidR="00FE2390">
        <w:rPr>
          <w:rFonts w:cs="Arial"/>
        </w:rPr>
        <w:t xml:space="preserve"> </w:t>
      </w:r>
      <w:r w:rsidR="00B00581">
        <w:rPr>
          <w:rFonts w:cs="Arial"/>
        </w:rPr>
        <w:t>a</w:t>
      </w:r>
      <w:r>
        <w:rPr>
          <w:rFonts w:cs="Arial"/>
        </w:rPr>
        <w:t>n Access Request Form to you.</w:t>
      </w:r>
    </w:p>
    <w:p w:rsidR="00B00581" w:rsidRDefault="00B00581" w:rsidP="00885648">
      <w:pPr>
        <w:spacing w:after="0"/>
        <w:rPr>
          <w:rFonts w:cs="Arial"/>
        </w:rPr>
      </w:pPr>
    </w:p>
    <w:p w:rsidR="00911EBD" w:rsidRDefault="00911EBD" w:rsidP="000A4A92">
      <w:pPr>
        <w:pStyle w:val="Heading3"/>
      </w:pPr>
      <w:r>
        <w:t>Access Request Form</w:t>
      </w:r>
    </w:p>
    <w:p w:rsidR="00B61EA3" w:rsidRPr="0061107F" w:rsidRDefault="00911EBD" w:rsidP="00B61EA3">
      <w:pPr>
        <w:spacing w:after="0"/>
        <w:rPr>
          <w:rFonts w:cs="Arial"/>
        </w:rPr>
      </w:pPr>
      <w:r>
        <w:t xml:space="preserve">You will need to complete the personal details needed in the Access Request Form. These </w:t>
      </w:r>
      <w:r w:rsidR="00626B86">
        <w:t xml:space="preserve">details </w:t>
      </w:r>
      <w:r>
        <w:t xml:space="preserve">include identifying information like your name, date of birth, address, as well as </w:t>
      </w:r>
      <w:r w:rsidR="00BC41DE">
        <w:t xml:space="preserve">information about </w:t>
      </w:r>
      <w:r>
        <w:t xml:space="preserve">your primary disability. </w:t>
      </w:r>
      <w:r w:rsidR="00FE2390">
        <w:t>We will need to confirm your age and</w:t>
      </w:r>
      <w:r w:rsidR="00BC41DE">
        <w:t xml:space="preserve"> the</w:t>
      </w:r>
      <w:r w:rsidR="00FE2390">
        <w:t xml:space="preserve"> residency details you put in the form</w:t>
      </w:r>
      <w:r w:rsidR="00BC41DE">
        <w:t>. I</w:t>
      </w:r>
      <w:r w:rsidR="00D938EE" w:rsidRPr="0061107F">
        <w:rPr>
          <w:rFonts w:cs="Arial"/>
        </w:rPr>
        <w:t>f you are a Centrelink customer</w:t>
      </w:r>
      <w:r w:rsidR="00D938EE">
        <w:rPr>
          <w:rFonts w:cs="Arial"/>
        </w:rPr>
        <w:t>, t</w:t>
      </w:r>
      <w:r w:rsidR="00B61EA3">
        <w:rPr>
          <w:rFonts w:cs="Arial"/>
        </w:rPr>
        <w:t>he easiest way to do this</w:t>
      </w:r>
      <w:r w:rsidR="00B61EA3" w:rsidRPr="0061107F">
        <w:rPr>
          <w:rFonts w:cs="Arial"/>
        </w:rPr>
        <w:t xml:space="preserve"> is to consent </w:t>
      </w:r>
      <w:r w:rsidR="00B61EA3">
        <w:rPr>
          <w:rFonts w:cs="Arial"/>
        </w:rPr>
        <w:t xml:space="preserve">for us </w:t>
      </w:r>
      <w:r w:rsidR="00B61EA3" w:rsidRPr="0061107F">
        <w:rPr>
          <w:rFonts w:cs="Arial"/>
        </w:rPr>
        <w:t>to use your Centrelink record.</w:t>
      </w:r>
    </w:p>
    <w:p w:rsidR="00626B86" w:rsidRDefault="00626B86" w:rsidP="00626B86">
      <w:pPr>
        <w:spacing w:after="0"/>
        <w:rPr>
          <w:rFonts w:cs="Arial"/>
        </w:rPr>
      </w:pPr>
    </w:p>
    <w:p w:rsidR="00626B86" w:rsidRPr="005E604E" w:rsidRDefault="00FE2390" w:rsidP="00626B86">
      <w:pPr>
        <w:spacing w:after="0"/>
        <w:rPr>
          <w:rFonts w:cs="Arial"/>
        </w:rPr>
      </w:pPr>
      <w:r>
        <w:rPr>
          <w:rFonts w:cs="Arial"/>
        </w:rPr>
        <w:t xml:space="preserve">You can provide information about your disability by sending </w:t>
      </w:r>
      <w:r w:rsidR="00BC41DE">
        <w:rPr>
          <w:rFonts w:cs="Arial"/>
        </w:rPr>
        <w:t xml:space="preserve">copies of </w:t>
      </w:r>
      <w:r>
        <w:rPr>
          <w:rFonts w:cs="Arial"/>
        </w:rPr>
        <w:t xml:space="preserve">any </w:t>
      </w:r>
      <w:r w:rsidR="00626B86" w:rsidRPr="005E604E">
        <w:rPr>
          <w:rFonts w:cs="Arial"/>
        </w:rPr>
        <w:t xml:space="preserve">existing reports, assessments or letters that </w:t>
      </w:r>
      <w:r w:rsidR="00BC41DE">
        <w:rPr>
          <w:rFonts w:cs="Arial"/>
        </w:rPr>
        <w:t xml:space="preserve">explain </w:t>
      </w:r>
      <w:r>
        <w:rPr>
          <w:rFonts w:cs="Arial"/>
        </w:rPr>
        <w:t xml:space="preserve">how </w:t>
      </w:r>
      <w:r w:rsidR="00BC41DE">
        <w:rPr>
          <w:rFonts w:cs="Arial"/>
        </w:rPr>
        <w:t xml:space="preserve">your disability </w:t>
      </w:r>
      <w:r>
        <w:rPr>
          <w:rFonts w:cs="Arial"/>
        </w:rPr>
        <w:t>impact</w:t>
      </w:r>
      <w:r w:rsidR="00BC41DE">
        <w:rPr>
          <w:rFonts w:cs="Arial"/>
        </w:rPr>
        <w:t>s</w:t>
      </w:r>
      <w:r>
        <w:rPr>
          <w:rFonts w:cs="Arial"/>
        </w:rPr>
        <w:t xml:space="preserve"> you</w:t>
      </w:r>
      <w:r w:rsidR="00BC41DE">
        <w:rPr>
          <w:rFonts w:cs="Arial"/>
        </w:rPr>
        <w:t>r everyday life</w:t>
      </w:r>
      <w:r>
        <w:rPr>
          <w:rFonts w:cs="Arial"/>
        </w:rPr>
        <w:t>.</w:t>
      </w:r>
      <w:r w:rsidR="00626B86" w:rsidRPr="005E604E">
        <w:rPr>
          <w:rFonts w:cs="Arial"/>
        </w:rPr>
        <w:t xml:space="preserve"> </w:t>
      </w:r>
      <w:r>
        <w:rPr>
          <w:rFonts w:cs="Arial"/>
        </w:rPr>
        <w:t xml:space="preserve">These can be returned with your </w:t>
      </w:r>
      <w:r w:rsidR="00626B86" w:rsidRPr="005E604E">
        <w:rPr>
          <w:rFonts w:cs="Arial"/>
        </w:rPr>
        <w:t>A</w:t>
      </w:r>
      <w:r w:rsidR="00626B86">
        <w:rPr>
          <w:rFonts w:cs="Arial"/>
        </w:rPr>
        <w:t>ccess Request Form</w:t>
      </w:r>
      <w:r w:rsidR="00626B86" w:rsidRPr="005E604E">
        <w:rPr>
          <w:rFonts w:cs="Arial"/>
        </w:rPr>
        <w:t xml:space="preserve">. If you provide us with existing information about your disability, you do not need to complete Part F of the </w:t>
      </w:r>
      <w:r w:rsidR="0082646D">
        <w:rPr>
          <w:rFonts w:cs="Arial"/>
        </w:rPr>
        <w:t>Access Request Form.</w:t>
      </w:r>
      <w:r w:rsidR="00626B86" w:rsidRPr="005E604E">
        <w:rPr>
          <w:rFonts w:cs="Arial"/>
        </w:rPr>
        <w:t xml:space="preserve"> </w:t>
      </w:r>
    </w:p>
    <w:p w:rsidR="00885648" w:rsidRDefault="00885648" w:rsidP="00911EBD">
      <w:pPr>
        <w:spacing w:after="0"/>
        <w:rPr>
          <w:rFonts w:cs="Arial"/>
        </w:rPr>
      </w:pPr>
    </w:p>
    <w:p w:rsidR="00885648" w:rsidRPr="006454C5" w:rsidRDefault="00626B86" w:rsidP="00885648">
      <w:pPr>
        <w:spacing w:after="0"/>
        <w:rPr>
          <w:rFonts w:cs="Arial"/>
        </w:rPr>
      </w:pPr>
      <w:r>
        <w:rPr>
          <w:rFonts w:cs="Arial"/>
        </w:rPr>
        <w:t>If you do not have evidence of your disability available, m</w:t>
      </w:r>
      <w:r w:rsidR="00885648" w:rsidRPr="006454C5">
        <w:rPr>
          <w:rFonts w:cs="Arial"/>
        </w:rPr>
        <w:t xml:space="preserve">ake sure that you have your treating health professional complete Part F of the </w:t>
      </w:r>
      <w:r w:rsidR="0082646D">
        <w:rPr>
          <w:rFonts w:cs="Arial"/>
        </w:rPr>
        <w:t xml:space="preserve">Access Request Form </w:t>
      </w:r>
      <w:r w:rsidR="00885648" w:rsidRPr="006454C5">
        <w:rPr>
          <w:rFonts w:cs="Arial"/>
        </w:rPr>
        <w:t xml:space="preserve">before you send it back to us. </w:t>
      </w:r>
    </w:p>
    <w:p w:rsidR="00885648" w:rsidRPr="006454C5" w:rsidRDefault="00885648" w:rsidP="00885648">
      <w:pPr>
        <w:spacing w:after="0"/>
        <w:rPr>
          <w:rFonts w:cs="Arial"/>
        </w:rPr>
      </w:pPr>
    </w:p>
    <w:p w:rsidR="00B00581" w:rsidRDefault="00911EBD" w:rsidP="00911EBD">
      <w:pPr>
        <w:spacing w:after="0"/>
        <w:rPr>
          <w:rFonts w:cs="Arial"/>
        </w:rPr>
      </w:pPr>
      <w:r w:rsidRPr="006454C5">
        <w:rPr>
          <w:rFonts w:cs="Arial"/>
        </w:rPr>
        <w:t>Your Access Request Form needs a signature</w:t>
      </w:r>
      <w:r w:rsidR="004758F3">
        <w:rPr>
          <w:rFonts w:cs="Arial"/>
        </w:rPr>
        <w:t>, and can be signed by:</w:t>
      </w:r>
      <w:r w:rsidRPr="006454C5">
        <w:rPr>
          <w:rFonts w:cs="Arial"/>
        </w:rPr>
        <w:t xml:space="preserve"> </w:t>
      </w:r>
    </w:p>
    <w:p w:rsidR="00B00581" w:rsidRPr="005E604E" w:rsidRDefault="00B00581" w:rsidP="00B00581">
      <w:pPr>
        <w:pStyle w:val="ListParagraph"/>
        <w:numPr>
          <w:ilvl w:val="0"/>
          <w:numId w:val="26"/>
        </w:numPr>
        <w:spacing w:after="0"/>
        <w:rPr>
          <w:rFonts w:cs="Arial"/>
        </w:rPr>
      </w:pPr>
      <w:r w:rsidRPr="005E604E">
        <w:rPr>
          <w:rFonts w:cs="Arial"/>
        </w:rPr>
        <w:t xml:space="preserve">You as the </w:t>
      </w:r>
      <w:r w:rsidR="00D27D86">
        <w:rPr>
          <w:rFonts w:cs="Arial"/>
        </w:rPr>
        <w:t>potential</w:t>
      </w:r>
      <w:r w:rsidR="00D27D86" w:rsidRPr="005E604E">
        <w:rPr>
          <w:rFonts w:cs="Arial"/>
        </w:rPr>
        <w:t xml:space="preserve"> </w:t>
      </w:r>
      <w:r w:rsidRPr="005E604E">
        <w:rPr>
          <w:rFonts w:cs="Arial"/>
        </w:rPr>
        <w:t>participant, provided you are aged 18 and over</w:t>
      </w:r>
    </w:p>
    <w:p w:rsidR="00B00581" w:rsidRPr="005E604E" w:rsidRDefault="00B00581" w:rsidP="00B00581">
      <w:pPr>
        <w:pStyle w:val="ListParagraph"/>
        <w:numPr>
          <w:ilvl w:val="0"/>
          <w:numId w:val="26"/>
        </w:numPr>
        <w:spacing w:after="0"/>
        <w:rPr>
          <w:rFonts w:cs="Arial"/>
        </w:rPr>
      </w:pPr>
      <w:r w:rsidRPr="005E604E">
        <w:rPr>
          <w:rFonts w:cs="Arial"/>
        </w:rPr>
        <w:t>Your parent/guardian, if you are aged 0-17 years</w:t>
      </w:r>
    </w:p>
    <w:p w:rsidR="00B00581" w:rsidRPr="005E604E" w:rsidRDefault="00B00581" w:rsidP="00B00581">
      <w:pPr>
        <w:pStyle w:val="ListParagraph"/>
        <w:numPr>
          <w:ilvl w:val="0"/>
          <w:numId w:val="26"/>
        </w:numPr>
        <w:spacing w:after="0"/>
        <w:rPr>
          <w:rFonts w:cs="Arial"/>
        </w:rPr>
      </w:pPr>
      <w:r w:rsidRPr="005E604E">
        <w:rPr>
          <w:rFonts w:cs="Arial"/>
        </w:rPr>
        <w:t>Your legally authorised representative.</w:t>
      </w:r>
    </w:p>
    <w:p w:rsidR="00B00581" w:rsidRDefault="00B00581" w:rsidP="00911EBD">
      <w:pPr>
        <w:spacing w:after="0"/>
        <w:rPr>
          <w:rFonts w:cs="Arial"/>
        </w:rPr>
      </w:pPr>
    </w:p>
    <w:p w:rsidR="00911EBD" w:rsidRPr="006454C5" w:rsidRDefault="00911EBD" w:rsidP="00911EBD">
      <w:pPr>
        <w:spacing w:after="0"/>
        <w:rPr>
          <w:rFonts w:cs="Arial"/>
        </w:rPr>
      </w:pPr>
      <w:r w:rsidRPr="006454C5">
        <w:rPr>
          <w:rFonts w:cs="Arial"/>
        </w:rPr>
        <w:t xml:space="preserve">If you are completing the </w:t>
      </w:r>
      <w:r w:rsidR="0082646D">
        <w:rPr>
          <w:rFonts w:cs="Arial"/>
        </w:rPr>
        <w:t>Access Request F</w:t>
      </w:r>
      <w:r w:rsidRPr="006454C5">
        <w:rPr>
          <w:rFonts w:cs="Arial"/>
        </w:rPr>
        <w:t xml:space="preserve">orm digitally, you can use a digital signature. You must complete the digital signature last. If you make any changes to the form after you have signed it, you will need to sign it again, at the end. </w:t>
      </w:r>
    </w:p>
    <w:p w:rsidR="00911EBD" w:rsidRDefault="00911EBD" w:rsidP="00911EBD">
      <w:pPr>
        <w:spacing w:after="0"/>
        <w:rPr>
          <w:rFonts w:cs="Arial"/>
        </w:rPr>
      </w:pPr>
    </w:p>
    <w:p w:rsidR="00B00581" w:rsidRPr="005E604E" w:rsidRDefault="00911EBD" w:rsidP="00B00581">
      <w:pPr>
        <w:spacing w:after="0"/>
        <w:rPr>
          <w:rFonts w:cs="Arial"/>
        </w:rPr>
      </w:pPr>
      <w:r w:rsidRPr="006454C5">
        <w:rPr>
          <w:rFonts w:cs="Arial"/>
        </w:rPr>
        <w:t xml:space="preserve">If you are unable to sign your </w:t>
      </w:r>
      <w:r w:rsidR="0082646D">
        <w:rPr>
          <w:rFonts w:cs="Arial"/>
        </w:rPr>
        <w:t>Access Request Form</w:t>
      </w:r>
      <w:r w:rsidRPr="006454C5">
        <w:rPr>
          <w:rFonts w:cs="Arial"/>
        </w:rPr>
        <w:t xml:space="preserve"> with a digital signature you can</w:t>
      </w:r>
      <w:r w:rsidR="0082646D">
        <w:rPr>
          <w:rFonts w:cs="Arial"/>
        </w:rPr>
        <w:t xml:space="preserve"> phone 1800 800 110 and make a Verbal Access R</w:t>
      </w:r>
      <w:r w:rsidRPr="006454C5">
        <w:rPr>
          <w:rFonts w:cs="Arial"/>
        </w:rPr>
        <w:t>equest.</w:t>
      </w:r>
    </w:p>
    <w:p w:rsidR="00911EBD" w:rsidRPr="006454C5" w:rsidRDefault="00911EBD" w:rsidP="00911EBD">
      <w:pPr>
        <w:spacing w:after="0"/>
        <w:rPr>
          <w:rFonts w:cs="Arial"/>
        </w:rPr>
      </w:pPr>
    </w:p>
    <w:p w:rsidR="003C3635" w:rsidRDefault="003C3635">
      <w:pPr>
        <w:spacing w:after="200" w:line="276" w:lineRule="auto"/>
        <w:rPr>
          <w:rFonts w:cstheme="majorBidi"/>
          <w:b/>
          <w:bCs/>
          <w:color w:val="6A2875"/>
          <w:sz w:val="26"/>
          <w:szCs w:val="26"/>
        </w:rPr>
      </w:pPr>
      <w:r>
        <w:br w:type="page"/>
      </w:r>
    </w:p>
    <w:p w:rsidR="00911EBD" w:rsidRPr="00911EBD" w:rsidRDefault="00911EBD" w:rsidP="000A4A92">
      <w:pPr>
        <w:pStyle w:val="Heading3"/>
      </w:pPr>
      <w:r>
        <w:t xml:space="preserve">Supporting Evidence Form </w:t>
      </w:r>
    </w:p>
    <w:p w:rsidR="00885648" w:rsidRDefault="00911EBD" w:rsidP="00885648">
      <w:pPr>
        <w:spacing w:after="0"/>
        <w:rPr>
          <w:rFonts w:cs="Arial"/>
        </w:rPr>
      </w:pPr>
      <w:r w:rsidRPr="006454C5">
        <w:rPr>
          <w:rFonts w:cs="Arial"/>
        </w:rPr>
        <w:t>If we need more information from you to</w:t>
      </w:r>
      <w:r w:rsidR="00BC41DE">
        <w:rPr>
          <w:rFonts w:cs="Arial"/>
        </w:rPr>
        <w:t xml:space="preserve"> decide if you are eligible for the NDIS</w:t>
      </w:r>
      <w:r w:rsidRPr="006454C5">
        <w:rPr>
          <w:rFonts w:cs="Arial"/>
        </w:rPr>
        <w:t>, we will let you know. You can then ask your treating health professional to complete the S</w:t>
      </w:r>
      <w:r>
        <w:rPr>
          <w:rFonts w:cs="Arial"/>
        </w:rPr>
        <w:t>upporting Evidence Form.</w:t>
      </w:r>
    </w:p>
    <w:p w:rsidR="00BA684E" w:rsidRDefault="00BA684E" w:rsidP="00885648">
      <w:pPr>
        <w:spacing w:after="0"/>
        <w:rPr>
          <w:rFonts w:cs="Arial"/>
        </w:rPr>
      </w:pPr>
    </w:p>
    <w:p w:rsidR="00BA684E" w:rsidRPr="005E604E" w:rsidRDefault="00BA684E" w:rsidP="00BA684E">
      <w:pPr>
        <w:spacing w:after="0"/>
        <w:rPr>
          <w:rFonts w:cs="Arial"/>
        </w:rPr>
      </w:pPr>
      <w:r w:rsidRPr="005E604E">
        <w:rPr>
          <w:rFonts w:cs="Arial"/>
        </w:rPr>
        <w:t>There are many different ways you can gather the supporting information you need to provide with your Access Request. This includes over the phone and via email.</w:t>
      </w:r>
    </w:p>
    <w:p w:rsidR="00BA684E" w:rsidRPr="005E604E" w:rsidRDefault="00BA684E" w:rsidP="00BA684E">
      <w:pPr>
        <w:spacing w:after="0"/>
        <w:rPr>
          <w:rFonts w:cs="Arial"/>
        </w:rPr>
      </w:pPr>
    </w:p>
    <w:p w:rsidR="00BA684E" w:rsidRPr="005E604E" w:rsidRDefault="00BA684E" w:rsidP="00BA684E">
      <w:pPr>
        <w:spacing w:after="0"/>
        <w:rPr>
          <w:rFonts w:cs="Arial"/>
        </w:rPr>
      </w:pPr>
      <w:r w:rsidRPr="005E604E">
        <w:rPr>
          <w:rFonts w:cs="Arial"/>
        </w:rPr>
        <w:t xml:space="preserve">Most medical and allied health professionals are </w:t>
      </w:r>
      <w:r w:rsidRPr="005B0136">
        <w:rPr>
          <w:rFonts w:cs="Arial"/>
        </w:rPr>
        <w:t>using telepractice or telehealth so</w:t>
      </w:r>
      <w:r w:rsidRPr="005E604E">
        <w:rPr>
          <w:rFonts w:cs="Arial"/>
        </w:rPr>
        <w:t xml:space="preserve"> that they can continue to support their patients and clients</w:t>
      </w:r>
      <w:r w:rsidR="0082646D">
        <w:rPr>
          <w:rFonts w:cs="Arial"/>
        </w:rPr>
        <w:t xml:space="preserve"> during the COVID-19 pandemic</w:t>
      </w:r>
      <w:r w:rsidRPr="005E604E">
        <w:rPr>
          <w:rFonts w:cs="Arial"/>
        </w:rPr>
        <w:t>.</w:t>
      </w:r>
    </w:p>
    <w:p w:rsidR="00BA684E" w:rsidRPr="005E604E" w:rsidRDefault="00BA684E" w:rsidP="00BA684E">
      <w:pPr>
        <w:spacing w:after="0"/>
        <w:rPr>
          <w:rFonts w:cs="Arial"/>
        </w:rPr>
      </w:pPr>
    </w:p>
    <w:p w:rsidR="00BA684E" w:rsidRDefault="00BA684E" w:rsidP="00BA684E">
      <w:pPr>
        <w:spacing w:after="0"/>
        <w:rPr>
          <w:rFonts w:cs="Arial"/>
        </w:rPr>
      </w:pPr>
      <w:r w:rsidRPr="005E604E">
        <w:rPr>
          <w:rFonts w:cs="Arial"/>
        </w:rPr>
        <w:t xml:space="preserve">Medicare benefits are available for video consultations between specialists and patients who are located in telehealth eligible areas. </w:t>
      </w:r>
      <w:r>
        <w:rPr>
          <w:rFonts w:cs="Arial"/>
        </w:rPr>
        <w:t xml:space="preserve">Further information is available on the </w:t>
      </w:r>
      <w:hyperlink r:id="rId20" w:history="1">
        <w:r w:rsidRPr="00BA684E">
          <w:rPr>
            <w:rStyle w:val="Hyperlink"/>
            <w:rFonts w:cs="Arial"/>
          </w:rPr>
          <w:t>Services Australia</w:t>
        </w:r>
      </w:hyperlink>
      <w:r>
        <w:rPr>
          <w:rFonts w:cs="Arial"/>
        </w:rPr>
        <w:t xml:space="preserve"> </w:t>
      </w:r>
      <w:r w:rsidRPr="005E604E">
        <w:rPr>
          <w:rFonts w:cs="Arial"/>
        </w:rPr>
        <w:t>website</w:t>
      </w:r>
      <w:r>
        <w:rPr>
          <w:rFonts w:cs="Arial"/>
        </w:rPr>
        <w:t>.</w:t>
      </w:r>
    </w:p>
    <w:p w:rsidR="003C3635" w:rsidRDefault="003C3635" w:rsidP="00BA684E">
      <w:pPr>
        <w:spacing w:after="0"/>
        <w:rPr>
          <w:rFonts w:cs="Arial"/>
        </w:rPr>
      </w:pPr>
    </w:p>
    <w:p w:rsidR="003C3635" w:rsidRDefault="003C3635" w:rsidP="003C3635">
      <w:pPr>
        <w:pStyle w:val="Heading3"/>
      </w:pPr>
      <w:r>
        <w:t xml:space="preserve">Evidence of Psychosocial Disability Form </w:t>
      </w:r>
    </w:p>
    <w:p w:rsidR="003C3635" w:rsidRPr="003C3635" w:rsidRDefault="003C3635" w:rsidP="003C3635">
      <w:r>
        <w:t xml:space="preserve">If you have a psychosocial disability, the </w:t>
      </w:r>
      <w:hyperlink r:id="rId21" w:history="1">
        <w:r w:rsidRPr="003C3635">
          <w:rPr>
            <w:rStyle w:val="Hyperlink"/>
          </w:rPr>
          <w:t>Evidence of Psychosocial Disability Form</w:t>
        </w:r>
      </w:hyperlink>
      <w:r>
        <w:t xml:space="preserve"> can help you with collecting evidence to support your access request.  </w:t>
      </w:r>
    </w:p>
    <w:p w:rsidR="00911EBD" w:rsidRPr="00885648" w:rsidRDefault="00885648" w:rsidP="00885648">
      <w:pPr>
        <w:pStyle w:val="Heading2"/>
        <w:spacing w:before="480" w:line="264" w:lineRule="auto"/>
        <w:rPr>
          <w:sz w:val="36"/>
          <w:szCs w:val="36"/>
          <w:lang w:val="en-AU"/>
        </w:rPr>
      </w:pPr>
      <w:r w:rsidRPr="00885648">
        <w:rPr>
          <w:sz w:val="36"/>
          <w:szCs w:val="36"/>
          <w:lang w:val="en-AU"/>
        </w:rPr>
        <w:t xml:space="preserve">Returning your Access Request </w:t>
      </w:r>
      <w:r w:rsidR="00BA684E">
        <w:rPr>
          <w:sz w:val="36"/>
          <w:szCs w:val="36"/>
          <w:lang w:val="en-AU"/>
        </w:rPr>
        <w:t xml:space="preserve">Form </w:t>
      </w:r>
    </w:p>
    <w:p w:rsidR="00885648" w:rsidRPr="006454C5" w:rsidRDefault="00885648" w:rsidP="00885648">
      <w:pPr>
        <w:spacing w:after="0"/>
        <w:rPr>
          <w:rFonts w:cs="Arial"/>
        </w:rPr>
      </w:pPr>
      <w:r>
        <w:rPr>
          <w:rFonts w:cs="Arial"/>
        </w:rPr>
        <w:t>Depending on your preference</w:t>
      </w:r>
      <w:r w:rsidR="0082646D">
        <w:rPr>
          <w:rFonts w:cs="Arial"/>
        </w:rPr>
        <w:t>s</w:t>
      </w:r>
      <w:r>
        <w:rPr>
          <w:rFonts w:cs="Arial"/>
        </w:rPr>
        <w:t>, y</w:t>
      </w:r>
      <w:r w:rsidRPr="006454C5">
        <w:rPr>
          <w:rFonts w:cs="Arial"/>
        </w:rPr>
        <w:t>ou can:</w:t>
      </w:r>
    </w:p>
    <w:p w:rsidR="0082646D" w:rsidRPr="0082646D" w:rsidRDefault="0082646D" w:rsidP="0082646D">
      <w:pPr>
        <w:pStyle w:val="ListParagraph"/>
        <w:numPr>
          <w:ilvl w:val="0"/>
          <w:numId w:val="37"/>
        </w:numPr>
        <w:spacing w:after="0"/>
        <w:rPr>
          <w:rFonts w:cs="Arial"/>
        </w:rPr>
      </w:pPr>
      <w:r w:rsidRPr="0082646D">
        <w:rPr>
          <w:rFonts w:cs="Arial"/>
        </w:rPr>
        <w:t>complete and email the form from your computer</w:t>
      </w:r>
      <w:r>
        <w:rPr>
          <w:rFonts w:cs="Arial"/>
        </w:rPr>
        <w:t xml:space="preserve"> to </w:t>
      </w:r>
      <w:hyperlink r:id="rId22" w:history="1">
        <w:r w:rsidRPr="00A1476D">
          <w:rPr>
            <w:rStyle w:val="Hyperlink"/>
            <w:rFonts w:cs="Arial"/>
          </w:rPr>
          <w:t>NAT@ndis.gov.au</w:t>
        </w:r>
      </w:hyperlink>
      <w:r>
        <w:rPr>
          <w:rFonts w:cs="Arial"/>
        </w:rPr>
        <w:t xml:space="preserve"> </w:t>
      </w:r>
    </w:p>
    <w:p w:rsidR="0082646D" w:rsidRPr="0082646D" w:rsidRDefault="0082646D" w:rsidP="0082646D">
      <w:pPr>
        <w:pStyle w:val="ListParagraph"/>
        <w:numPr>
          <w:ilvl w:val="0"/>
          <w:numId w:val="37"/>
        </w:numPr>
        <w:spacing w:after="0"/>
        <w:rPr>
          <w:rFonts w:cs="Arial"/>
        </w:rPr>
      </w:pPr>
      <w:r>
        <w:rPr>
          <w:rFonts w:cs="Arial"/>
        </w:rPr>
        <w:t>print it out and post it back to us at</w:t>
      </w:r>
      <w:r w:rsidRPr="0082646D">
        <w:rPr>
          <w:rFonts w:cs="Arial"/>
        </w:rPr>
        <w:t xml:space="preserve"> </w:t>
      </w:r>
      <w:r w:rsidRPr="00E76DE1">
        <w:rPr>
          <w:rFonts w:cs="Arial"/>
        </w:rPr>
        <w:t>GPO Box 700, Canberra, ACT 2601</w:t>
      </w:r>
      <w:r>
        <w:rPr>
          <w:rFonts w:cs="Arial"/>
        </w:rPr>
        <w:t>.</w:t>
      </w:r>
    </w:p>
    <w:p w:rsidR="0082646D" w:rsidRPr="0082646D" w:rsidRDefault="0082646D" w:rsidP="0082646D">
      <w:pPr>
        <w:pStyle w:val="ListParagraph"/>
        <w:numPr>
          <w:ilvl w:val="0"/>
          <w:numId w:val="37"/>
        </w:numPr>
        <w:spacing w:after="0"/>
        <w:rPr>
          <w:rFonts w:cs="Arial"/>
        </w:rPr>
      </w:pPr>
      <w:r w:rsidRPr="0082646D">
        <w:rPr>
          <w:rFonts w:cs="Arial"/>
        </w:rPr>
        <w:t>ask us to sen</w:t>
      </w:r>
      <w:r>
        <w:rPr>
          <w:rFonts w:cs="Arial"/>
        </w:rPr>
        <w:t>d you forms in the post and post</w:t>
      </w:r>
      <w:r w:rsidRPr="0082646D">
        <w:rPr>
          <w:rFonts w:cs="Arial"/>
        </w:rPr>
        <w:t xml:space="preserve"> it back to us</w:t>
      </w:r>
    </w:p>
    <w:p w:rsidR="0082646D" w:rsidRPr="0082646D" w:rsidRDefault="0082646D" w:rsidP="0082646D">
      <w:pPr>
        <w:pStyle w:val="ListParagraph"/>
        <w:numPr>
          <w:ilvl w:val="0"/>
          <w:numId w:val="37"/>
        </w:numPr>
        <w:spacing w:after="0"/>
        <w:rPr>
          <w:rFonts w:cs="Arial"/>
        </w:rPr>
      </w:pPr>
      <w:r w:rsidRPr="0082646D">
        <w:rPr>
          <w:rFonts w:cs="Arial"/>
        </w:rPr>
        <w:t>complete and return the form to your local NDIA office</w:t>
      </w:r>
      <w:r>
        <w:rPr>
          <w:rFonts w:cs="Arial"/>
        </w:rPr>
        <w:t>.</w:t>
      </w:r>
    </w:p>
    <w:p w:rsidR="00911EBD" w:rsidRDefault="00911EBD" w:rsidP="00911EBD">
      <w:pPr>
        <w:spacing w:after="0"/>
        <w:rPr>
          <w:rFonts w:cs="Arial"/>
        </w:rPr>
      </w:pPr>
    </w:p>
    <w:p w:rsidR="00B00581" w:rsidRDefault="0082646D" w:rsidP="00B00581">
      <w:pPr>
        <w:spacing w:after="0"/>
        <w:rPr>
          <w:rFonts w:cs="Arial"/>
        </w:rPr>
      </w:pPr>
      <w:r>
        <w:rPr>
          <w:rFonts w:cs="Arial"/>
        </w:rPr>
        <w:t>I</w:t>
      </w:r>
      <w:r w:rsidR="00B00581" w:rsidRPr="005E604E">
        <w:rPr>
          <w:rFonts w:cs="Arial"/>
        </w:rPr>
        <w:t>f you are unwell or isolating</w:t>
      </w:r>
      <w:r w:rsidR="00590C62">
        <w:rPr>
          <w:rFonts w:cs="Arial"/>
        </w:rPr>
        <w:t xml:space="preserve">, </w:t>
      </w:r>
      <w:r w:rsidR="00B00581" w:rsidRPr="005E604E">
        <w:rPr>
          <w:rFonts w:cs="Arial"/>
        </w:rPr>
        <w:t>please do not attend an NDIA office.</w:t>
      </w:r>
    </w:p>
    <w:p w:rsidR="00B00581" w:rsidRPr="005E604E" w:rsidRDefault="00B00581" w:rsidP="00B00581">
      <w:pPr>
        <w:spacing w:after="0"/>
        <w:rPr>
          <w:rFonts w:cs="Arial"/>
        </w:rPr>
      </w:pPr>
    </w:p>
    <w:p w:rsidR="00885648" w:rsidRDefault="00885648" w:rsidP="00885648">
      <w:pPr>
        <w:spacing w:after="0"/>
        <w:rPr>
          <w:rFonts w:cs="Arial"/>
        </w:rPr>
      </w:pPr>
      <w:r>
        <w:rPr>
          <w:rFonts w:cs="Arial"/>
        </w:rPr>
        <w:t>As a result of COVID-19, w</w:t>
      </w:r>
      <w:r w:rsidRPr="00297F93">
        <w:rPr>
          <w:rFonts w:cs="Arial"/>
        </w:rPr>
        <w:t>e know that</w:t>
      </w:r>
      <w:r>
        <w:rPr>
          <w:rFonts w:cs="Arial"/>
        </w:rPr>
        <w:t xml:space="preserve"> it may take more time to collect the information you need to support your access request. Please take all the time you need before returning the forms to us. </w:t>
      </w:r>
    </w:p>
    <w:p w:rsidR="004758F3" w:rsidRDefault="004758F3" w:rsidP="00885648">
      <w:pPr>
        <w:spacing w:after="0"/>
        <w:rPr>
          <w:rFonts w:cs="Arial"/>
        </w:rPr>
      </w:pPr>
    </w:p>
    <w:p w:rsidR="006454C5" w:rsidRPr="006454C5" w:rsidRDefault="00885648" w:rsidP="006454C5">
      <w:pPr>
        <w:spacing w:after="0"/>
        <w:rPr>
          <w:rFonts w:cs="Arial"/>
        </w:rPr>
      </w:pPr>
      <w:r w:rsidRPr="006454C5">
        <w:rPr>
          <w:rFonts w:cs="Arial"/>
        </w:rPr>
        <w:t>Em</w:t>
      </w:r>
      <w:r>
        <w:rPr>
          <w:rFonts w:cs="Arial"/>
        </w:rPr>
        <w:t>ail is the quickest and easiest</w:t>
      </w:r>
      <w:r w:rsidRPr="006454C5">
        <w:rPr>
          <w:rFonts w:cs="Arial"/>
        </w:rPr>
        <w:t xml:space="preserve"> way to share information </w:t>
      </w:r>
      <w:r>
        <w:rPr>
          <w:rFonts w:cs="Arial"/>
        </w:rPr>
        <w:t xml:space="preserve">with us </w:t>
      </w:r>
      <w:r w:rsidRPr="006454C5">
        <w:rPr>
          <w:rFonts w:cs="Arial"/>
        </w:rPr>
        <w:t xml:space="preserve">about your </w:t>
      </w:r>
      <w:r w:rsidR="005B0136">
        <w:rPr>
          <w:rFonts w:cs="Arial"/>
        </w:rPr>
        <w:t>a</w:t>
      </w:r>
      <w:r w:rsidRPr="006454C5">
        <w:rPr>
          <w:rFonts w:cs="Arial"/>
        </w:rPr>
        <w:t xml:space="preserve">ccess </w:t>
      </w:r>
      <w:r w:rsidR="005B0136">
        <w:rPr>
          <w:rFonts w:cs="Arial"/>
        </w:rPr>
        <w:t>r</w:t>
      </w:r>
      <w:r w:rsidRPr="006454C5">
        <w:rPr>
          <w:rFonts w:cs="Arial"/>
        </w:rPr>
        <w:t>equest</w:t>
      </w:r>
      <w:r w:rsidR="00E76DE1">
        <w:rPr>
          <w:rFonts w:cs="Arial"/>
        </w:rPr>
        <w:t>.</w:t>
      </w:r>
      <w:r w:rsidR="007123E4">
        <w:rPr>
          <w:rFonts w:cs="Arial"/>
        </w:rPr>
        <w:t xml:space="preserve"> </w:t>
      </w:r>
      <w:r w:rsidR="006454C5" w:rsidRPr="006454C5">
        <w:rPr>
          <w:rFonts w:cs="Arial"/>
        </w:rPr>
        <w:t>Please do not send USB devices or CDs, as we will not be able to use this information.</w:t>
      </w:r>
    </w:p>
    <w:p w:rsidR="00BA684E" w:rsidRPr="00BA684E" w:rsidRDefault="00BA684E" w:rsidP="00BA684E">
      <w:pPr>
        <w:pStyle w:val="Heading2"/>
        <w:spacing w:before="480" w:line="264" w:lineRule="auto"/>
        <w:rPr>
          <w:rFonts w:cs="Arial"/>
        </w:rPr>
      </w:pPr>
      <w:r w:rsidRPr="00BA684E">
        <w:rPr>
          <w:rFonts w:cs="Arial"/>
        </w:rPr>
        <w:t>Next steps</w:t>
      </w:r>
    </w:p>
    <w:p w:rsidR="00BA684E" w:rsidRDefault="00BA684E" w:rsidP="00BA684E">
      <w:pPr>
        <w:spacing w:after="0"/>
        <w:rPr>
          <w:rFonts w:cs="Arial"/>
        </w:rPr>
      </w:pPr>
      <w:r w:rsidRPr="005E604E">
        <w:rPr>
          <w:rFonts w:cs="Arial"/>
        </w:rPr>
        <w:t>Once you have provided us with a completed A</w:t>
      </w:r>
      <w:r w:rsidR="005B0136">
        <w:rPr>
          <w:rFonts w:cs="Arial"/>
        </w:rPr>
        <w:t>ccess Request Form</w:t>
      </w:r>
      <w:r w:rsidR="0082646D">
        <w:rPr>
          <w:rFonts w:cs="Arial"/>
        </w:rPr>
        <w:t xml:space="preserve"> </w:t>
      </w:r>
      <w:r w:rsidRPr="005E604E">
        <w:rPr>
          <w:rFonts w:cs="Arial"/>
        </w:rPr>
        <w:t xml:space="preserve">and all </w:t>
      </w:r>
      <w:r w:rsidR="00590C62">
        <w:rPr>
          <w:rFonts w:cs="Arial"/>
        </w:rPr>
        <w:t xml:space="preserve">of the </w:t>
      </w:r>
      <w:r w:rsidRPr="005E604E">
        <w:rPr>
          <w:rFonts w:cs="Arial"/>
        </w:rPr>
        <w:t>required supporting information, we must make a decision about your eligibility</w:t>
      </w:r>
      <w:r>
        <w:rPr>
          <w:rFonts w:cs="Arial"/>
        </w:rPr>
        <w:t xml:space="preserve"> in </w:t>
      </w:r>
      <w:r w:rsidRPr="005E604E">
        <w:rPr>
          <w:rFonts w:cs="Arial"/>
        </w:rPr>
        <w:t>21 days</w:t>
      </w:r>
      <w:r w:rsidR="004758F3">
        <w:rPr>
          <w:rFonts w:cs="Arial"/>
        </w:rPr>
        <w:t>,</w:t>
      </w:r>
      <w:r w:rsidRPr="005E604E">
        <w:rPr>
          <w:rFonts w:cs="Arial"/>
        </w:rPr>
        <w:t xml:space="preserve"> or ask you for more information.</w:t>
      </w:r>
    </w:p>
    <w:p w:rsidR="00BA684E" w:rsidRPr="005E604E" w:rsidRDefault="00BA684E" w:rsidP="00BA684E">
      <w:pPr>
        <w:spacing w:after="0"/>
        <w:rPr>
          <w:rFonts w:cs="Arial"/>
        </w:rPr>
      </w:pPr>
    </w:p>
    <w:p w:rsidR="00BA684E" w:rsidRPr="005E604E" w:rsidRDefault="00BA684E" w:rsidP="00BA684E">
      <w:pPr>
        <w:spacing w:after="0"/>
        <w:rPr>
          <w:rFonts w:cs="Arial"/>
        </w:rPr>
      </w:pPr>
      <w:r w:rsidRPr="005E604E">
        <w:rPr>
          <w:rFonts w:cs="Arial"/>
        </w:rPr>
        <w:t xml:space="preserve">If we </w:t>
      </w:r>
      <w:r>
        <w:rPr>
          <w:rFonts w:cs="Arial"/>
        </w:rPr>
        <w:t xml:space="preserve">ask you for more </w:t>
      </w:r>
      <w:r w:rsidRPr="005E604E">
        <w:rPr>
          <w:rFonts w:cs="Arial"/>
        </w:rPr>
        <w:t xml:space="preserve">information, we must make a decision about your eligibility within 14 days of receiving this </w:t>
      </w:r>
      <w:r>
        <w:rPr>
          <w:rFonts w:cs="Arial"/>
        </w:rPr>
        <w:t xml:space="preserve">additional </w:t>
      </w:r>
      <w:r w:rsidRPr="005E604E">
        <w:rPr>
          <w:rFonts w:cs="Arial"/>
        </w:rPr>
        <w:t>information from you.</w:t>
      </w:r>
    </w:p>
    <w:p w:rsidR="00BA684E" w:rsidRPr="005E604E" w:rsidRDefault="00BA684E" w:rsidP="00BA684E">
      <w:pPr>
        <w:spacing w:after="0"/>
        <w:rPr>
          <w:rFonts w:cs="Arial"/>
        </w:rPr>
      </w:pPr>
    </w:p>
    <w:p w:rsidR="00BA684E" w:rsidRPr="005E604E" w:rsidRDefault="00BA684E" w:rsidP="00BA684E">
      <w:pPr>
        <w:spacing w:after="0"/>
        <w:rPr>
          <w:rFonts w:cs="Arial"/>
        </w:rPr>
      </w:pPr>
      <w:r w:rsidRPr="005E604E">
        <w:rPr>
          <w:rFonts w:cs="Arial"/>
        </w:rPr>
        <w:t>We will send you a letter to let you know if you are eligible for the NDIS and explain the next steps.</w:t>
      </w:r>
    </w:p>
    <w:p w:rsidR="00BA684E" w:rsidRPr="005E604E" w:rsidRDefault="00BA684E" w:rsidP="00BA684E">
      <w:pPr>
        <w:spacing w:after="0"/>
        <w:rPr>
          <w:rFonts w:cs="Arial"/>
        </w:rPr>
      </w:pPr>
    </w:p>
    <w:p w:rsidR="00BA684E" w:rsidRDefault="00BA684E" w:rsidP="00BA684E">
      <w:pPr>
        <w:spacing w:after="0"/>
        <w:rPr>
          <w:rFonts w:cs="Arial"/>
        </w:rPr>
      </w:pPr>
      <w:r w:rsidRPr="005E604E">
        <w:rPr>
          <w:rFonts w:cs="Arial"/>
        </w:rPr>
        <w:t xml:space="preserve">If you </w:t>
      </w:r>
      <w:r w:rsidR="008D5F3A">
        <w:rPr>
          <w:rFonts w:cs="Arial"/>
        </w:rPr>
        <w:t xml:space="preserve">are </w:t>
      </w:r>
      <w:r w:rsidR="00D27D86">
        <w:rPr>
          <w:rFonts w:cs="Arial"/>
        </w:rPr>
        <w:t>eligibl</w:t>
      </w:r>
      <w:r w:rsidR="008D5F3A">
        <w:rPr>
          <w:rFonts w:cs="Arial"/>
        </w:rPr>
        <w:t xml:space="preserve">e </w:t>
      </w:r>
      <w:r w:rsidRPr="005E604E">
        <w:rPr>
          <w:rFonts w:cs="Arial"/>
        </w:rPr>
        <w:t xml:space="preserve">for the NDIS, we will call you to arrange a planning meeting. </w:t>
      </w:r>
      <w:r w:rsidR="005B0136">
        <w:rPr>
          <w:rFonts w:cs="Arial"/>
        </w:rPr>
        <w:t xml:space="preserve">During the COVID-19 pandemic, </w:t>
      </w:r>
      <w:r w:rsidRPr="005E604E">
        <w:rPr>
          <w:rFonts w:cs="Arial"/>
        </w:rPr>
        <w:t>planning meeting</w:t>
      </w:r>
      <w:r w:rsidR="005B0136">
        <w:rPr>
          <w:rFonts w:cs="Arial"/>
        </w:rPr>
        <w:t>s</w:t>
      </w:r>
      <w:r w:rsidRPr="005E604E">
        <w:rPr>
          <w:rFonts w:cs="Arial"/>
        </w:rPr>
        <w:t xml:space="preserve"> </w:t>
      </w:r>
      <w:r w:rsidR="005B0136">
        <w:rPr>
          <w:rFonts w:cs="Arial"/>
        </w:rPr>
        <w:t>are being conducted</w:t>
      </w:r>
      <w:r w:rsidRPr="005E604E">
        <w:rPr>
          <w:rFonts w:cs="Arial"/>
        </w:rPr>
        <w:t xml:space="preserve"> over the phone. </w:t>
      </w:r>
    </w:p>
    <w:p w:rsidR="004758F3" w:rsidRPr="005E604E" w:rsidRDefault="004758F3" w:rsidP="00BA684E">
      <w:pPr>
        <w:spacing w:after="0"/>
        <w:rPr>
          <w:rFonts w:cs="Arial"/>
        </w:rPr>
      </w:pPr>
    </w:p>
    <w:p w:rsidR="005E604E" w:rsidRPr="005E604E" w:rsidRDefault="005E604E" w:rsidP="005E604E">
      <w:pPr>
        <w:spacing w:after="0"/>
        <w:rPr>
          <w:rFonts w:cs="Arial"/>
        </w:rPr>
      </w:pPr>
      <w:bookmarkStart w:id="4" w:name="_Toc38994835"/>
      <w:r w:rsidRPr="005E604E">
        <w:rPr>
          <w:rFonts w:cs="Arial"/>
        </w:rPr>
        <w:t xml:space="preserve">If you </w:t>
      </w:r>
      <w:r w:rsidR="008D5F3A">
        <w:rPr>
          <w:rFonts w:cs="Arial"/>
        </w:rPr>
        <w:t xml:space="preserve">are not eligible </w:t>
      </w:r>
      <w:r w:rsidRPr="005E604E">
        <w:rPr>
          <w:rFonts w:cs="Arial"/>
        </w:rPr>
        <w:t xml:space="preserve">for the NDIS, you can still get information and help from </w:t>
      </w:r>
      <w:r w:rsidR="0082646D">
        <w:rPr>
          <w:rFonts w:cs="Arial"/>
        </w:rPr>
        <w:t>your</w:t>
      </w:r>
      <w:r w:rsidRPr="005E604E">
        <w:rPr>
          <w:rFonts w:cs="Arial"/>
        </w:rPr>
        <w:t xml:space="preserve"> Local Area Coordinator or Early Childhood Partner </w:t>
      </w:r>
      <w:r w:rsidR="00D27D86">
        <w:rPr>
          <w:rFonts w:cs="Arial"/>
        </w:rPr>
        <w:t xml:space="preserve">who may be able to link you with </w:t>
      </w:r>
      <w:r w:rsidRPr="005E604E">
        <w:rPr>
          <w:rFonts w:cs="Arial"/>
        </w:rPr>
        <w:t>supports and services in your community.</w:t>
      </w:r>
      <w:r w:rsidR="0082646D">
        <w:rPr>
          <w:rFonts w:cs="Arial"/>
        </w:rPr>
        <w:t xml:space="preserve"> </w:t>
      </w:r>
      <w:r w:rsidRPr="005E604E">
        <w:rPr>
          <w:rFonts w:cs="Arial"/>
        </w:rPr>
        <w:t xml:space="preserve">There are </w:t>
      </w:r>
      <w:r w:rsidR="00D27D86">
        <w:rPr>
          <w:rFonts w:cs="Arial"/>
        </w:rPr>
        <w:t xml:space="preserve">a </w:t>
      </w:r>
      <w:r w:rsidRPr="005E604E">
        <w:rPr>
          <w:rFonts w:cs="Arial"/>
        </w:rPr>
        <w:t>range of supports within the community, which can assist people who are not eligible for the NDIS.</w:t>
      </w:r>
    </w:p>
    <w:p w:rsidR="005E604E" w:rsidRPr="005E604E" w:rsidRDefault="005E604E" w:rsidP="005E604E">
      <w:pPr>
        <w:spacing w:after="0"/>
        <w:rPr>
          <w:rFonts w:cs="Arial"/>
        </w:rPr>
      </w:pPr>
    </w:p>
    <w:p w:rsidR="005E604E" w:rsidRDefault="005E604E" w:rsidP="005E604E">
      <w:pPr>
        <w:spacing w:after="0"/>
        <w:rPr>
          <w:rFonts w:cs="Arial"/>
        </w:rPr>
      </w:pPr>
      <w:r w:rsidRPr="005E604E">
        <w:rPr>
          <w:rFonts w:cs="Arial"/>
        </w:rPr>
        <w:t>You also have the right to ask the NDIA for an internal review of your access decision</w:t>
      </w:r>
      <w:r w:rsidR="0066629F">
        <w:rPr>
          <w:rFonts w:cs="Arial"/>
        </w:rPr>
        <w:t>.</w:t>
      </w:r>
      <w:r w:rsidR="00D27D86">
        <w:rPr>
          <w:rFonts w:cs="Arial"/>
        </w:rPr>
        <w:t xml:space="preserve"> </w:t>
      </w:r>
      <w:r w:rsidR="00A64661">
        <w:rPr>
          <w:rFonts w:cs="Arial"/>
        </w:rPr>
        <w:t>If you have new supporting information about the imp</w:t>
      </w:r>
      <w:r w:rsidR="00A0483C">
        <w:rPr>
          <w:rFonts w:cs="Arial"/>
        </w:rPr>
        <w:t>a</w:t>
      </w:r>
      <w:r w:rsidR="00A64661">
        <w:rPr>
          <w:rFonts w:cs="Arial"/>
        </w:rPr>
        <w:t xml:space="preserve">cts your disability has on your everyday life, you </w:t>
      </w:r>
      <w:r w:rsidR="0066629F">
        <w:rPr>
          <w:rFonts w:cs="Arial"/>
        </w:rPr>
        <w:t>can also</w:t>
      </w:r>
      <w:r w:rsidR="00A64661">
        <w:rPr>
          <w:rFonts w:cs="Arial"/>
        </w:rPr>
        <w:t xml:space="preserve"> </w:t>
      </w:r>
      <w:r w:rsidR="008D5F3A">
        <w:rPr>
          <w:rFonts w:cs="Arial"/>
        </w:rPr>
        <w:t>apply again</w:t>
      </w:r>
      <w:r w:rsidR="00A64661">
        <w:rPr>
          <w:rFonts w:cs="Arial"/>
        </w:rPr>
        <w:t>.</w:t>
      </w:r>
    </w:p>
    <w:p w:rsidR="001E256A" w:rsidRDefault="001E256A" w:rsidP="005E604E">
      <w:pPr>
        <w:spacing w:after="0"/>
        <w:rPr>
          <w:rFonts w:cs="Arial"/>
        </w:rPr>
      </w:pPr>
    </w:p>
    <w:p w:rsidR="00A64661" w:rsidRPr="005E604E" w:rsidRDefault="00A64661" w:rsidP="00A64661">
      <w:pPr>
        <w:spacing w:after="0"/>
        <w:rPr>
          <w:rFonts w:cs="Arial"/>
        </w:rPr>
      </w:pPr>
      <w:r w:rsidRPr="005E604E">
        <w:rPr>
          <w:rFonts w:cs="Arial"/>
        </w:rPr>
        <w:t>We understand that things change and so there are no limits to the number of times you can apply for the NDIS.</w:t>
      </w:r>
    </w:p>
    <w:p w:rsidR="00A64661" w:rsidRPr="005E604E" w:rsidRDefault="00A64661" w:rsidP="005E604E">
      <w:pPr>
        <w:spacing w:after="0"/>
        <w:rPr>
          <w:rFonts w:cs="Arial"/>
        </w:rPr>
      </w:pPr>
    </w:p>
    <w:p w:rsidR="005E604E" w:rsidRPr="005E604E" w:rsidRDefault="005E604E" w:rsidP="005E604E">
      <w:pPr>
        <w:spacing w:after="0"/>
        <w:rPr>
          <w:rFonts w:cs="Arial"/>
        </w:rPr>
      </w:pPr>
      <w:r w:rsidRPr="005E604E">
        <w:rPr>
          <w:rFonts w:cs="Arial"/>
        </w:rPr>
        <w:t>Your L</w:t>
      </w:r>
      <w:r w:rsidR="005B0136">
        <w:rPr>
          <w:rFonts w:cs="Arial"/>
        </w:rPr>
        <w:t xml:space="preserve">ocal Area Coordinator, Early Childhood </w:t>
      </w:r>
      <w:r w:rsidRPr="005E604E">
        <w:rPr>
          <w:rFonts w:cs="Arial"/>
        </w:rPr>
        <w:t>Partner or the NDIA</w:t>
      </w:r>
      <w:r w:rsidR="005B0136">
        <w:rPr>
          <w:rFonts w:cs="Arial"/>
        </w:rPr>
        <w:t>,</w:t>
      </w:r>
      <w:r w:rsidRPr="005E604E">
        <w:rPr>
          <w:rFonts w:cs="Arial"/>
        </w:rPr>
        <w:t xml:space="preserve"> can let you know how to do this and can put you in touch with someone, such as an advocate, who can help you with this process.</w:t>
      </w:r>
    </w:p>
    <w:p w:rsidR="00B61EA3" w:rsidRDefault="00B61EA3">
      <w:pPr>
        <w:spacing w:line="276" w:lineRule="auto"/>
        <w:rPr>
          <w:rFonts w:cs="Arial"/>
        </w:rPr>
      </w:pPr>
    </w:p>
    <w:p w:rsidR="00426115" w:rsidRPr="00D2475A" w:rsidRDefault="0061107F" w:rsidP="00426115">
      <w:pPr>
        <w:pStyle w:val="Heading2"/>
        <w:rPr>
          <w:lang w:val="en"/>
        </w:rPr>
      </w:pPr>
      <w:bookmarkStart w:id="5" w:name="_Toc39064628"/>
      <w:bookmarkEnd w:id="4"/>
      <w:r>
        <w:rPr>
          <w:lang w:val="en"/>
        </w:rPr>
        <w:t>M</w:t>
      </w:r>
      <w:r w:rsidR="00426115">
        <w:rPr>
          <w:lang w:val="en"/>
        </w:rPr>
        <w:t>ore information</w:t>
      </w:r>
      <w:bookmarkEnd w:id="5"/>
      <w:r w:rsidR="00426115">
        <w:rPr>
          <w:lang w:val="en"/>
        </w:rPr>
        <w:t xml:space="preserve"> </w:t>
      </w:r>
    </w:p>
    <w:p w:rsidR="00426115" w:rsidRDefault="00426115" w:rsidP="00426115">
      <w:pPr>
        <w:spacing w:after="0"/>
        <w:contextualSpacing/>
        <w:rPr>
          <w:rFonts w:eastAsia="Times New Roman" w:cs="Arial"/>
          <w:lang w:eastAsia="en-AU"/>
        </w:rPr>
      </w:pPr>
      <w:r>
        <w:rPr>
          <w:rFonts w:eastAsia="Times New Roman" w:cs="Arial"/>
          <w:lang w:eastAsia="en-AU"/>
        </w:rPr>
        <w:t xml:space="preserve">In a rapidly changing environment, it can be difficult to keep up-to-date with the latest information and guidance around COVID-19. </w:t>
      </w:r>
    </w:p>
    <w:p w:rsidR="00426115" w:rsidRDefault="00426115" w:rsidP="00426115">
      <w:pPr>
        <w:spacing w:after="0"/>
        <w:contextualSpacing/>
        <w:rPr>
          <w:rFonts w:eastAsia="Times New Roman" w:cs="Arial"/>
          <w:lang w:eastAsia="en-AU"/>
        </w:rPr>
      </w:pPr>
    </w:p>
    <w:p w:rsidR="00B61EA3" w:rsidRDefault="004758F3" w:rsidP="004758F3">
      <w:pPr>
        <w:spacing w:after="0"/>
        <w:rPr>
          <w:rFonts w:cs="Arial"/>
        </w:rPr>
      </w:pPr>
      <w:r>
        <w:rPr>
          <w:rFonts w:cs="Arial"/>
        </w:rPr>
        <w:t xml:space="preserve">If you need more information about applying to access the NDIS, you can </w:t>
      </w:r>
      <w:r w:rsidR="0082646D">
        <w:rPr>
          <w:rFonts w:cs="Arial"/>
        </w:rPr>
        <w:t xml:space="preserve">talk to your Local Area Coordinator </w:t>
      </w:r>
      <w:r w:rsidRPr="005E604E">
        <w:rPr>
          <w:rFonts w:cs="Arial"/>
        </w:rPr>
        <w:t xml:space="preserve">or Early Childhood Partner. Contact details </w:t>
      </w:r>
      <w:r w:rsidR="00F47634">
        <w:rPr>
          <w:rFonts w:cs="Arial"/>
        </w:rPr>
        <w:t>are</w:t>
      </w:r>
      <w:r w:rsidRPr="005E604E">
        <w:rPr>
          <w:rFonts w:cs="Arial"/>
        </w:rPr>
        <w:t xml:space="preserve"> on </w:t>
      </w:r>
      <w:r w:rsidR="00B61EA3">
        <w:rPr>
          <w:rFonts w:cs="Arial"/>
        </w:rPr>
        <w:t xml:space="preserve">our </w:t>
      </w:r>
      <w:hyperlink r:id="rId23" w:history="1">
        <w:r w:rsidR="00B61EA3" w:rsidRPr="00B61EA3">
          <w:rPr>
            <w:rStyle w:val="Hyperlink"/>
            <w:rFonts w:cs="Arial"/>
          </w:rPr>
          <w:t>website</w:t>
        </w:r>
      </w:hyperlink>
      <w:r w:rsidR="00B61EA3">
        <w:rPr>
          <w:rFonts w:cs="Arial"/>
        </w:rPr>
        <w:t>.</w:t>
      </w:r>
    </w:p>
    <w:p w:rsidR="00B61EA3" w:rsidRDefault="00B61EA3" w:rsidP="004758F3">
      <w:pPr>
        <w:spacing w:after="0"/>
        <w:rPr>
          <w:rFonts w:cs="Arial"/>
        </w:rPr>
      </w:pPr>
    </w:p>
    <w:p w:rsidR="004758F3" w:rsidRPr="0082646D" w:rsidRDefault="0082646D" w:rsidP="0082646D">
      <w:pPr>
        <w:spacing w:after="0"/>
        <w:rPr>
          <w:rFonts w:cs="Arial"/>
        </w:rPr>
      </w:pPr>
      <w:r>
        <w:rPr>
          <w:rFonts w:cs="Arial"/>
        </w:rPr>
        <w:t>You can also call us on 1800 800 110</w:t>
      </w:r>
      <w:r w:rsidR="004758F3" w:rsidRPr="0082646D">
        <w:rPr>
          <w:rFonts w:cs="Arial"/>
        </w:rPr>
        <w:t xml:space="preserve"> or</w:t>
      </w:r>
      <w:r>
        <w:rPr>
          <w:rFonts w:cs="Arial"/>
        </w:rPr>
        <w:t xml:space="preserve"> </w:t>
      </w:r>
      <w:r w:rsidR="004758F3" w:rsidRPr="0082646D">
        <w:rPr>
          <w:rFonts w:cs="Arial"/>
        </w:rPr>
        <w:t xml:space="preserve">email us at </w:t>
      </w:r>
      <w:hyperlink r:id="rId24" w:history="1">
        <w:r w:rsidR="003C630A" w:rsidRPr="003E48F6">
          <w:rPr>
            <w:rStyle w:val="Hyperlink"/>
            <w:rFonts w:cs="Arial"/>
          </w:rPr>
          <w:t>enquiries@NDIS.gov.au</w:t>
        </w:r>
      </w:hyperlink>
      <w:r w:rsidR="003C630A">
        <w:rPr>
          <w:rFonts w:cs="Arial"/>
        </w:rPr>
        <w:t xml:space="preserve"> </w:t>
      </w:r>
    </w:p>
    <w:p w:rsidR="00B61EA3" w:rsidRDefault="00B61EA3" w:rsidP="00426115">
      <w:pPr>
        <w:spacing w:after="0"/>
        <w:contextualSpacing/>
        <w:rPr>
          <w:rFonts w:eastAsia="Times New Roman" w:cs="Arial"/>
          <w:lang w:eastAsia="en-AU"/>
        </w:rPr>
      </w:pPr>
    </w:p>
    <w:p w:rsidR="00426115" w:rsidRDefault="00426115" w:rsidP="00426115">
      <w:pPr>
        <w:spacing w:after="0"/>
        <w:contextualSpacing/>
        <w:rPr>
          <w:rFonts w:eastAsia="Times New Roman" w:cs="Arial"/>
          <w:lang w:eastAsia="en-AU"/>
        </w:rPr>
      </w:pPr>
      <w:r>
        <w:rPr>
          <w:rFonts w:eastAsia="Times New Roman" w:cs="Arial"/>
          <w:lang w:eastAsia="en-AU"/>
        </w:rPr>
        <w:t>To stay up-to-date, we recommend you regularly visit the following websites to check for updates:</w:t>
      </w:r>
    </w:p>
    <w:p w:rsidR="00426115" w:rsidRDefault="00426115" w:rsidP="00426115">
      <w:pPr>
        <w:spacing w:after="0"/>
        <w:contextualSpacing/>
        <w:rPr>
          <w:rFonts w:eastAsia="Times New Roman" w:cs="Arial"/>
          <w:lang w:eastAsia="en-AU"/>
        </w:rPr>
      </w:pPr>
    </w:p>
    <w:p w:rsidR="00426115" w:rsidRPr="00D2475A" w:rsidRDefault="001D35BD" w:rsidP="00426115">
      <w:pPr>
        <w:pStyle w:val="ListParagraph"/>
        <w:numPr>
          <w:ilvl w:val="0"/>
          <w:numId w:val="13"/>
        </w:numPr>
        <w:spacing w:after="0"/>
        <w:rPr>
          <w:rFonts w:eastAsia="Times New Roman" w:cs="Arial"/>
          <w:szCs w:val="22"/>
          <w:lang w:eastAsia="en-AU"/>
        </w:rPr>
      </w:pPr>
      <w:hyperlink r:id="rId25" w:history="1">
        <w:r w:rsidR="00426115" w:rsidRPr="00D2475A">
          <w:rPr>
            <w:rStyle w:val="Hyperlink"/>
            <w:rFonts w:eastAsia="Times New Roman" w:cs="Arial"/>
            <w:lang w:eastAsia="en-AU"/>
          </w:rPr>
          <w:t>N</w:t>
        </w:r>
        <w:r w:rsidR="00426115">
          <w:rPr>
            <w:rStyle w:val="Hyperlink"/>
            <w:rFonts w:eastAsia="Times New Roman" w:cs="Arial"/>
            <w:lang w:eastAsia="en-AU"/>
          </w:rPr>
          <w:t xml:space="preserve">ational Disability Insurance Scheme </w:t>
        </w:r>
      </w:hyperlink>
      <w:r w:rsidR="00426115" w:rsidRPr="00D2475A">
        <w:rPr>
          <w:rFonts w:eastAsia="Times New Roman" w:cs="Arial"/>
          <w:szCs w:val="22"/>
          <w:lang w:eastAsia="en-AU"/>
        </w:rPr>
        <w:t xml:space="preserve"> </w:t>
      </w:r>
    </w:p>
    <w:p w:rsidR="00426115" w:rsidRDefault="001D35BD" w:rsidP="00426115">
      <w:pPr>
        <w:pStyle w:val="ListParagraph"/>
        <w:numPr>
          <w:ilvl w:val="0"/>
          <w:numId w:val="13"/>
        </w:numPr>
        <w:spacing w:after="0"/>
        <w:rPr>
          <w:rFonts w:eastAsia="Times New Roman" w:cs="Arial"/>
          <w:lang w:eastAsia="en-AU"/>
        </w:rPr>
      </w:pPr>
      <w:hyperlink r:id="rId26" w:history="1">
        <w:r w:rsidR="00426115" w:rsidRPr="00D2475A">
          <w:rPr>
            <w:rStyle w:val="Hyperlink"/>
            <w:rFonts w:eastAsia="Times New Roman" w:cs="Arial"/>
            <w:lang w:eastAsia="en-AU"/>
          </w:rPr>
          <w:t>NDIS Quality and Safeguards Commission</w:t>
        </w:r>
      </w:hyperlink>
    </w:p>
    <w:p w:rsidR="00426115" w:rsidRPr="00D2475A" w:rsidRDefault="001D35BD" w:rsidP="00426115">
      <w:pPr>
        <w:pStyle w:val="ListParagraph"/>
        <w:numPr>
          <w:ilvl w:val="0"/>
          <w:numId w:val="13"/>
        </w:numPr>
        <w:spacing w:after="0"/>
        <w:rPr>
          <w:rFonts w:eastAsia="Times New Roman" w:cs="Arial"/>
          <w:szCs w:val="22"/>
          <w:lang w:eastAsia="en-AU"/>
        </w:rPr>
      </w:pPr>
      <w:hyperlink r:id="rId27" w:history="1">
        <w:r w:rsidR="00426115" w:rsidRPr="00D2475A">
          <w:rPr>
            <w:rStyle w:val="Hyperlink"/>
            <w:rFonts w:eastAsia="Times New Roman" w:cs="Arial"/>
            <w:lang w:eastAsia="en-AU"/>
          </w:rPr>
          <w:t>Services Australia</w:t>
        </w:r>
      </w:hyperlink>
      <w:r w:rsidR="00426115" w:rsidRPr="00D2475A">
        <w:rPr>
          <w:rFonts w:eastAsia="Times New Roman" w:cs="Arial"/>
          <w:szCs w:val="22"/>
          <w:lang w:eastAsia="en-AU"/>
        </w:rPr>
        <w:t xml:space="preserve"> </w:t>
      </w:r>
    </w:p>
    <w:p w:rsidR="00426115" w:rsidRDefault="001D35BD" w:rsidP="00426115">
      <w:pPr>
        <w:pStyle w:val="ListParagraph"/>
        <w:numPr>
          <w:ilvl w:val="0"/>
          <w:numId w:val="13"/>
        </w:numPr>
        <w:spacing w:after="0"/>
        <w:rPr>
          <w:rFonts w:eastAsia="Times New Roman" w:cs="Arial"/>
          <w:lang w:eastAsia="en-AU"/>
        </w:rPr>
      </w:pPr>
      <w:hyperlink r:id="rId28" w:history="1">
        <w:r w:rsidR="00426115" w:rsidRPr="00D2475A">
          <w:rPr>
            <w:rStyle w:val="Hyperlink"/>
            <w:rFonts w:eastAsia="Times New Roman" w:cs="Arial"/>
            <w:lang w:eastAsia="en-AU"/>
          </w:rPr>
          <w:t>Australian Department of Health</w:t>
        </w:r>
      </w:hyperlink>
      <w:r w:rsidR="00426115">
        <w:rPr>
          <w:rFonts w:eastAsia="Times New Roman" w:cs="Arial"/>
          <w:lang w:eastAsia="en-AU"/>
        </w:rPr>
        <w:t>.</w:t>
      </w:r>
    </w:p>
    <w:p w:rsidR="00426115" w:rsidRDefault="00426115" w:rsidP="00426115">
      <w:pPr>
        <w:spacing w:after="0"/>
        <w:contextualSpacing/>
        <w:rPr>
          <w:rFonts w:eastAsia="Times New Roman" w:cs="Arial"/>
          <w:lang w:eastAsia="en-AU"/>
        </w:rPr>
      </w:pPr>
    </w:p>
    <w:p w:rsidR="00426115" w:rsidRPr="00D2475A" w:rsidRDefault="00426115" w:rsidP="00426115">
      <w:pPr>
        <w:spacing w:after="0"/>
        <w:contextualSpacing/>
        <w:rPr>
          <w:rFonts w:eastAsia="Times New Roman" w:cs="Arial"/>
          <w:lang w:eastAsia="en-AU"/>
        </w:rPr>
      </w:pPr>
      <w:r>
        <w:rPr>
          <w:rFonts w:eastAsia="Times New Roman" w:cs="Arial"/>
          <w:lang w:eastAsia="en-AU"/>
        </w:rPr>
        <w:t xml:space="preserve">You can also sign-up to receive the </w:t>
      </w:r>
      <w:hyperlink r:id="rId29" w:history="1">
        <w:r w:rsidRPr="00430E64">
          <w:rPr>
            <w:rStyle w:val="Hyperlink"/>
            <w:rFonts w:eastAsia="Times New Roman" w:cs="Arial"/>
            <w:lang w:eastAsia="en-AU"/>
          </w:rPr>
          <w:t>NDIS eNewsletter</w:t>
        </w:r>
      </w:hyperlink>
      <w:r w:rsidR="0082646D">
        <w:rPr>
          <w:rFonts w:eastAsia="Times New Roman" w:cs="Arial"/>
          <w:lang w:eastAsia="en-AU"/>
        </w:rPr>
        <w:t xml:space="preserve"> and</w:t>
      </w:r>
      <w:r>
        <w:rPr>
          <w:rFonts w:eastAsia="Times New Roman" w:cs="Arial"/>
          <w:lang w:eastAsia="en-AU"/>
        </w:rPr>
        <w:t xml:space="preserve"> follow us on social media</w:t>
      </w:r>
      <w:r w:rsidR="00DB6C9F">
        <w:rPr>
          <w:rFonts w:eastAsia="Times New Roman" w:cs="Arial"/>
          <w:lang w:eastAsia="en-AU"/>
        </w:rPr>
        <w:t>.</w:t>
      </w:r>
      <w:r>
        <w:rPr>
          <w:rFonts w:eastAsia="Times New Roman" w:cs="Arial"/>
          <w:lang w:eastAsia="en-AU"/>
        </w:rPr>
        <w:t xml:space="preserve"> </w:t>
      </w:r>
    </w:p>
    <w:p w:rsidR="00426115" w:rsidRDefault="00426115" w:rsidP="00426115">
      <w:pPr>
        <w:spacing w:after="0"/>
        <w:contextualSpacing/>
        <w:rPr>
          <w:rFonts w:eastAsia="Times New Roman" w:cs="Arial"/>
          <w:lang w:eastAsia="en-AU"/>
        </w:rPr>
      </w:pPr>
    </w:p>
    <w:p w:rsidR="005B0136" w:rsidRDefault="005B0136" w:rsidP="005B0136">
      <w:pPr>
        <w:pStyle w:val="Heading2"/>
        <w:rPr>
          <w:lang w:val="en"/>
        </w:rPr>
      </w:pPr>
      <w:r>
        <w:rPr>
          <w:lang w:val="en"/>
        </w:rPr>
        <w:t>Resources</w:t>
      </w:r>
    </w:p>
    <w:p w:rsidR="005B0136" w:rsidRDefault="001D35BD" w:rsidP="005B0136">
      <w:pPr>
        <w:rPr>
          <w:lang w:val="en"/>
        </w:rPr>
      </w:pPr>
      <w:hyperlink r:id="rId30" w:history="1">
        <w:r w:rsidR="005B0136" w:rsidRPr="005B0136">
          <w:rPr>
            <w:rStyle w:val="Hyperlink"/>
            <w:lang w:val="en"/>
          </w:rPr>
          <w:t>Applying to access the NDIS</w:t>
        </w:r>
      </w:hyperlink>
    </w:p>
    <w:p w:rsidR="005B0136" w:rsidRDefault="001D35BD" w:rsidP="005B0136">
      <w:pPr>
        <w:rPr>
          <w:lang w:val="en"/>
        </w:rPr>
      </w:pPr>
      <w:hyperlink r:id="rId31" w:history="1">
        <w:r w:rsidR="005B0136" w:rsidRPr="005B0136">
          <w:rPr>
            <w:rStyle w:val="Hyperlink"/>
            <w:lang w:val="en"/>
          </w:rPr>
          <w:t>Information for GPs and health professionals</w:t>
        </w:r>
      </w:hyperlink>
    </w:p>
    <w:p w:rsidR="004D32B5" w:rsidRDefault="004D32B5">
      <w:pPr>
        <w:spacing w:line="276" w:lineRule="auto"/>
      </w:pPr>
    </w:p>
    <w:sectPr w:rsidR="004D32B5" w:rsidSect="00FB5514">
      <w:footerReference w:type="default" r:id="rId32"/>
      <w:footerReference w:type="first" r:id="rId33"/>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5BD" w:rsidRDefault="001D35BD" w:rsidP="007219F1">
      <w:pPr>
        <w:spacing w:after="0"/>
      </w:pPr>
      <w:r>
        <w:separator/>
      </w:r>
    </w:p>
    <w:p w:rsidR="001D35BD" w:rsidRDefault="001D35BD"/>
  </w:endnote>
  <w:endnote w:type="continuationSeparator" w:id="0">
    <w:p w:rsidR="001D35BD" w:rsidRDefault="001D35BD" w:rsidP="007219F1">
      <w:pPr>
        <w:spacing w:after="0"/>
      </w:pPr>
      <w:r>
        <w:continuationSeparator/>
      </w:r>
    </w:p>
    <w:p w:rsidR="001D35BD" w:rsidRDefault="001D3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Asap">
    <w:altName w:val="Times New Roman"/>
    <w:charset w:val="00"/>
    <w:family w:val="auto"/>
    <w:pitch w:val="default"/>
  </w:font>
  <w:font w:name="FSMePro-Italic">
    <w:panose1 w:val="00000000000000000000"/>
    <w:charset w:val="00"/>
    <w:family w:val="roman"/>
    <w:notTrueType/>
    <w:pitch w:val="default"/>
    <w:sig w:usb0="00000003" w:usb1="00000000" w:usb2="00000000" w:usb3="00000000" w:csb0="00000001" w:csb1="00000000"/>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5" w:rsidRPr="00FB5514" w:rsidRDefault="00323BB7" w:rsidP="00FB5514">
    <w:pPr>
      <w:rPr>
        <w:rFonts w:ascii="FS Me Light" w:hAnsi="FS Me Light"/>
        <w:color w:val="5E2D73"/>
        <w:sz w:val="32"/>
        <w:szCs w:val="32"/>
      </w:rPr>
    </w:pPr>
    <w:r w:rsidRPr="00323BB7">
      <w:rPr>
        <w:rFonts w:cs="Arial"/>
        <w:b/>
        <w:color w:val="5E2D73"/>
        <w:sz w:val="32"/>
        <w:szCs w:val="32"/>
      </w:rPr>
      <w:t>ndis.gov.au</w:t>
    </w:r>
    <w:r w:rsidRPr="00323BB7">
      <w:rPr>
        <w:rFonts w:cs="Arial"/>
        <w:b/>
        <w:color w:val="5E2D73"/>
        <w:sz w:val="32"/>
        <w:szCs w:val="32"/>
      </w:rPr>
      <w:tab/>
    </w:r>
    <w:r w:rsidRPr="00323BB7">
      <w:rPr>
        <w:rFonts w:cs="Arial"/>
        <w:b/>
        <w:color w:val="5E2D73"/>
        <w:sz w:val="32"/>
        <w:szCs w:val="32"/>
      </w:rPr>
      <w:tab/>
    </w:r>
    <w:r w:rsidR="00426115">
      <w:rPr>
        <w:rFonts w:cs="Arial"/>
        <w:b/>
        <w:color w:val="5E2D73"/>
        <w:sz w:val="32"/>
        <w:szCs w:val="32"/>
      </w:rPr>
      <w:tab/>
    </w:r>
    <w:r w:rsidR="00426115">
      <w:rPr>
        <w:rFonts w:cs="Arial"/>
        <w:b/>
        <w:color w:val="5E2D73"/>
        <w:sz w:val="32"/>
        <w:szCs w:val="32"/>
      </w:rPr>
      <w:tab/>
    </w:r>
    <w:r w:rsidR="00426115">
      <w:rPr>
        <w:rFonts w:cs="Arial"/>
        <w:b/>
        <w:color w:val="5E2D73"/>
        <w:sz w:val="32"/>
        <w:szCs w:val="32"/>
      </w:rPr>
      <w:tab/>
    </w:r>
    <w:r w:rsidR="00426115">
      <w:rPr>
        <w:rFonts w:cs="Arial"/>
        <w:b/>
        <w:color w:val="5E2D73"/>
        <w:sz w:val="32"/>
        <w:szCs w:val="32"/>
      </w:rPr>
      <w:tab/>
    </w:r>
    <w:r w:rsidR="00FB5514">
      <w:tab/>
    </w:r>
    <w:r w:rsidR="00FB5514">
      <w:tab/>
    </w:r>
    <w:r w:rsidR="00FB5514">
      <w:tab/>
    </w:r>
    <w:r w:rsidR="00FB5514">
      <w:tab/>
    </w:r>
    <w:sdt>
      <w:sdtPr>
        <w:id w:val="-619613177"/>
        <w:docPartObj>
          <w:docPartGallery w:val="Page Numbers (Bottom of Page)"/>
          <w:docPartUnique/>
        </w:docPartObj>
      </w:sdtPr>
      <w:sdtEndPr>
        <w:rPr>
          <w:noProof/>
        </w:rPr>
      </w:sdtEndPr>
      <w:sdtContent>
        <w:r w:rsidR="004D32B5">
          <w:fldChar w:fldCharType="begin"/>
        </w:r>
        <w:r w:rsidR="004D32B5">
          <w:instrText xml:space="preserve"> PAGE   \* MERGEFORMAT </w:instrText>
        </w:r>
        <w:r w:rsidR="004D32B5">
          <w:fldChar w:fldCharType="separate"/>
        </w:r>
        <w:r w:rsidR="00955C17">
          <w:rPr>
            <w:noProof/>
          </w:rPr>
          <w:t>6</w:t>
        </w:r>
        <w:r w:rsidR="004D32B5">
          <w:rPr>
            <w:noProof/>
          </w:rPr>
          <w:fldChar w:fldCharType="end"/>
        </w:r>
      </w:sdtContent>
    </w:sdt>
  </w:p>
  <w:p w:rsidR="007219F1" w:rsidRDefault="007219F1" w:rsidP="007219F1">
    <w:pPr>
      <w:pStyle w:val="Footer"/>
      <w:jc w:val="center"/>
    </w:pPr>
  </w:p>
  <w:p w:rsidR="00784C2F" w:rsidRDefault="00784C2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F1" w:rsidRPr="007219F1" w:rsidRDefault="007219F1" w:rsidP="00FB5514">
    <w:pPr>
      <w:spacing w:after="600"/>
      <w:rPr>
        <w:rFonts w:ascii="FS Me Light" w:hAnsi="FS Me Light"/>
        <w:color w:val="5E2D73"/>
        <w:sz w:val="32"/>
        <w:szCs w:val="32"/>
      </w:rPr>
    </w:pPr>
    <w:r w:rsidRPr="00FB5514">
      <w:rPr>
        <w:rFonts w:cs="Arial"/>
        <w:b/>
        <w:noProof/>
        <w:lang w:val="en-AU" w:eastAsia="en-AU"/>
      </w:rPr>
      <w:drawing>
        <wp:anchor distT="0" distB="0" distL="114300" distR="114300" simplePos="0" relativeHeight="251665408" behindDoc="1" locked="0" layoutInCell="1" allowOverlap="1" wp14:anchorId="631039D5" wp14:editId="00879AAB">
          <wp:simplePos x="0" y="0"/>
          <wp:positionH relativeFrom="page">
            <wp:posOffset>5671820</wp:posOffset>
          </wp:positionH>
          <wp:positionV relativeFrom="page">
            <wp:posOffset>9637395</wp:posOffset>
          </wp:positionV>
          <wp:extent cx="1536065" cy="798195"/>
          <wp:effectExtent l="0" t="0" r="698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00FB5514" w:rsidRPr="00FB5514">
      <w:rPr>
        <w:rFonts w:cs="Arial"/>
        <w:b/>
        <w:color w:val="5E2D73"/>
        <w:sz w:val="32"/>
        <w:szCs w:val="32"/>
      </w:rPr>
      <w:t>ndis</w:t>
    </w:r>
    <w:r w:rsidRPr="00FB5514">
      <w:rPr>
        <w:rFonts w:cs="Arial"/>
        <w:b/>
        <w:color w:val="5E2D73"/>
        <w:sz w:val="32"/>
        <w:szCs w:val="32"/>
      </w:rPr>
      <w:t>.gov.au</w:t>
    </w:r>
    <w:r w:rsidRPr="00FB5514">
      <w:rPr>
        <w:rFonts w:cs="Arial"/>
        <w:b/>
        <w:color w:val="5E2D73"/>
        <w:sz w:val="32"/>
        <w:szCs w:val="32"/>
      </w:rPr>
      <w:ptab w:relativeTo="margin" w:alignment="center" w:leader="none"/>
    </w:r>
    <w:r w:rsidRPr="007219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5BD" w:rsidRDefault="001D35BD" w:rsidP="007219F1">
      <w:pPr>
        <w:spacing w:after="0"/>
      </w:pPr>
      <w:r>
        <w:separator/>
      </w:r>
    </w:p>
    <w:p w:rsidR="001D35BD" w:rsidRDefault="001D35BD"/>
  </w:footnote>
  <w:footnote w:type="continuationSeparator" w:id="0">
    <w:p w:rsidR="001D35BD" w:rsidRDefault="001D35BD" w:rsidP="007219F1">
      <w:pPr>
        <w:spacing w:after="0"/>
      </w:pPr>
      <w:r>
        <w:continuationSeparator/>
      </w:r>
    </w:p>
    <w:p w:rsidR="001D35BD" w:rsidRDefault="001D35B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6C36"/>
    <w:multiLevelType w:val="hybridMultilevel"/>
    <w:tmpl w:val="0FFA656A"/>
    <w:lvl w:ilvl="0" w:tplc="403EECE8">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639E9"/>
    <w:multiLevelType w:val="hybridMultilevel"/>
    <w:tmpl w:val="6E9CC8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DA33CA"/>
    <w:multiLevelType w:val="hybridMultilevel"/>
    <w:tmpl w:val="1388C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A01DB"/>
    <w:multiLevelType w:val="hybridMultilevel"/>
    <w:tmpl w:val="46D23EA4"/>
    <w:lvl w:ilvl="0" w:tplc="70E8CE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F1802"/>
    <w:multiLevelType w:val="hybridMultilevel"/>
    <w:tmpl w:val="589CB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34B18"/>
    <w:multiLevelType w:val="hybridMultilevel"/>
    <w:tmpl w:val="4718DDF8"/>
    <w:lvl w:ilvl="0" w:tplc="403EECE8">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EC13D3"/>
    <w:multiLevelType w:val="hybridMultilevel"/>
    <w:tmpl w:val="59408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912F5"/>
    <w:multiLevelType w:val="hybridMultilevel"/>
    <w:tmpl w:val="CA68820E"/>
    <w:lvl w:ilvl="0" w:tplc="403EECE8">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BC4E96"/>
    <w:multiLevelType w:val="hybridMultilevel"/>
    <w:tmpl w:val="4C6C5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A80E06"/>
    <w:multiLevelType w:val="hybridMultilevel"/>
    <w:tmpl w:val="52B0A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672EFC"/>
    <w:multiLevelType w:val="hybridMultilevel"/>
    <w:tmpl w:val="4EB6F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E227E8"/>
    <w:multiLevelType w:val="hybridMultilevel"/>
    <w:tmpl w:val="FA147AD8"/>
    <w:lvl w:ilvl="0" w:tplc="0C090001">
      <w:start w:val="1"/>
      <w:numFmt w:val="bullet"/>
      <w:lvlText w:val=""/>
      <w:lvlJc w:val="left"/>
      <w:pPr>
        <w:ind w:left="779" w:hanging="360"/>
      </w:pPr>
      <w:rPr>
        <w:rFonts w:ascii="Symbol" w:hAnsi="Symbol" w:hint="default"/>
      </w:rPr>
    </w:lvl>
    <w:lvl w:ilvl="1" w:tplc="0C090003">
      <w:start w:val="1"/>
      <w:numFmt w:val="bullet"/>
      <w:lvlText w:val="o"/>
      <w:lvlJc w:val="left"/>
      <w:pPr>
        <w:ind w:left="1499" w:hanging="360"/>
      </w:pPr>
      <w:rPr>
        <w:rFonts w:ascii="Courier New" w:hAnsi="Courier New" w:cs="Courier New" w:hint="default"/>
      </w:rPr>
    </w:lvl>
    <w:lvl w:ilvl="2" w:tplc="0C090005">
      <w:start w:val="1"/>
      <w:numFmt w:val="bullet"/>
      <w:lvlText w:val=""/>
      <w:lvlJc w:val="left"/>
      <w:pPr>
        <w:ind w:left="2219" w:hanging="360"/>
      </w:pPr>
      <w:rPr>
        <w:rFonts w:ascii="Wingdings" w:hAnsi="Wingdings" w:hint="default"/>
      </w:rPr>
    </w:lvl>
    <w:lvl w:ilvl="3" w:tplc="0C090001">
      <w:start w:val="1"/>
      <w:numFmt w:val="bullet"/>
      <w:lvlText w:val=""/>
      <w:lvlJc w:val="left"/>
      <w:pPr>
        <w:ind w:left="2939" w:hanging="360"/>
      </w:pPr>
      <w:rPr>
        <w:rFonts w:ascii="Symbol" w:hAnsi="Symbol" w:hint="default"/>
      </w:rPr>
    </w:lvl>
    <w:lvl w:ilvl="4" w:tplc="0C090003">
      <w:start w:val="1"/>
      <w:numFmt w:val="bullet"/>
      <w:lvlText w:val="o"/>
      <w:lvlJc w:val="left"/>
      <w:pPr>
        <w:ind w:left="3659" w:hanging="360"/>
      </w:pPr>
      <w:rPr>
        <w:rFonts w:ascii="Courier New" w:hAnsi="Courier New" w:cs="Courier New" w:hint="default"/>
      </w:rPr>
    </w:lvl>
    <w:lvl w:ilvl="5" w:tplc="0C090005">
      <w:start w:val="1"/>
      <w:numFmt w:val="bullet"/>
      <w:lvlText w:val=""/>
      <w:lvlJc w:val="left"/>
      <w:pPr>
        <w:ind w:left="4379" w:hanging="360"/>
      </w:pPr>
      <w:rPr>
        <w:rFonts w:ascii="Wingdings" w:hAnsi="Wingdings" w:hint="default"/>
      </w:rPr>
    </w:lvl>
    <w:lvl w:ilvl="6" w:tplc="0C090001">
      <w:start w:val="1"/>
      <w:numFmt w:val="bullet"/>
      <w:lvlText w:val=""/>
      <w:lvlJc w:val="left"/>
      <w:pPr>
        <w:ind w:left="5099" w:hanging="360"/>
      </w:pPr>
      <w:rPr>
        <w:rFonts w:ascii="Symbol" w:hAnsi="Symbol" w:hint="default"/>
      </w:rPr>
    </w:lvl>
    <w:lvl w:ilvl="7" w:tplc="0C090003">
      <w:start w:val="1"/>
      <w:numFmt w:val="bullet"/>
      <w:lvlText w:val="o"/>
      <w:lvlJc w:val="left"/>
      <w:pPr>
        <w:ind w:left="5819" w:hanging="360"/>
      </w:pPr>
      <w:rPr>
        <w:rFonts w:ascii="Courier New" w:hAnsi="Courier New" w:cs="Courier New" w:hint="default"/>
      </w:rPr>
    </w:lvl>
    <w:lvl w:ilvl="8" w:tplc="0C090005">
      <w:start w:val="1"/>
      <w:numFmt w:val="bullet"/>
      <w:lvlText w:val=""/>
      <w:lvlJc w:val="left"/>
      <w:pPr>
        <w:ind w:left="6539" w:hanging="360"/>
      </w:pPr>
      <w:rPr>
        <w:rFonts w:ascii="Wingdings" w:hAnsi="Wingdings" w:hint="default"/>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207D49"/>
    <w:multiLevelType w:val="hybridMultilevel"/>
    <w:tmpl w:val="C1101B4A"/>
    <w:lvl w:ilvl="0" w:tplc="3FB68B6A">
      <w:start w:val="1"/>
      <w:numFmt w:val="bullet"/>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C2127E5"/>
    <w:multiLevelType w:val="hybridMultilevel"/>
    <w:tmpl w:val="7B2E0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7B59B7"/>
    <w:multiLevelType w:val="hybridMultilevel"/>
    <w:tmpl w:val="0D0A7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2A50F63"/>
    <w:multiLevelType w:val="hybridMultilevel"/>
    <w:tmpl w:val="F84E5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210B2F"/>
    <w:multiLevelType w:val="multilevel"/>
    <w:tmpl w:val="FC2E0792"/>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40C92D58"/>
    <w:multiLevelType w:val="hybridMultilevel"/>
    <w:tmpl w:val="F4AE4890"/>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3" w15:restartNumberingAfterBreak="0">
    <w:nsid w:val="46C23197"/>
    <w:multiLevelType w:val="hybridMultilevel"/>
    <w:tmpl w:val="60F27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3133C0"/>
    <w:multiLevelType w:val="hybridMultilevel"/>
    <w:tmpl w:val="1E4A4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B65039"/>
    <w:multiLevelType w:val="hybridMultilevel"/>
    <w:tmpl w:val="A6A8E9F6"/>
    <w:lvl w:ilvl="0" w:tplc="403EECE8">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B15901"/>
    <w:multiLevelType w:val="hybridMultilevel"/>
    <w:tmpl w:val="BED0DB24"/>
    <w:lvl w:ilvl="0" w:tplc="8DD6BEEC">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8B734A6"/>
    <w:multiLevelType w:val="hybridMultilevel"/>
    <w:tmpl w:val="872AE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610D6E77"/>
    <w:multiLevelType w:val="hybridMultilevel"/>
    <w:tmpl w:val="4DD413A0"/>
    <w:lvl w:ilvl="0" w:tplc="403EECE8">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D86F11"/>
    <w:multiLevelType w:val="hybridMultilevel"/>
    <w:tmpl w:val="5C0A806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A64204"/>
    <w:multiLevelType w:val="hybridMultilevel"/>
    <w:tmpl w:val="CA442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CA7272"/>
    <w:multiLevelType w:val="hybridMultilevel"/>
    <w:tmpl w:val="85F48B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2C7EAC"/>
    <w:multiLevelType w:val="hybridMultilevel"/>
    <w:tmpl w:val="B108ED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FB40EE"/>
    <w:multiLevelType w:val="hybridMultilevel"/>
    <w:tmpl w:val="7CE252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0"/>
  </w:num>
  <w:num w:numId="2">
    <w:abstractNumId w:val="29"/>
  </w:num>
  <w:num w:numId="3">
    <w:abstractNumId w:val="14"/>
  </w:num>
  <w:num w:numId="4">
    <w:abstractNumId w:val="21"/>
  </w:num>
  <w:num w:numId="5">
    <w:abstractNumId w:val="15"/>
  </w:num>
  <w:num w:numId="6">
    <w:abstractNumId w:val="25"/>
  </w:num>
  <w:num w:numId="7">
    <w:abstractNumId w:val="10"/>
  </w:num>
  <w:num w:numId="8">
    <w:abstractNumId w:val="7"/>
  </w:num>
  <w:num w:numId="9">
    <w:abstractNumId w:val="16"/>
  </w:num>
  <w:num w:numId="10">
    <w:abstractNumId w:val="23"/>
  </w:num>
  <w:num w:numId="11">
    <w:abstractNumId w:val="22"/>
  </w:num>
  <w:num w:numId="12">
    <w:abstractNumId w:val="24"/>
  </w:num>
  <w:num w:numId="13">
    <w:abstractNumId w:val="3"/>
  </w:num>
  <w:num w:numId="14">
    <w:abstractNumId w:val="32"/>
  </w:num>
  <w:num w:numId="15">
    <w:abstractNumId w:val="9"/>
  </w:num>
  <w:num w:numId="16">
    <w:abstractNumId w:val="3"/>
  </w:num>
  <w:num w:numId="17">
    <w:abstractNumId w:val="3"/>
  </w:num>
  <w:num w:numId="18">
    <w:abstractNumId w:val="35"/>
  </w:num>
  <w:num w:numId="19">
    <w:abstractNumId w:val="2"/>
  </w:num>
  <w:num w:numId="20">
    <w:abstractNumId w:val="31"/>
  </w:num>
  <w:num w:numId="21">
    <w:abstractNumId w:val="33"/>
  </w:num>
  <w:num w:numId="22">
    <w:abstractNumId w:val="12"/>
  </w:num>
  <w:num w:numId="23">
    <w:abstractNumId w:val="13"/>
  </w:num>
  <w:num w:numId="24">
    <w:abstractNumId w:val="19"/>
  </w:num>
  <w:num w:numId="25">
    <w:abstractNumId w:val="18"/>
  </w:num>
  <w:num w:numId="26">
    <w:abstractNumId w:val="28"/>
  </w:num>
  <w:num w:numId="27">
    <w:abstractNumId w:val="11"/>
  </w:num>
  <w:num w:numId="28">
    <w:abstractNumId w:val="17"/>
  </w:num>
  <w:num w:numId="29">
    <w:abstractNumId w:val="34"/>
  </w:num>
  <w:num w:numId="30">
    <w:abstractNumId w:val="1"/>
  </w:num>
  <w:num w:numId="31">
    <w:abstractNumId w:val="4"/>
  </w:num>
  <w:num w:numId="32">
    <w:abstractNumId w:val="0"/>
  </w:num>
  <w:num w:numId="33">
    <w:abstractNumId w:val="26"/>
  </w:num>
  <w:num w:numId="34">
    <w:abstractNumId w:val="30"/>
  </w:num>
  <w:num w:numId="35">
    <w:abstractNumId w:val="5"/>
  </w:num>
  <w:num w:numId="36">
    <w:abstractNumId w:val="27"/>
  </w:num>
  <w:num w:numId="37">
    <w:abstractNumId w:val="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2056D"/>
    <w:rsid w:val="00021D54"/>
    <w:rsid w:val="000A4A92"/>
    <w:rsid w:val="00130028"/>
    <w:rsid w:val="001574C2"/>
    <w:rsid w:val="00163160"/>
    <w:rsid w:val="001D35BD"/>
    <w:rsid w:val="001E256A"/>
    <w:rsid w:val="001E3BC5"/>
    <w:rsid w:val="001E630D"/>
    <w:rsid w:val="00226CB8"/>
    <w:rsid w:val="002348CC"/>
    <w:rsid w:val="00256AA6"/>
    <w:rsid w:val="00282846"/>
    <w:rsid w:val="00297F93"/>
    <w:rsid w:val="002E6741"/>
    <w:rsid w:val="002F63C9"/>
    <w:rsid w:val="00323BB7"/>
    <w:rsid w:val="00392651"/>
    <w:rsid w:val="003B2BB8"/>
    <w:rsid w:val="003C3635"/>
    <w:rsid w:val="003C630A"/>
    <w:rsid w:val="003D34FF"/>
    <w:rsid w:val="003D79E6"/>
    <w:rsid w:val="0040062A"/>
    <w:rsid w:val="00426115"/>
    <w:rsid w:val="004758F3"/>
    <w:rsid w:val="00483ED7"/>
    <w:rsid w:val="004B54CA"/>
    <w:rsid w:val="004D32B5"/>
    <w:rsid w:val="004E2D72"/>
    <w:rsid w:val="004E5CBF"/>
    <w:rsid w:val="00585A65"/>
    <w:rsid w:val="00590C62"/>
    <w:rsid w:val="005947B8"/>
    <w:rsid w:val="005B0136"/>
    <w:rsid w:val="005C3AA9"/>
    <w:rsid w:val="005D7121"/>
    <w:rsid w:val="005E604E"/>
    <w:rsid w:val="00607937"/>
    <w:rsid w:val="0061107F"/>
    <w:rsid w:val="00611122"/>
    <w:rsid w:val="00613673"/>
    <w:rsid w:val="00626B86"/>
    <w:rsid w:val="0063313A"/>
    <w:rsid w:val="00635A07"/>
    <w:rsid w:val="006454C5"/>
    <w:rsid w:val="0066629F"/>
    <w:rsid w:val="006A4CE7"/>
    <w:rsid w:val="007123E4"/>
    <w:rsid w:val="007219F1"/>
    <w:rsid w:val="00784C2F"/>
    <w:rsid w:val="00785261"/>
    <w:rsid w:val="007B0256"/>
    <w:rsid w:val="0082646D"/>
    <w:rsid w:val="00885648"/>
    <w:rsid w:val="008A324D"/>
    <w:rsid w:val="008D5F3A"/>
    <w:rsid w:val="008E01DC"/>
    <w:rsid w:val="00911EBD"/>
    <w:rsid w:val="009225F0"/>
    <w:rsid w:val="00923ED2"/>
    <w:rsid w:val="009455DE"/>
    <w:rsid w:val="00955C17"/>
    <w:rsid w:val="009B6E47"/>
    <w:rsid w:val="009D596E"/>
    <w:rsid w:val="009D7B41"/>
    <w:rsid w:val="00A0483C"/>
    <w:rsid w:val="00A3175C"/>
    <w:rsid w:val="00A44F88"/>
    <w:rsid w:val="00A64661"/>
    <w:rsid w:val="00A91E4C"/>
    <w:rsid w:val="00B00581"/>
    <w:rsid w:val="00B1295A"/>
    <w:rsid w:val="00B61EA3"/>
    <w:rsid w:val="00BA2DB9"/>
    <w:rsid w:val="00BA60A4"/>
    <w:rsid w:val="00BA684E"/>
    <w:rsid w:val="00BC41DE"/>
    <w:rsid w:val="00BD5CAF"/>
    <w:rsid w:val="00BE632A"/>
    <w:rsid w:val="00BE7148"/>
    <w:rsid w:val="00BF4F4E"/>
    <w:rsid w:val="00C54298"/>
    <w:rsid w:val="00C77ABD"/>
    <w:rsid w:val="00D27D86"/>
    <w:rsid w:val="00D60E49"/>
    <w:rsid w:val="00D6637C"/>
    <w:rsid w:val="00D90BF7"/>
    <w:rsid w:val="00D938EE"/>
    <w:rsid w:val="00DA5C3B"/>
    <w:rsid w:val="00DB0DB2"/>
    <w:rsid w:val="00DB470B"/>
    <w:rsid w:val="00DB6C9F"/>
    <w:rsid w:val="00E76DE1"/>
    <w:rsid w:val="00EE54E1"/>
    <w:rsid w:val="00F24C2D"/>
    <w:rsid w:val="00F47634"/>
    <w:rsid w:val="00FB5514"/>
    <w:rsid w:val="00FB648C"/>
    <w:rsid w:val="00FB68A4"/>
    <w:rsid w:val="00FE2390"/>
    <w:rsid w:val="00FF7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24AB62-25B8-40EE-A672-E068117F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A92"/>
    <w:pPr>
      <w:spacing w:after="120" w:line="240"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426115"/>
    <w:pPr>
      <w:spacing w:before="200" w:after="240"/>
      <w:outlineLvl w:val="1"/>
    </w:pPr>
    <w:rPr>
      <w:rFonts w:eastAsiaTheme="majorEastAsia" w:cstheme="majorBidi"/>
      <w:b/>
      <w:bCs/>
      <w:color w:val="6A2875"/>
      <w:sz w:val="40"/>
      <w:szCs w:val="40"/>
    </w:rPr>
  </w:style>
  <w:style w:type="paragraph" w:styleId="Heading3">
    <w:name w:val="heading 3"/>
    <w:basedOn w:val="ListParagraph"/>
    <w:next w:val="Normal"/>
    <w:link w:val="Heading3Char"/>
    <w:uiPriority w:val="9"/>
    <w:unhideWhenUsed/>
    <w:qFormat/>
    <w:rsid w:val="000A4A92"/>
    <w:pPr>
      <w:spacing w:after="240"/>
      <w:ind w:left="0"/>
      <w:contextualSpacing w:val="0"/>
      <w:outlineLvl w:val="2"/>
    </w:pPr>
    <w:rPr>
      <w:rFonts w:cstheme="majorBidi"/>
      <w:b/>
      <w:bCs/>
      <w:color w:val="6A2875"/>
      <w:sz w:val="26"/>
      <w:szCs w:val="26"/>
    </w:rPr>
  </w:style>
  <w:style w:type="paragraph" w:styleId="Heading4">
    <w:name w:val="heading 4"/>
    <w:basedOn w:val="Normal"/>
    <w:next w:val="Normal"/>
    <w:link w:val="Heading4Char"/>
    <w:uiPriority w:val="9"/>
    <w:unhideWhenUsed/>
    <w:qFormat/>
    <w:rsid w:val="00BE632A"/>
    <w:pPr>
      <w:numPr>
        <w:ilvl w:val="2"/>
        <w:numId w:val="4"/>
      </w:numPr>
      <w:ind w:left="709" w:hanging="709"/>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426115"/>
    <w:rPr>
      <w:rFonts w:ascii="Arial" w:eastAsiaTheme="majorEastAsia" w:hAnsi="Arial" w:cstheme="majorBidi"/>
      <w:b/>
      <w:bCs/>
      <w:color w:val="6A2875"/>
      <w:sz w:val="40"/>
      <w:szCs w:val="40"/>
      <w:lang w:val="en-US" w:eastAsia="ja-JP"/>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
    <w:rsid w:val="000A4A92"/>
    <w:rPr>
      <w:rFonts w:ascii="Arial" w:eastAsiaTheme="minorEastAsia" w:hAnsi="Arial" w:cstheme="majorBidi"/>
      <w:b/>
      <w:bCs/>
      <w:color w:val="6A2875"/>
      <w:sz w:val="26"/>
      <w:szCs w:val="26"/>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List Paragraph,Figure_name,Bullet- First level,Listenabsatz1,Bullet point,L,2nd Bullet point,Number,List Paragraph111,F5 List Paragraph,Dot pt,CV text,Table text,Medium Grid 1 - Accent 21,列"/>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ind w:firstLine="0"/>
    </w:pPr>
    <w:rPr>
      <w:rFonts w:eastAsia="MS Mincho" w:cs="FSMe-Bold"/>
      <w:spacing w:val="-2"/>
      <w:sz w:val="20"/>
      <w:szCs w:val="20"/>
      <w:lang w:eastAsia="en-US"/>
    </w:rPr>
  </w:style>
  <w:style w:type="paragraph" w:customStyle="1" w:styleId="BodyText1">
    <w:name w:val="Body Text1"/>
    <w:basedOn w:val="Normal"/>
    <w:qFormat/>
    <w:rsid w:val="004D32B5"/>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character" w:customStyle="1" w:styleId="ListParagraphChar">
    <w:name w:val="List Paragraph Char"/>
    <w:aliases w:val="List Paragraph1 Char,List Paragraph11 Char,Recommendation Char,#List Paragraph Char,Figure_name Char,Bullet- First level Char,Listenabsatz1 Char,Bullet point Char,L Char,2nd Bullet point Char,Number Char,List Paragraph111 Char,列 Char"/>
    <w:link w:val="ListParagraph"/>
    <w:uiPriority w:val="34"/>
    <w:qFormat/>
    <w:locked/>
    <w:rsid w:val="00426115"/>
    <w:rPr>
      <w:rFonts w:ascii="Arial" w:eastAsiaTheme="minorEastAsia" w:hAnsi="Arial"/>
      <w:szCs w:val="24"/>
      <w:lang w:val="en-US" w:eastAsia="ja-JP"/>
    </w:rPr>
  </w:style>
  <w:style w:type="character" w:styleId="CommentReference">
    <w:name w:val="annotation reference"/>
    <w:basedOn w:val="DefaultParagraphFont"/>
    <w:uiPriority w:val="99"/>
    <w:semiHidden/>
    <w:unhideWhenUsed/>
    <w:rsid w:val="00607937"/>
    <w:rPr>
      <w:sz w:val="16"/>
      <w:szCs w:val="16"/>
    </w:rPr>
  </w:style>
  <w:style w:type="paragraph" w:styleId="CommentText">
    <w:name w:val="annotation text"/>
    <w:basedOn w:val="Normal"/>
    <w:link w:val="CommentTextChar"/>
    <w:uiPriority w:val="99"/>
    <w:semiHidden/>
    <w:unhideWhenUsed/>
    <w:rsid w:val="00607937"/>
    <w:rPr>
      <w:sz w:val="20"/>
      <w:szCs w:val="20"/>
    </w:rPr>
  </w:style>
  <w:style w:type="character" w:customStyle="1" w:styleId="CommentTextChar">
    <w:name w:val="Comment Text Char"/>
    <w:basedOn w:val="DefaultParagraphFont"/>
    <w:link w:val="CommentText"/>
    <w:uiPriority w:val="99"/>
    <w:semiHidden/>
    <w:rsid w:val="00607937"/>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607937"/>
    <w:rPr>
      <w:b/>
      <w:bCs/>
    </w:rPr>
  </w:style>
  <w:style w:type="character" w:customStyle="1" w:styleId="CommentSubjectChar">
    <w:name w:val="Comment Subject Char"/>
    <w:basedOn w:val="CommentTextChar"/>
    <w:link w:val="CommentSubject"/>
    <w:uiPriority w:val="99"/>
    <w:semiHidden/>
    <w:rsid w:val="00607937"/>
    <w:rPr>
      <w:rFonts w:ascii="Arial" w:eastAsiaTheme="minorEastAsia" w:hAnsi="Arial"/>
      <w:b/>
      <w:bCs/>
      <w:sz w:val="20"/>
      <w:szCs w:val="20"/>
      <w:lang w:val="en-US" w:eastAsia="ja-JP"/>
    </w:rPr>
  </w:style>
  <w:style w:type="character" w:styleId="FollowedHyperlink">
    <w:name w:val="FollowedHyperlink"/>
    <w:basedOn w:val="DefaultParagraphFont"/>
    <w:uiPriority w:val="99"/>
    <w:semiHidden/>
    <w:unhideWhenUsed/>
    <w:rsid w:val="00590C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9697">
      <w:bodyDiv w:val="1"/>
      <w:marLeft w:val="0"/>
      <w:marRight w:val="0"/>
      <w:marTop w:val="0"/>
      <w:marBottom w:val="0"/>
      <w:divBdr>
        <w:top w:val="none" w:sz="0" w:space="0" w:color="auto"/>
        <w:left w:val="none" w:sz="0" w:space="0" w:color="auto"/>
        <w:bottom w:val="none" w:sz="0" w:space="0" w:color="auto"/>
        <w:right w:val="none" w:sz="0" w:space="0" w:color="auto"/>
      </w:divBdr>
    </w:div>
    <w:div w:id="283661092">
      <w:bodyDiv w:val="1"/>
      <w:marLeft w:val="0"/>
      <w:marRight w:val="0"/>
      <w:marTop w:val="0"/>
      <w:marBottom w:val="0"/>
      <w:divBdr>
        <w:top w:val="none" w:sz="0" w:space="0" w:color="auto"/>
        <w:left w:val="none" w:sz="0" w:space="0" w:color="auto"/>
        <w:bottom w:val="none" w:sz="0" w:space="0" w:color="auto"/>
        <w:right w:val="none" w:sz="0" w:space="0" w:color="auto"/>
      </w:divBdr>
    </w:div>
    <w:div w:id="695232242">
      <w:bodyDiv w:val="1"/>
      <w:marLeft w:val="0"/>
      <w:marRight w:val="0"/>
      <w:marTop w:val="0"/>
      <w:marBottom w:val="0"/>
      <w:divBdr>
        <w:top w:val="none" w:sz="0" w:space="0" w:color="auto"/>
        <w:left w:val="none" w:sz="0" w:space="0" w:color="auto"/>
        <w:bottom w:val="none" w:sz="0" w:space="0" w:color="auto"/>
        <w:right w:val="none" w:sz="0" w:space="0" w:color="auto"/>
      </w:divBdr>
    </w:div>
    <w:div w:id="1545562453">
      <w:bodyDiv w:val="1"/>
      <w:marLeft w:val="0"/>
      <w:marRight w:val="0"/>
      <w:marTop w:val="0"/>
      <w:marBottom w:val="0"/>
      <w:divBdr>
        <w:top w:val="none" w:sz="0" w:space="0" w:color="auto"/>
        <w:left w:val="none" w:sz="0" w:space="0" w:color="auto"/>
        <w:bottom w:val="none" w:sz="0" w:space="0" w:color="auto"/>
        <w:right w:val="none" w:sz="0" w:space="0" w:color="auto"/>
      </w:divBdr>
    </w:div>
    <w:div w:id="211100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coronavirus" TargetMode="External"/><Relationship Id="rId18" Type="http://schemas.openxmlformats.org/officeDocument/2006/relationships/hyperlink" Target="https://www.ndis.gov.au/how-apply-ndis/what-access-request-form" TargetMode="External"/><Relationship Id="rId26" Type="http://schemas.openxmlformats.org/officeDocument/2006/relationships/hyperlink" Target="https://www.ndiscommission.gov.au/" TargetMode="External"/><Relationship Id="rId3" Type="http://schemas.openxmlformats.org/officeDocument/2006/relationships/customXml" Target="../customXml/item3.xml"/><Relationship Id="rId21" Type="http://schemas.openxmlformats.org/officeDocument/2006/relationships/hyperlink" Target="https://www.ndis.gov.au/media/1825/downloa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AT@ndis.gov.au" TargetMode="External"/><Relationship Id="rId17" Type="http://schemas.openxmlformats.org/officeDocument/2006/relationships/hyperlink" Target="https://www.ndis.gov.au/contact/locations" TargetMode="External"/><Relationship Id="rId25" Type="http://schemas.openxmlformats.org/officeDocument/2006/relationships/hyperlink" Target="http://www.ndis.gov.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dis.gov.au/applying-access-ndis/am-i-eligible" TargetMode="External"/><Relationship Id="rId20" Type="http://schemas.openxmlformats.org/officeDocument/2006/relationships/hyperlink" Target="https://www.servicesaustralia.gov.au/individuals/subjects/whats-covered-medicare/health-care-and-medicare" TargetMode="External"/><Relationship Id="rId29" Type="http://schemas.openxmlformats.org/officeDocument/2006/relationships/hyperlink" Target="https://ndis.us6.list-manage.com/subscribe?u=055092cc7e42efbfc41d80045&amp;id=85b9cee0c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enquiries@NDIS.gov.a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mmunications@ndis.gov.au" TargetMode="External"/><Relationship Id="rId23" Type="http://schemas.openxmlformats.org/officeDocument/2006/relationships/hyperlink" Target="https://www.ndis.gov.au/contact/locations" TargetMode="External"/><Relationship Id="rId28" Type="http://schemas.openxmlformats.org/officeDocument/2006/relationships/hyperlink" Target="https://www.health.gov.au/resources/collections/novel-coronavirus-2019-ncov-resources" TargetMode="External"/><Relationship Id="rId10" Type="http://schemas.openxmlformats.org/officeDocument/2006/relationships/endnotes" Target="endnotes.xml"/><Relationship Id="rId19" Type="http://schemas.openxmlformats.org/officeDocument/2006/relationships/hyperlink" Target="https://www.ndis.gov.au/how-apply-ndis/what-access-request-form" TargetMode="External"/><Relationship Id="rId31" Type="http://schemas.openxmlformats.org/officeDocument/2006/relationships/hyperlink" Target="https://www.ndis.gov.au/applying-access-ndis/how-apply/information-gps-and-health-profession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coronavirus/what-happens-when" TargetMode="External"/><Relationship Id="rId22" Type="http://schemas.openxmlformats.org/officeDocument/2006/relationships/hyperlink" Target="mailto:NAT@ndis.gov.au" TargetMode="External"/><Relationship Id="rId27" Type="http://schemas.openxmlformats.org/officeDocument/2006/relationships/hyperlink" Target="https://www.servicesaustralia.gov.au/" TargetMode="External"/><Relationship Id="rId30" Type="http://schemas.openxmlformats.org/officeDocument/2006/relationships/hyperlink" Target="https://www.ndis.gov.au/applying-access-ndis"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b16b218d3ce7cb2a15b4141f700f000d">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1adbe85bdb7cb04b95b7014127dfe375"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9B1B0-4870-4B02-B206-DF3AEDB6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 ds:uri="http://schemas.microsoft.com/sharepoint/v3"/>
  </ds:schemaRefs>
</ds:datastoreItem>
</file>

<file path=customXml/itemProps4.xml><?xml version="1.0" encoding="utf-8"?>
<ds:datastoreItem xmlns:ds="http://schemas.openxmlformats.org/officeDocument/2006/customXml" ds:itemID="{9C672C73-04A8-4461-91EB-3A595929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Constance, Rebecca</cp:lastModifiedBy>
  <cp:revision>3</cp:revision>
  <dcterms:created xsi:type="dcterms:W3CDTF">2020-05-14T01:51:00Z</dcterms:created>
  <dcterms:modified xsi:type="dcterms:W3CDTF">2020-05-14T01:51:00Z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