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15" w:rsidRPr="00426115" w:rsidRDefault="004D32B5" w:rsidP="00140B38">
      <w:pPr>
        <w:pStyle w:val="Heading1"/>
      </w:pPr>
      <w:bookmarkStart w:id="0" w:name="_Toc41473327"/>
      <w:bookmarkStart w:id="1" w:name="_Toc41473425"/>
      <w:bookmarkStart w:id="2" w:name="_Toc41493262"/>
      <w:bookmarkStart w:id="3" w:name="_Toc41493358"/>
      <w:r w:rsidRPr="00426115"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1BF4342A" wp14:editId="1BF4342B">
            <wp:simplePos x="0" y="0"/>
            <wp:positionH relativeFrom="page">
              <wp:posOffset>331470</wp:posOffset>
            </wp:positionH>
            <wp:positionV relativeFrom="page">
              <wp:posOffset>360045</wp:posOffset>
            </wp:positionV>
            <wp:extent cx="6839585" cy="8999855"/>
            <wp:effectExtent l="0" t="0" r="0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ing panel purp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899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CB6">
        <w:t xml:space="preserve">NDIS </w:t>
      </w:r>
      <w:r w:rsidR="004678A9">
        <w:t>Coronavirus (COVID-</w:t>
      </w:r>
      <w:r w:rsidR="00426115" w:rsidRPr="00426115">
        <w:t xml:space="preserve">19) </w:t>
      </w:r>
      <w:bookmarkEnd w:id="0"/>
      <w:bookmarkEnd w:id="1"/>
      <w:bookmarkEnd w:id="2"/>
      <w:bookmarkEnd w:id="3"/>
      <w:r w:rsidR="00D10CB6">
        <w:t>Information Pack</w:t>
      </w:r>
    </w:p>
    <w:p w:rsidR="00426115" w:rsidRPr="002063CE" w:rsidRDefault="002849D8" w:rsidP="00140B38">
      <w:pPr>
        <w:pStyle w:val="Heading1"/>
        <w:rPr>
          <w:sz w:val="48"/>
        </w:rPr>
      </w:pPr>
      <w:bookmarkStart w:id="4" w:name="_Toc41473328"/>
      <w:bookmarkStart w:id="5" w:name="_Toc41473426"/>
      <w:bookmarkStart w:id="6" w:name="_Toc41493263"/>
      <w:bookmarkStart w:id="7" w:name="_Toc41493359"/>
      <w:r w:rsidRPr="002063CE">
        <w:rPr>
          <w:sz w:val="48"/>
        </w:rPr>
        <w:t>Telephone planning</w:t>
      </w:r>
      <w:bookmarkEnd w:id="4"/>
      <w:bookmarkEnd w:id="5"/>
      <w:bookmarkEnd w:id="6"/>
      <w:bookmarkEnd w:id="7"/>
      <w:r w:rsidRPr="002063CE">
        <w:rPr>
          <w:sz w:val="48"/>
        </w:rPr>
        <w:t xml:space="preserve"> </w:t>
      </w:r>
    </w:p>
    <w:p w:rsidR="007219F1" w:rsidRPr="002063CE" w:rsidRDefault="00426115" w:rsidP="00140B38">
      <w:pPr>
        <w:pStyle w:val="Heading1"/>
        <w:rPr>
          <w:sz w:val="48"/>
        </w:rPr>
      </w:pPr>
      <w:bookmarkStart w:id="8" w:name="_Toc39064569"/>
      <w:bookmarkStart w:id="9" w:name="_Toc39064618"/>
      <w:bookmarkStart w:id="10" w:name="_Toc41473329"/>
      <w:bookmarkStart w:id="11" w:name="_Toc41473427"/>
      <w:bookmarkStart w:id="12" w:name="_Toc41493264"/>
      <w:bookmarkStart w:id="13" w:name="_Toc41493360"/>
      <w:r w:rsidRPr="002063CE">
        <w:rPr>
          <w:sz w:val="48"/>
        </w:rPr>
        <w:t>May 2020</w:t>
      </w:r>
      <w:bookmarkEnd w:id="8"/>
      <w:bookmarkEnd w:id="9"/>
      <w:bookmarkEnd w:id="10"/>
      <w:bookmarkEnd w:id="11"/>
      <w:bookmarkEnd w:id="12"/>
      <w:bookmarkEnd w:id="13"/>
      <w:r w:rsidRPr="002063CE">
        <w:rPr>
          <w:sz w:val="48"/>
        </w:rPr>
        <w:t xml:space="preserve"> </w:t>
      </w:r>
    </w:p>
    <w:p w:rsidR="007219F1" w:rsidRDefault="007219F1" w:rsidP="00140B38">
      <w:pPr>
        <w:rPr>
          <w:rFonts w:cs="Arial"/>
          <w:color w:val="FFFFFF" w:themeColor="background1"/>
          <w:szCs w:val="96"/>
        </w:rPr>
      </w:pPr>
      <w:r>
        <w:br w:type="page"/>
      </w:r>
    </w:p>
    <w:p w:rsidR="007219F1" w:rsidRDefault="007219F1" w:rsidP="00140B38">
      <w:pPr>
        <w:pStyle w:val="Heading2"/>
      </w:pPr>
      <w:bookmarkStart w:id="14" w:name="_Toc41473428"/>
      <w:bookmarkStart w:id="15" w:name="_Toc41493361"/>
      <w:r w:rsidRPr="004D32B5">
        <w:t>Contents</w:t>
      </w:r>
      <w:bookmarkEnd w:id="14"/>
      <w:bookmarkEnd w:id="15"/>
    </w:p>
    <w:p w:rsidR="004612A4" w:rsidRDefault="0040062A" w:rsidP="004612A4">
      <w:pPr>
        <w:pStyle w:val="TOC1"/>
        <w:tabs>
          <w:tab w:val="right" w:leader="dot" w:pos="9016"/>
        </w:tabs>
        <w:rPr>
          <w:rFonts w:asciiTheme="minorHAnsi" w:hAnsiTheme="minorHAnsi"/>
          <w:noProof/>
          <w:szCs w:val="22"/>
          <w:lang w:val="en-AU" w:eastAsia="en-AU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</w:p>
    <w:p w:rsidR="004612A4" w:rsidRDefault="00461113">
      <w:pPr>
        <w:pStyle w:val="TOC2"/>
        <w:tabs>
          <w:tab w:val="right" w:leader="dot" w:pos="9016"/>
        </w:tabs>
        <w:rPr>
          <w:rFonts w:asciiTheme="minorHAnsi" w:hAnsiTheme="minorHAnsi"/>
          <w:noProof/>
          <w:szCs w:val="22"/>
          <w:lang w:val="en-AU" w:eastAsia="en-AU"/>
        </w:rPr>
      </w:pPr>
      <w:hyperlink w:anchor="_Toc41493362" w:history="1">
        <w:r w:rsidR="004612A4" w:rsidRPr="00631DF5">
          <w:rPr>
            <w:rStyle w:val="Hyperlink"/>
            <w:noProof/>
          </w:rPr>
          <w:t>Introduction</w:t>
        </w:r>
        <w:r w:rsidR="004612A4">
          <w:rPr>
            <w:noProof/>
            <w:webHidden/>
          </w:rPr>
          <w:tab/>
        </w:r>
        <w:r w:rsidR="004612A4">
          <w:rPr>
            <w:noProof/>
            <w:webHidden/>
          </w:rPr>
          <w:fldChar w:fldCharType="begin"/>
        </w:r>
        <w:r w:rsidR="004612A4">
          <w:rPr>
            <w:noProof/>
            <w:webHidden/>
          </w:rPr>
          <w:instrText xml:space="preserve"> PAGEREF _Toc41493362 \h </w:instrText>
        </w:r>
        <w:r w:rsidR="004612A4">
          <w:rPr>
            <w:noProof/>
            <w:webHidden/>
          </w:rPr>
        </w:r>
        <w:r w:rsidR="004612A4">
          <w:rPr>
            <w:noProof/>
            <w:webHidden/>
          </w:rPr>
          <w:fldChar w:fldCharType="separate"/>
        </w:r>
        <w:r w:rsidR="004612A4">
          <w:rPr>
            <w:noProof/>
            <w:webHidden/>
          </w:rPr>
          <w:t>3</w:t>
        </w:r>
        <w:r w:rsidR="004612A4">
          <w:rPr>
            <w:noProof/>
            <w:webHidden/>
          </w:rPr>
          <w:fldChar w:fldCharType="end"/>
        </w:r>
      </w:hyperlink>
    </w:p>
    <w:p w:rsidR="004612A4" w:rsidRDefault="00461113">
      <w:pPr>
        <w:pStyle w:val="TOC2"/>
        <w:tabs>
          <w:tab w:val="right" w:leader="dot" w:pos="9016"/>
        </w:tabs>
        <w:rPr>
          <w:rFonts w:asciiTheme="minorHAnsi" w:hAnsiTheme="minorHAnsi"/>
          <w:noProof/>
          <w:szCs w:val="22"/>
          <w:lang w:val="en-AU" w:eastAsia="en-AU"/>
        </w:rPr>
      </w:pPr>
      <w:hyperlink w:anchor="_Toc41493363" w:history="1">
        <w:r w:rsidR="004612A4" w:rsidRPr="00631DF5">
          <w:rPr>
            <w:rStyle w:val="Hyperlink"/>
            <w:noProof/>
          </w:rPr>
          <w:t>Planning meetings</w:t>
        </w:r>
        <w:r w:rsidR="004612A4">
          <w:rPr>
            <w:noProof/>
            <w:webHidden/>
          </w:rPr>
          <w:tab/>
        </w:r>
        <w:r w:rsidR="004612A4">
          <w:rPr>
            <w:noProof/>
            <w:webHidden/>
          </w:rPr>
          <w:fldChar w:fldCharType="begin"/>
        </w:r>
        <w:r w:rsidR="004612A4">
          <w:rPr>
            <w:noProof/>
            <w:webHidden/>
          </w:rPr>
          <w:instrText xml:space="preserve"> PAGEREF _Toc41493363 \h </w:instrText>
        </w:r>
        <w:r w:rsidR="004612A4">
          <w:rPr>
            <w:noProof/>
            <w:webHidden/>
          </w:rPr>
        </w:r>
        <w:r w:rsidR="004612A4">
          <w:rPr>
            <w:noProof/>
            <w:webHidden/>
          </w:rPr>
          <w:fldChar w:fldCharType="separate"/>
        </w:r>
        <w:r w:rsidR="004612A4">
          <w:rPr>
            <w:noProof/>
            <w:webHidden/>
          </w:rPr>
          <w:t>4</w:t>
        </w:r>
        <w:r w:rsidR="004612A4">
          <w:rPr>
            <w:noProof/>
            <w:webHidden/>
          </w:rPr>
          <w:fldChar w:fldCharType="end"/>
        </w:r>
      </w:hyperlink>
    </w:p>
    <w:p w:rsidR="004612A4" w:rsidRDefault="00461113">
      <w:pPr>
        <w:pStyle w:val="TOC3"/>
        <w:tabs>
          <w:tab w:val="right" w:leader="dot" w:pos="9016"/>
        </w:tabs>
        <w:rPr>
          <w:rFonts w:asciiTheme="minorHAnsi" w:hAnsiTheme="minorHAnsi"/>
          <w:noProof/>
          <w:szCs w:val="22"/>
          <w:lang w:val="en-AU" w:eastAsia="en-AU"/>
        </w:rPr>
      </w:pPr>
      <w:hyperlink w:anchor="_Toc41493364" w:history="1">
        <w:r w:rsidR="004612A4" w:rsidRPr="00631DF5">
          <w:rPr>
            <w:rStyle w:val="Hyperlink"/>
            <w:noProof/>
          </w:rPr>
          <w:t>Planning and plan review meetings during the COVID-19 pandemic</w:t>
        </w:r>
        <w:r w:rsidR="004612A4">
          <w:rPr>
            <w:noProof/>
            <w:webHidden/>
          </w:rPr>
          <w:tab/>
        </w:r>
        <w:r w:rsidR="004612A4">
          <w:rPr>
            <w:noProof/>
            <w:webHidden/>
          </w:rPr>
          <w:fldChar w:fldCharType="begin"/>
        </w:r>
        <w:r w:rsidR="004612A4">
          <w:rPr>
            <w:noProof/>
            <w:webHidden/>
          </w:rPr>
          <w:instrText xml:space="preserve"> PAGEREF _Toc41493364 \h </w:instrText>
        </w:r>
        <w:r w:rsidR="004612A4">
          <w:rPr>
            <w:noProof/>
            <w:webHidden/>
          </w:rPr>
        </w:r>
        <w:r w:rsidR="004612A4">
          <w:rPr>
            <w:noProof/>
            <w:webHidden/>
          </w:rPr>
          <w:fldChar w:fldCharType="separate"/>
        </w:r>
        <w:r w:rsidR="004612A4">
          <w:rPr>
            <w:noProof/>
            <w:webHidden/>
          </w:rPr>
          <w:t>4</w:t>
        </w:r>
        <w:r w:rsidR="004612A4">
          <w:rPr>
            <w:noProof/>
            <w:webHidden/>
          </w:rPr>
          <w:fldChar w:fldCharType="end"/>
        </w:r>
      </w:hyperlink>
    </w:p>
    <w:p w:rsidR="004612A4" w:rsidRDefault="00461113">
      <w:pPr>
        <w:pStyle w:val="TOC3"/>
        <w:tabs>
          <w:tab w:val="right" w:leader="dot" w:pos="9016"/>
        </w:tabs>
        <w:rPr>
          <w:rFonts w:asciiTheme="minorHAnsi" w:hAnsiTheme="minorHAnsi"/>
          <w:noProof/>
          <w:szCs w:val="22"/>
          <w:lang w:val="en-AU" w:eastAsia="en-AU"/>
        </w:rPr>
      </w:pPr>
      <w:hyperlink w:anchor="_Toc41493365" w:history="1">
        <w:r w:rsidR="004612A4" w:rsidRPr="00631DF5">
          <w:rPr>
            <w:rStyle w:val="Hyperlink"/>
            <w:noProof/>
          </w:rPr>
          <w:t>Preparing for your planning meeting</w:t>
        </w:r>
        <w:r w:rsidR="004612A4">
          <w:rPr>
            <w:noProof/>
            <w:webHidden/>
          </w:rPr>
          <w:tab/>
        </w:r>
        <w:r w:rsidR="004612A4">
          <w:rPr>
            <w:noProof/>
            <w:webHidden/>
          </w:rPr>
          <w:fldChar w:fldCharType="begin"/>
        </w:r>
        <w:r w:rsidR="004612A4">
          <w:rPr>
            <w:noProof/>
            <w:webHidden/>
          </w:rPr>
          <w:instrText xml:space="preserve"> PAGEREF _Toc41493365 \h </w:instrText>
        </w:r>
        <w:r w:rsidR="004612A4">
          <w:rPr>
            <w:noProof/>
            <w:webHidden/>
          </w:rPr>
        </w:r>
        <w:r w:rsidR="004612A4">
          <w:rPr>
            <w:noProof/>
            <w:webHidden/>
          </w:rPr>
          <w:fldChar w:fldCharType="separate"/>
        </w:r>
        <w:r w:rsidR="004612A4">
          <w:rPr>
            <w:noProof/>
            <w:webHidden/>
          </w:rPr>
          <w:t>4</w:t>
        </w:r>
        <w:r w:rsidR="004612A4">
          <w:rPr>
            <w:noProof/>
            <w:webHidden/>
          </w:rPr>
          <w:fldChar w:fldCharType="end"/>
        </w:r>
      </w:hyperlink>
    </w:p>
    <w:p w:rsidR="004612A4" w:rsidRDefault="00461113">
      <w:pPr>
        <w:pStyle w:val="TOC2"/>
        <w:tabs>
          <w:tab w:val="right" w:leader="dot" w:pos="9016"/>
        </w:tabs>
        <w:rPr>
          <w:rFonts w:asciiTheme="minorHAnsi" w:hAnsiTheme="minorHAnsi"/>
          <w:noProof/>
          <w:szCs w:val="22"/>
          <w:lang w:val="en-AU" w:eastAsia="en-AU"/>
        </w:rPr>
      </w:pPr>
      <w:hyperlink w:anchor="_Toc41493366" w:history="1">
        <w:r w:rsidR="004612A4" w:rsidRPr="00631DF5">
          <w:rPr>
            <w:rStyle w:val="Hyperlink"/>
            <w:noProof/>
          </w:rPr>
          <w:t>About telephone planning</w:t>
        </w:r>
        <w:r w:rsidR="004612A4">
          <w:rPr>
            <w:noProof/>
            <w:webHidden/>
          </w:rPr>
          <w:tab/>
        </w:r>
        <w:r w:rsidR="004612A4">
          <w:rPr>
            <w:noProof/>
            <w:webHidden/>
          </w:rPr>
          <w:fldChar w:fldCharType="begin"/>
        </w:r>
        <w:r w:rsidR="004612A4">
          <w:rPr>
            <w:noProof/>
            <w:webHidden/>
          </w:rPr>
          <w:instrText xml:space="preserve"> PAGEREF _Toc41493366 \h </w:instrText>
        </w:r>
        <w:r w:rsidR="004612A4">
          <w:rPr>
            <w:noProof/>
            <w:webHidden/>
          </w:rPr>
        </w:r>
        <w:r w:rsidR="004612A4">
          <w:rPr>
            <w:noProof/>
            <w:webHidden/>
          </w:rPr>
          <w:fldChar w:fldCharType="separate"/>
        </w:r>
        <w:r w:rsidR="004612A4">
          <w:rPr>
            <w:noProof/>
            <w:webHidden/>
          </w:rPr>
          <w:t>4</w:t>
        </w:r>
        <w:r w:rsidR="004612A4">
          <w:rPr>
            <w:noProof/>
            <w:webHidden/>
          </w:rPr>
          <w:fldChar w:fldCharType="end"/>
        </w:r>
      </w:hyperlink>
    </w:p>
    <w:p w:rsidR="004612A4" w:rsidRDefault="00461113">
      <w:pPr>
        <w:pStyle w:val="TOC3"/>
        <w:tabs>
          <w:tab w:val="right" w:leader="dot" w:pos="9016"/>
        </w:tabs>
        <w:rPr>
          <w:rFonts w:asciiTheme="minorHAnsi" w:hAnsiTheme="minorHAnsi"/>
          <w:noProof/>
          <w:szCs w:val="22"/>
          <w:lang w:val="en-AU" w:eastAsia="en-AU"/>
        </w:rPr>
      </w:pPr>
      <w:hyperlink w:anchor="_Toc41493367" w:history="1">
        <w:r w:rsidR="004612A4" w:rsidRPr="00631DF5">
          <w:rPr>
            <w:rStyle w:val="Hyperlink"/>
            <w:noProof/>
          </w:rPr>
          <w:t>Tips for phone planning meetings</w:t>
        </w:r>
        <w:r w:rsidR="004612A4">
          <w:rPr>
            <w:noProof/>
            <w:webHidden/>
          </w:rPr>
          <w:tab/>
        </w:r>
        <w:r w:rsidR="004612A4">
          <w:rPr>
            <w:noProof/>
            <w:webHidden/>
          </w:rPr>
          <w:fldChar w:fldCharType="begin"/>
        </w:r>
        <w:r w:rsidR="004612A4">
          <w:rPr>
            <w:noProof/>
            <w:webHidden/>
          </w:rPr>
          <w:instrText xml:space="preserve"> PAGEREF _Toc41493367 \h </w:instrText>
        </w:r>
        <w:r w:rsidR="004612A4">
          <w:rPr>
            <w:noProof/>
            <w:webHidden/>
          </w:rPr>
        </w:r>
        <w:r w:rsidR="004612A4">
          <w:rPr>
            <w:noProof/>
            <w:webHidden/>
          </w:rPr>
          <w:fldChar w:fldCharType="separate"/>
        </w:r>
        <w:r w:rsidR="004612A4">
          <w:rPr>
            <w:noProof/>
            <w:webHidden/>
          </w:rPr>
          <w:t>4</w:t>
        </w:r>
        <w:r w:rsidR="004612A4">
          <w:rPr>
            <w:noProof/>
            <w:webHidden/>
          </w:rPr>
          <w:fldChar w:fldCharType="end"/>
        </w:r>
      </w:hyperlink>
    </w:p>
    <w:p w:rsidR="004612A4" w:rsidRDefault="00461113">
      <w:pPr>
        <w:pStyle w:val="TOC3"/>
        <w:tabs>
          <w:tab w:val="right" w:leader="dot" w:pos="9016"/>
        </w:tabs>
        <w:rPr>
          <w:rFonts w:asciiTheme="minorHAnsi" w:hAnsiTheme="minorHAnsi"/>
          <w:noProof/>
          <w:szCs w:val="22"/>
          <w:lang w:val="en-AU" w:eastAsia="en-AU"/>
        </w:rPr>
      </w:pPr>
      <w:hyperlink w:anchor="_Toc41493368" w:history="1">
        <w:r w:rsidR="004612A4" w:rsidRPr="00631DF5">
          <w:rPr>
            <w:rStyle w:val="Hyperlink"/>
            <w:noProof/>
          </w:rPr>
          <w:t>During the phone planning meeting</w:t>
        </w:r>
        <w:r w:rsidR="004612A4">
          <w:rPr>
            <w:noProof/>
            <w:webHidden/>
          </w:rPr>
          <w:tab/>
        </w:r>
        <w:r w:rsidR="004612A4">
          <w:rPr>
            <w:noProof/>
            <w:webHidden/>
          </w:rPr>
          <w:fldChar w:fldCharType="begin"/>
        </w:r>
        <w:r w:rsidR="004612A4">
          <w:rPr>
            <w:noProof/>
            <w:webHidden/>
          </w:rPr>
          <w:instrText xml:space="preserve"> PAGEREF _Toc41493368 \h </w:instrText>
        </w:r>
        <w:r w:rsidR="004612A4">
          <w:rPr>
            <w:noProof/>
            <w:webHidden/>
          </w:rPr>
        </w:r>
        <w:r w:rsidR="004612A4">
          <w:rPr>
            <w:noProof/>
            <w:webHidden/>
          </w:rPr>
          <w:fldChar w:fldCharType="separate"/>
        </w:r>
        <w:r w:rsidR="004612A4">
          <w:rPr>
            <w:noProof/>
            <w:webHidden/>
          </w:rPr>
          <w:t>5</w:t>
        </w:r>
        <w:r w:rsidR="004612A4">
          <w:rPr>
            <w:noProof/>
            <w:webHidden/>
          </w:rPr>
          <w:fldChar w:fldCharType="end"/>
        </w:r>
      </w:hyperlink>
    </w:p>
    <w:p w:rsidR="004612A4" w:rsidRDefault="00461113">
      <w:pPr>
        <w:pStyle w:val="TOC2"/>
        <w:tabs>
          <w:tab w:val="right" w:leader="dot" w:pos="9016"/>
        </w:tabs>
        <w:rPr>
          <w:rFonts w:asciiTheme="minorHAnsi" w:hAnsiTheme="minorHAnsi"/>
          <w:noProof/>
          <w:szCs w:val="22"/>
          <w:lang w:val="en-AU" w:eastAsia="en-AU"/>
        </w:rPr>
      </w:pPr>
      <w:hyperlink w:anchor="_Toc41493369" w:history="1">
        <w:r w:rsidR="004612A4" w:rsidRPr="00631DF5">
          <w:rPr>
            <w:rStyle w:val="Hyperlink"/>
            <w:noProof/>
          </w:rPr>
          <w:t>Next steps</w:t>
        </w:r>
        <w:r w:rsidR="004612A4">
          <w:rPr>
            <w:noProof/>
            <w:webHidden/>
          </w:rPr>
          <w:tab/>
        </w:r>
        <w:r w:rsidR="004612A4">
          <w:rPr>
            <w:noProof/>
            <w:webHidden/>
          </w:rPr>
          <w:fldChar w:fldCharType="begin"/>
        </w:r>
        <w:r w:rsidR="004612A4">
          <w:rPr>
            <w:noProof/>
            <w:webHidden/>
          </w:rPr>
          <w:instrText xml:space="preserve"> PAGEREF _Toc41493369 \h </w:instrText>
        </w:r>
        <w:r w:rsidR="004612A4">
          <w:rPr>
            <w:noProof/>
            <w:webHidden/>
          </w:rPr>
        </w:r>
        <w:r w:rsidR="004612A4">
          <w:rPr>
            <w:noProof/>
            <w:webHidden/>
          </w:rPr>
          <w:fldChar w:fldCharType="separate"/>
        </w:r>
        <w:r w:rsidR="004612A4">
          <w:rPr>
            <w:noProof/>
            <w:webHidden/>
          </w:rPr>
          <w:t>5</w:t>
        </w:r>
        <w:r w:rsidR="004612A4">
          <w:rPr>
            <w:noProof/>
            <w:webHidden/>
          </w:rPr>
          <w:fldChar w:fldCharType="end"/>
        </w:r>
      </w:hyperlink>
    </w:p>
    <w:p w:rsidR="004612A4" w:rsidRDefault="00461113">
      <w:pPr>
        <w:pStyle w:val="TOC3"/>
        <w:tabs>
          <w:tab w:val="right" w:leader="dot" w:pos="9016"/>
        </w:tabs>
        <w:rPr>
          <w:rFonts w:asciiTheme="minorHAnsi" w:hAnsiTheme="minorHAnsi"/>
          <w:noProof/>
          <w:szCs w:val="22"/>
          <w:lang w:val="en-AU" w:eastAsia="en-AU"/>
        </w:rPr>
      </w:pPr>
      <w:hyperlink w:anchor="_Toc41493370" w:history="1">
        <w:r w:rsidR="004612A4" w:rsidRPr="00631DF5">
          <w:rPr>
            <w:rStyle w:val="Hyperlink"/>
            <w:noProof/>
          </w:rPr>
          <w:t>Your ECEI Coordinator, LAC or Support Coordinator can help you use your plan</w:t>
        </w:r>
        <w:r w:rsidR="004612A4">
          <w:rPr>
            <w:noProof/>
            <w:webHidden/>
          </w:rPr>
          <w:tab/>
        </w:r>
        <w:r w:rsidR="004612A4">
          <w:rPr>
            <w:noProof/>
            <w:webHidden/>
          </w:rPr>
          <w:fldChar w:fldCharType="begin"/>
        </w:r>
        <w:r w:rsidR="004612A4">
          <w:rPr>
            <w:noProof/>
            <w:webHidden/>
          </w:rPr>
          <w:instrText xml:space="preserve"> PAGEREF _Toc41493370 \h </w:instrText>
        </w:r>
        <w:r w:rsidR="004612A4">
          <w:rPr>
            <w:noProof/>
            <w:webHidden/>
          </w:rPr>
        </w:r>
        <w:r w:rsidR="004612A4">
          <w:rPr>
            <w:noProof/>
            <w:webHidden/>
          </w:rPr>
          <w:fldChar w:fldCharType="separate"/>
        </w:r>
        <w:r w:rsidR="004612A4">
          <w:rPr>
            <w:noProof/>
            <w:webHidden/>
          </w:rPr>
          <w:t>6</w:t>
        </w:r>
        <w:r w:rsidR="004612A4">
          <w:rPr>
            <w:noProof/>
            <w:webHidden/>
          </w:rPr>
          <w:fldChar w:fldCharType="end"/>
        </w:r>
      </w:hyperlink>
    </w:p>
    <w:p w:rsidR="004612A4" w:rsidRDefault="00461113">
      <w:pPr>
        <w:pStyle w:val="TOC3"/>
        <w:tabs>
          <w:tab w:val="right" w:leader="dot" w:pos="9016"/>
        </w:tabs>
        <w:rPr>
          <w:rFonts w:asciiTheme="minorHAnsi" w:hAnsiTheme="minorHAnsi"/>
          <w:noProof/>
          <w:szCs w:val="22"/>
          <w:lang w:val="en-AU" w:eastAsia="en-AU"/>
        </w:rPr>
      </w:pPr>
      <w:hyperlink w:anchor="_Toc41493371" w:history="1">
        <w:r w:rsidR="004612A4" w:rsidRPr="00631DF5">
          <w:rPr>
            <w:rStyle w:val="Hyperlink"/>
            <w:noProof/>
          </w:rPr>
          <w:t>Using your plan</w:t>
        </w:r>
        <w:r w:rsidR="004612A4">
          <w:rPr>
            <w:noProof/>
            <w:webHidden/>
          </w:rPr>
          <w:tab/>
        </w:r>
        <w:r w:rsidR="004612A4">
          <w:rPr>
            <w:noProof/>
            <w:webHidden/>
          </w:rPr>
          <w:fldChar w:fldCharType="begin"/>
        </w:r>
        <w:r w:rsidR="004612A4">
          <w:rPr>
            <w:noProof/>
            <w:webHidden/>
          </w:rPr>
          <w:instrText xml:space="preserve"> PAGEREF _Toc41493371 \h </w:instrText>
        </w:r>
        <w:r w:rsidR="004612A4">
          <w:rPr>
            <w:noProof/>
            <w:webHidden/>
          </w:rPr>
        </w:r>
        <w:r w:rsidR="004612A4">
          <w:rPr>
            <w:noProof/>
            <w:webHidden/>
          </w:rPr>
          <w:fldChar w:fldCharType="separate"/>
        </w:r>
        <w:r w:rsidR="004612A4">
          <w:rPr>
            <w:noProof/>
            <w:webHidden/>
          </w:rPr>
          <w:t>6</w:t>
        </w:r>
        <w:r w:rsidR="004612A4">
          <w:rPr>
            <w:noProof/>
            <w:webHidden/>
          </w:rPr>
          <w:fldChar w:fldCharType="end"/>
        </w:r>
      </w:hyperlink>
    </w:p>
    <w:p w:rsidR="004612A4" w:rsidRDefault="00461113">
      <w:pPr>
        <w:pStyle w:val="TOC2"/>
        <w:tabs>
          <w:tab w:val="right" w:leader="dot" w:pos="9016"/>
        </w:tabs>
        <w:rPr>
          <w:rFonts w:asciiTheme="minorHAnsi" w:hAnsiTheme="minorHAnsi"/>
          <w:noProof/>
          <w:szCs w:val="22"/>
          <w:lang w:val="en-AU" w:eastAsia="en-AU"/>
        </w:rPr>
      </w:pPr>
      <w:hyperlink w:anchor="_Toc41493372" w:history="1">
        <w:r w:rsidR="004612A4" w:rsidRPr="00631DF5">
          <w:rPr>
            <w:rStyle w:val="Hyperlink"/>
            <w:noProof/>
          </w:rPr>
          <w:t>More information</w:t>
        </w:r>
        <w:r w:rsidR="004612A4">
          <w:rPr>
            <w:noProof/>
            <w:webHidden/>
          </w:rPr>
          <w:tab/>
        </w:r>
        <w:r w:rsidR="004612A4">
          <w:rPr>
            <w:noProof/>
            <w:webHidden/>
          </w:rPr>
          <w:fldChar w:fldCharType="begin"/>
        </w:r>
        <w:r w:rsidR="004612A4">
          <w:rPr>
            <w:noProof/>
            <w:webHidden/>
          </w:rPr>
          <w:instrText xml:space="preserve"> PAGEREF _Toc41493372 \h </w:instrText>
        </w:r>
        <w:r w:rsidR="004612A4">
          <w:rPr>
            <w:noProof/>
            <w:webHidden/>
          </w:rPr>
        </w:r>
        <w:r w:rsidR="004612A4">
          <w:rPr>
            <w:noProof/>
            <w:webHidden/>
          </w:rPr>
          <w:fldChar w:fldCharType="separate"/>
        </w:r>
        <w:r w:rsidR="004612A4">
          <w:rPr>
            <w:noProof/>
            <w:webHidden/>
          </w:rPr>
          <w:t>7</w:t>
        </w:r>
        <w:r w:rsidR="004612A4">
          <w:rPr>
            <w:noProof/>
            <w:webHidden/>
          </w:rPr>
          <w:fldChar w:fldCharType="end"/>
        </w:r>
      </w:hyperlink>
    </w:p>
    <w:p w:rsidR="004D32B5" w:rsidRDefault="0040062A" w:rsidP="00140B38">
      <w:r>
        <w:fldChar w:fldCharType="end"/>
      </w:r>
    </w:p>
    <w:p w:rsidR="00426115" w:rsidRDefault="00426115" w:rsidP="00140B38">
      <w:pPr>
        <w:rPr>
          <w:rFonts w:eastAsiaTheme="majorEastAsia" w:cstheme="majorBidi"/>
          <w:color w:val="6A2875"/>
          <w:sz w:val="44"/>
          <w:szCs w:val="26"/>
        </w:rPr>
      </w:pPr>
      <w:r>
        <w:br w:type="page"/>
      </w:r>
    </w:p>
    <w:p w:rsidR="00426115" w:rsidRPr="00A13844" w:rsidRDefault="00426115" w:rsidP="00140B38">
      <w:pPr>
        <w:pStyle w:val="Heading2"/>
      </w:pPr>
      <w:bookmarkStart w:id="16" w:name="_Toc41493362"/>
      <w:r>
        <w:t>In</w:t>
      </w:r>
      <w:r w:rsidRPr="00A13844">
        <w:t>troduction</w:t>
      </w:r>
      <w:bookmarkEnd w:id="16"/>
      <w:r w:rsidRPr="00A13844">
        <w:t xml:space="preserve"> </w:t>
      </w:r>
    </w:p>
    <w:p w:rsidR="00140B38" w:rsidRPr="00140B38" w:rsidRDefault="00140B38" w:rsidP="001521CA">
      <w:pPr>
        <w:spacing w:after="0"/>
      </w:pPr>
      <w:bookmarkStart w:id="17" w:name="_Toc38994835"/>
      <w:r w:rsidRPr="00140B38">
        <w:t xml:space="preserve">During the </w:t>
      </w:r>
      <w:r w:rsidR="00DC18D9">
        <w:t>Coronavirus</w:t>
      </w:r>
      <w:r w:rsidR="00DC18D9" w:rsidRPr="00140B38">
        <w:t xml:space="preserve"> </w:t>
      </w:r>
      <w:r w:rsidR="00DC18D9">
        <w:t>(</w:t>
      </w:r>
      <w:r w:rsidRPr="00140B38">
        <w:t>COVID-19</w:t>
      </w:r>
      <w:r w:rsidR="00DC18D9">
        <w:t>)</w:t>
      </w:r>
      <w:r w:rsidRPr="00140B38">
        <w:t xml:space="preserve"> pandemic, our priority is to support NDIS participants so that they can continue to receive the disability s</w:t>
      </w:r>
      <w:r w:rsidR="00AD4AEA">
        <w:t xml:space="preserve">upports and services they need. </w:t>
      </w:r>
      <w:r w:rsidRPr="00140B38">
        <w:t xml:space="preserve">This includes helping participants make informed choices around how to manage their health and safety and </w:t>
      </w:r>
      <w:proofErr w:type="spellStart"/>
      <w:r w:rsidRPr="00140B38">
        <w:t>minimise</w:t>
      </w:r>
      <w:proofErr w:type="spellEnd"/>
      <w:r w:rsidRPr="00140B38">
        <w:t xml:space="preserve"> their risk of exposure to </w:t>
      </w:r>
      <w:r w:rsidR="00DC18D9">
        <w:t>COVID-19</w:t>
      </w:r>
      <w:r w:rsidRPr="00140B38">
        <w:t xml:space="preserve">. </w:t>
      </w:r>
    </w:p>
    <w:p w:rsidR="00140B38" w:rsidRDefault="00140B38" w:rsidP="001521CA">
      <w:pPr>
        <w:spacing w:after="0"/>
      </w:pPr>
    </w:p>
    <w:p w:rsidR="002865D6" w:rsidRPr="00140B38" w:rsidRDefault="002865D6" w:rsidP="002865D6">
      <w:pPr>
        <w:spacing w:after="0"/>
      </w:pPr>
      <w:r w:rsidRPr="00140B38">
        <w:t>In line with recent Government advice, we are reducing our face-to-face interactions</w:t>
      </w:r>
      <w:r>
        <w:t xml:space="preserve">. This means </w:t>
      </w:r>
      <w:r w:rsidR="00DC18D9">
        <w:t xml:space="preserve">many </w:t>
      </w:r>
      <w:r w:rsidRPr="00140B38">
        <w:t xml:space="preserve">planning </w:t>
      </w:r>
      <w:r>
        <w:t xml:space="preserve">and </w:t>
      </w:r>
      <w:r w:rsidRPr="00140B38">
        <w:t>plan review meeting</w:t>
      </w:r>
      <w:r>
        <w:t>s are being held</w:t>
      </w:r>
      <w:r w:rsidRPr="00140B38">
        <w:t xml:space="preserve"> over the phone or </w:t>
      </w:r>
      <w:r>
        <w:t xml:space="preserve">by </w:t>
      </w:r>
      <w:r w:rsidRPr="00140B38">
        <w:t>email.</w:t>
      </w:r>
    </w:p>
    <w:p w:rsidR="002865D6" w:rsidRDefault="002865D6" w:rsidP="00E2637D">
      <w:pPr>
        <w:spacing w:after="0"/>
      </w:pPr>
    </w:p>
    <w:p w:rsidR="002865D6" w:rsidRPr="002865D6" w:rsidRDefault="002865D6" w:rsidP="002865D6">
      <w:pPr>
        <w:spacing w:after="0"/>
      </w:pPr>
      <w:r>
        <w:t>While our offices continue to open, i</w:t>
      </w:r>
      <w:r w:rsidRPr="002865D6">
        <w:t>t’s important to maintain physical distancing</w:t>
      </w:r>
      <w:r>
        <w:t>.</w:t>
      </w:r>
      <w:r w:rsidRPr="002865D6">
        <w:t xml:space="preserve"> If you would still like to visit an NDIS office you can, however, you</w:t>
      </w:r>
      <w:r w:rsidR="00DC18D9">
        <w:t xml:space="preserve"> can still</w:t>
      </w:r>
      <w:r w:rsidRPr="002865D6">
        <w:t xml:space="preserve"> contact us by phone, email or </w:t>
      </w:r>
      <w:proofErr w:type="spellStart"/>
      <w:r w:rsidRPr="002865D6">
        <w:t>webchat</w:t>
      </w:r>
      <w:proofErr w:type="spellEnd"/>
      <w:r w:rsidRPr="002865D6">
        <w:t xml:space="preserve"> </w:t>
      </w:r>
      <w:r w:rsidR="00D10CB6">
        <w:t>if you choose</w:t>
      </w:r>
      <w:r w:rsidRPr="002865D6">
        <w:t>.</w:t>
      </w:r>
    </w:p>
    <w:p w:rsidR="002865D6" w:rsidRPr="002865D6" w:rsidRDefault="002865D6" w:rsidP="002865D6">
      <w:pPr>
        <w:spacing w:after="0"/>
      </w:pPr>
    </w:p>
    <w:p w:rsidR="002865D6" w:rsidRPr="002865D6" w:rsidRDefault="002865D6" w:rsidP="002865D6">
      <w:pPr>
        <w:spacing w:after="0"/>
      </w:pPr>
      <w:r w:rsidRPr="002865D6">
        <w:t xml:space="preserve">If you are unwell or </w:t>
      </w:r>
      <w:r w:rsidR="00224DCC" w:rsidRPr="002865D6">
        <w:t>isolating,</w:t>
      </w:r>
      <w:r w:rsidRPr="002865D6">
        <w:t xml:space="preserve"> please do not attend an NDIA office.</w:t>
      </w:r>
    </w:p>
    <w:p w:rsidR="002865D6" w:rsidRPr="002865D6" w:rsidRDefault="002865D6" w:rsidP="002865D6">
      <w:pPr>
        <w:spacing w:after="0"/>
      </w:pPr>
    </w:p>
    <w:p w:rsidR="00AD4AEA" w:rsidRDefault="00AD4AEA" w:rsidP="00E2637D">
      <w:pPr>
        <w:spacing w:after="0"/>
        <w:rPr>
          <w:rFonts w:cs="Arial"/>
          <w:lang w:val="en-US"/>
        </w:rPr>
      </w:pPr>
      <w:r>
        <w:t>This information pack is designed to help people prepare for, and get the most out of their p</w:t>
      </w:r>
      <w:r w:rsidR="00E2637D">
        <w:t xml:space="preserve">hone planning </w:t>
      </w:r>
      <w:r>
        <w:t>meeting.</w:t>
      </w:r>
      <w:r>
        <w:rPr>
          <w:rFonts w:cs="Arial"/>
        </w:rPr>
        <w:t xml:space="preserve"> </w:t>
      </w:r>
    </w:p>
    <w:p w:rsidR="00E2637D" w:rsidRDefault="00E2637D" w:rsidP="00E2637D">
      <w:pPr>
        <w:spacing w:after="0"/>
      </w:pPr>
    </w:p>
    <w:p w:rsidR="00AD4AEA" w:rsidRDefault="00AD4AEA" w:rsidP="00E2637D">
      <w:pPr>
        <w:spacing w:after="0"/>
        <w:rPr>
          <w:lang w:val="en-US"/>
        </w:rPr>
      </w:pPr>
      <w:r>
        <w:t>We are regularly updating the NDIS website with information</w:t>
      </w:r>
      <w:r w:rsidR="00B206CB">
        <w:t xml:space="preserve">, </w:t>
      </w:r>
      <w:r>
        <w:t xml:space="preserve">and will be complementing this by sharing </w:t>
      </w:r>
      <w:hyperlink r:id="rId12" w:history="1">
        <w:r w:rsidRPr="00B206CB">
          <w:rPr>
            <w:rStyle w:val="Hyperlink"/>
          </w:rPr>
          <w:t>information packs</w:t>
        </w:r>
      </w:hyperlink>
      <w:r>
        <w:t xml:space="preserve"> such as this on specific topics. </w:t>
      </w:r>
    </w:p>
    <w:p w:rsidR="00E2637D" w:rsidRDefault="00E2637D" w:rsidP="00E2637D">
      <w:pPr>
        <w:spacing w:after="0"/>
      </w:pPr>
    </w:p>
    <w:p w:rsidR="00AD4AEA" w:rsidRDefault="00AD4AEA" w:rsidP="00E2637D">
      <w:pPr>
        <w:spacing w:after="0"/>
      </w:pPr>
      <w:r>
        <w:t>You can support our communications throughout the pandemic by using the following links to the NDIS website:</w:t>
      </w:r>
    </w:p>
    <w:p w:rsidR="00E2637D" w:rsidRDefault="00E2637D" w:rsidP="00E2637D">
      <w:pPr>
        <w:spacing w:after="0"/>
        <w:rPr>
          <w:rFonts w:ascii="Asap" w:eastAsia="Times New Roman" w:hAnsi="Asap" w:cs="Arial"/>
          <w:color w:val="222222"/>
          <w:lang w:eastAsia="en-AU"/>
        </w:rPr>
      </w:pPr>
    </w:p>
    <w:p w:rsidR="00AD4AEA" w:rsidRDefault="00461113" w:rsidP="00B206CB">
      <w:pPr>
        <w:numPr>
          <w:ilvl w:val="0"/>
          <w:numId w:val="21"/>
        </w:numPr>
        <w:spacing w:after="0"/>
        <w:rPr>
          <w:rFonts w:ascii="Calibri" w:eastAsiaTheme="minorHAnsi" w:hAnsi="Calibri"/>
          <w:lang w:val="en-US" w:eastAsia="en-AU"/>
        </w:rPr>
      </w:pPr>
      <w:hyperlink r:id="rId13" w:history="1">
        <w:r w:rsidR="00AD4AEA">
          <w:rPr>
            <w:rStyle w:val="Hyperlink"/>
            <w:rFonts w:eastAsia="Times New Roman"/>
          </w:rPr>
          <w:t xml:space="preserve">NDIS Coronavirus (COVID-19) information and support </w:t>
        </w:r>
      </w:hyperlink>
      <w:r w:rsidR="00AD4AEA">
        <w:rPr>
          <w:rFonts w:eastAsia="Times New Roman"/>
        </w:rPr>
        <w:t xml:space="preserve"> </w:t>
      </w:r>
    </w:p>
    <w:p w:rsidR="00B206CB" w:rsidRPr="00B206CB" w:rsidRDefault="00461113" w:rsidP="00B206CB">
      <w:pPr>
        <w:numPr>
          <w:ilvl w:val="0"/>
          <w:numId w:val="21"/>
        </w:numPr>
        <w:spacing w:after="0"/>
        <w:rPr>
          <w:rFonts w:eastAsiaTheme="minorHAnsi" w:cs="Arial"/>
          <w:lang w:val="en-US" w:eastAsia="en-AU"/>
        </w:rPr>
      </w:pPr>
      <w:hyperlink r:id="rId14" w:history="1">
        <w:r w:rsidR="00B206CB" w:rsidRPr="00B206CB">
          <w:rPr>
            <w:rStyle w:val="Hyperlink"/>
            <w:rFonts w:eastAsiaTheme="minorHAnsi" w:cs="Arial"/>
            <w:lang w:val="en-US" w:eastAsia="en-AU"/>
          </w:rPr>
          <w:t>Information for participants</w:t>
        </w:r>
      </w:hyperlink>
    </w:p>
    <w:p w:rsidR="00B206CB" w:rsidRPr="00B206CB" w:rsidRDefault="00461113" w:rsidP="00B206CB">
      <w:pPr>
        <w:numPr>
          <w:ilvl w:val="0"/>
          <w:numId w:val="21"/>
        </w:numPr>
        <w:spacing w:after="0"/>
        <w:rPr>
          <w:rFonts w:eastAsiaTheme="minorHAnsi" w:cs="Arial"/>
          <w:lang w:val="en-US" w:eastAsia="en-AU"/>
        </w:rPr>
      </w:pPr>
      <w:hyperlink r:id="rId15" w:history="1">
        <w:r w:rsidR="00B206CB" w:rsidRPr="00B206CB">
          <w:rPr>
            <w:rStyle w:val="Hyperlink"/>
            <w:rFonts w:eastAsiaTheme="minorHAnsi" w:cs="Arial"/>
            <w:lang w:val="en-US" w:eastAsia="en-AU"/>
          </w:rPr>
          <w:t>Early Childhood</w:t>
        </w:r>
      </w:hyperlink>
    </w:p>
    <w:p w:rsidR="00B206CB" w:rsidRPr="00B206CB" w:rsidRDefault="00461113" w:rsidP="00B206CB">
      <w:pPr>
        <w:numPr>
          <w:ilvl w:val="0"/>
          <w:numId w:val="21"/>
        </w:numPr>
        <w:spacing w:after="0"/>
        <w:rPr>
          <w:rFonts w:eastAsiaTheme="minorHAnsi" w:cs="Arial"/>
          <w:lang w:val="en-US" w:eastAsia="en-AU"/>
        </w:rPr>
      </w:pPr>
      <w:hyperlink r:id="rId16" w:history="1">
        <w:r w:rsidR="00B206CB" w:rsidRPr="00B206CB">
          <w:rPr>
            <w:rStyle w:val="Hyperlink"/>
            <w:rFonts w:eastAsiaTheme="minorHAnsi" w:cs="Arial"/>
            <w:lang w:val="en-US" w:eastAsia="en-AU"/>
          </w:rPr>
          <w:t>What happens when</w:t>
        </w:r>
      </w:hyperlink>
    </w:p>
    <w:p w:rsidR="00B206CB" w:rsidRPr="00B206CB" w:rsidRDefault="00B206CB" w:rsidP="00B206CB">
      <w:pPr>
        <w:spacing w:after="0"/>
        <w:ind w:left="779"/>
        <w:rPr>
          <w:rFonts w:ascii="Calibri" w:eastAsiaTheme="minorHAnsi" w:hAnsi="Calibri"/>
          <w:lang w:val="en-US" w:eastAsia="en-AU"/>
        </w:rPr>
      </w:pPr>
    </w:p>
    <w:p w:rsidR="00AD4AEA" w:rsidRDefault="00AD4AEA" w:rsidP="00AD4AEA">
      <w:r>
        <w:t xml:space="preserve">Please let us know which topics you would like information on in the future as well as any other feedback you have to </w:t>
      </w:r>
      <w:hyperlink r:id="rId17" w:history="1">
        <w:r>
          <w:rPr>
            <w:rStyle w:val="Hyperlink"/>
          </w:rPr>
          <w:t>communications@ndis.gov.au</w:t>
        </w:r>
      </w:hyperlink>
      <w:r>
        <w:t>.</w:t>
      </w:r>
    </w:p>
    <w:p w:rsidR="00AD4AEA" w:rsidRDefault="00AD4AEA" w:rsidP="00AD4AEA"/>
    <w:p w:rsidR="00FF0154" w:rsidRDefault="00FF0154">
      <w:pPr>
        <w:spacing w:after="200" w:line="276" w:lineRule="auto"/>
      </w:pPr>
      <w:r>
        <w:br w:type="page"/>
      </w:r>
    </w:p>
    <w:p w:rsidR="00FF0154" w:rsidRDefault="00FF0154" w:rsidP="002865D6">
      <w:pPr>
        <w:pStyle w:val="Heading2"/>
        <w:spacing w:before="0" w:after="0"/>
      </w:pPr>
      <w:bookmarkStart w:id="18" w:name="_Toc41493363"/>
      <w:r>
        <w:t>Planning meetings</w:t>
      </w:r>
      <w:bookmarkEnd w:id="18"/>
    </w:p>
    <w:p w:rsidR="002865D6" w:rsidRDefault="002865D6" w:rsidP="002865D6">
      <w:pPr>
        <w:pStyle w:val="Heading3"/>
        <w:spacing w:after="0"/>
      </w:pPr>
    </w:p>
    <w:p w:rsidR="002865D6" w:rsidRDefault="002865D6" w:rsidP="002865D6">
      <w:pPr>
        <w:pStyle w:val="Heading3"/>
        <w:spacing w:after="0"/>
      </w:pPr>
      <w:bookmarkStart w:id="19" w:name="_Toc41493364"/>
      <w:r>
        <w:t>Planning and plan review meetings during the COVID</w:t>
      </w:r>
      <w:r w:rsidR="004678A9">
        <w:t>-</w:t>
      </w:r>
      <w:r>
        <w:t>19 pandemic</w:t>
      </w:r>
      <w:bookmarkEnd w:id="19"/>
    </w:p>
    <w:p w:rsidR="002865D6" w:rsidRDefault="002865D6" w:rsidP="002865D6">
      <w:pPr>
        <w:spacing w:after="0"/>
      </w:pPr>
    </w:p>
    <w:p w:rsidR="002865D6" w:rsidRDefault="002865D6" w:rsidP="002865D6">
      <w:pPr>
        <w:spacing w:after="0"/>
      </w:pPr>
      <w:r>
        <w:t>We</w:t>
      </w:r>
      <w:r w:rsidR="006D35C4">
        <w:t>’ve made</w:t>
      </w:r>
      <w:r>
        <w:t xml:space="preserve"> some changes to the planning and plan review process, in response to the COVID</w:t>
      </w:r>
      <w:r w:rsidR="004678A9">
        <w:t>-</w:t>
      </w:r>
      <w:r>
        <w:t>19 pandemic.</w:t>
      </w:r>
    </w:p>
    <w:p w:rsidR="002865D6" w:rsidRDefault="002865D6" w:rsidP="002865D6">
      <w:pPr>
        <w:spacing w:after="0"/>
      </w:pPr>
    </w:p>
    <w:p w:rsidR="002865D6" w:rsidRPr="00140B38" w:rsidRDefault="002865D6" w:rsidP="002865D6">
      <w:pPr>
        <w:spacing w:after="0"/>
      </w:pPr>
      <w:r>
        <w:t>If your plan is due to end soon, we will contact you by phone to</w:t>
      </w:r>
      <w:r w:rsidRPr="00140B38">
        <w:t xml:space="preserve"> </w:t>
      </w:r>
      <w:proofErr w:type="spellStart"/>
      <w:r w:rsidRPr="00140B38">
        <w:t>organise</w:t>
      </w:r>
      <w:proofErr w:type="spellEnd"/>
      <w:r w:rsidRPr="00140B38">
        <w:t xml:space="preserve"> a planning meeting at a time that suits you. </w:t>
      </w:r>
    </w:p>
    <w:p w:rsidR="002865D6" w:rsidRDefault="002865D6" w:rsidP="002865D6">
      <w:pPr>
        <w:spacing w:after="0"/>
      </w:pPr>
    </w:p>
    <w:p w:rsidR="002865D6" w:rsidRPr="00140B38" w:rsidRDefault="002865D6" w:rsidP="002865D6">
      <w:pPr>
        <w:spacing w:after="0"/>
      </w:pPr>
      <w:r w:rsidRPr="00140B38">
        <w:t>When we contact you, you can let us know how you would prefer the meeting to take place</w:t>
      </w:r>
      <w:r>
        <w:t xml:space="preserve"> – by phone</w:t>
      </w:r>
      <w:r w:rsidR="00D10CB6">
        <w:t>,</w:t>
      </w:r>
      <w:r>
        <w:t xml:space="preserve"> email</w:t>
      </w:r>
      <w:r w:rsidR="00D10CB6">
        <w:t xml:space="preserve"> or face to face</w:t>
      </w:r>
      <w:r w:rsidRPr="00140B38">
        <w:t>.</w:t>
      </w:r>
    </w:p>
    <w:p w:rsidR="002865D6" w:rsidRDefault="002865D6" w:rsidP="002865D6">
      <w:pPr>
        <w:spacing w:after="0"/>
      </w:pPr>
    </w:p>
    <w:p w:rsidR="002865D6" w:rsidRDefault="002865D6" w:rsidP="002865D6">
      <w:pPr>
        <w:spacing w:after="0"/>
      </w:pPr>
      <w:r>
        <w:t xml:space="preserve">To ensure NDIS plans </w:t>
      </w:r>
      <w:proofErr w:type="gramStart"/>
      <w:r>
        <w:t>don’t</w:t>
      </w:r>
      <w:proofErr w:type="gramEnd"/>
      <w:r>
        <w:t xml:space="preserve"> reach their end date, on the day your plan is due to expire it will be automatically extended by 12 months.</w:t>
      </w:r>
      <w:r w:rsidR="006D35C4">
        <w:t xml:space="preserve"> Your extended plan will have the same core and capacity supports as your previous plan.</w:t>
      </w:r>
      <w:r w:rsidR="00B25BD7">
        <w:t xml:space="preserve"> I</w:t>
      </w:r>
      <w:r w:rsidR="00B25BD7" w:rsidRPr="00B25BD7">
        <w:t>n some circumstances</w:t>
      </w:r>
      <w:r w:rsidR="00B25BD7">
        <w:t>,</w:t>
      </w:r>
      <w:r w:rsidR="00B25BD7" w:rsidRPr="00B25BD7">
        <w:t xml:space="preserve"> you will </w:t>
      </w:r>
      <w:r w:rsidR="00B25BD7">
        <w:t xml:space="preserve">also </w:t>
      </w:r>
      <w:r w:rsidR="00B25BD7" w:rsidRPr="00B25BD7">
        <w:t>have</w:t>
      </w:r>
      <w:r w:rsidR="00B25BD7">
        <w:t xml:space="preserve"> a</w:t>
      </w:r>
      <w:r w:rsidR="00B25BD7" w:rsidRPr="00B25BD7">
        <w:t xml:space="preserve"> budget for things like repairs and maintenance to assistive technology equipment.</w:t>
      </w:r>
    </w:p>
    <w:p w:rsidR="006D35C4" w:rsidRDefault="006D35C4" w:rsidP="002865D6">
      <w:pPr>
        <w:spacing w:after="0"/>
      </w:pPr>
    </w:p>
    <w:p w:rsidR="002865D6" w:rsidRDefault="002865D6" w:rsidP="002865D6">
      <w:pPr>
        <w:spacing w:after="0"/>
      </w:pPr>
      <w:r>
        <w:t xml:space="preserve">You will not receive a copy of </w:t>
      </w:r>
      <w:r w:rsidR="006D35C4">
        <w:t>your extended</w:t>
      </w:r>
      <w:r>
        <w:t xml:space="preserve"> plan in the mail, but you can access the new dates and budgets via the </w:t>
      </w:r>
      <w:proofErr w:type="spellStart"/>
      <w:r w:rsidR="00FB630E">
        <w:t>myplace</w:t>
      </w:r>
      <w:proofErr w:type="spellEnd"/>
      <w:r w:rsidR="00FB630E">
        <w:t xml:space="preserve"> participant </w:t>
      </w:r>
      <w:r>
        <w:t>portal.</w:t>
      </w:r>
    </w:p>
    <w:p w:rsidR="002865D6" w:rsidRDefault="002865D6" w:rsidP="002865D6">
      <w:pPr>
        <w:spacing w:after="0"/>
      </w:pPr>
    </w:p>
    <w:p w:rsidR="002865D6" w:rsidRPr="00FF0154" w:rsidRDefault="002865D6" w:rsidP="002865D6">
      <w:pPr>
        <w:pStyle w:val="Heading3"/>
        <w:spacing w:after="0"/>
      </w:pPr>
      <w:bookmarkStart w:id="20" w:name="_Toc41493365"/>
      <w:r w:rsidRPr="00FF0154">
        <w:t>Preparing for your planning meeting</w:t>
      </w:r>
      <w:bookmarkEnd w:id="20"/>
    </w:p>
    <w:p w:rsidR="002865D6" w:rsidRDefault="002865D6" w:rsidP="002865D6">
      <w:pPr>
        <w:spacing w:after="0"/>
        <w:rPr>
          <w:rFonts w:eastAsia="Times New Roman" w:cs="Arial"/>
          <w:color w:val="222222"/>
          <w:szCs w:val="22"/>
          <w:lang w:val="en-AU" w:eastAsia="en-AU"/>
        </w:rPr>
      </w:pPr>
    </w:p>
    <w:p w:rsidR="002865D6" w:rsidRPr="002063CE" w:rsidRDefault="002865D6" w:rsidP="002865D6">
      <w:pPr>
        <w:spacing w:after="0"/>
        <w:rPr>
          <w:rFonts w:eastAsia="Times New Roman" w:cs="Arial"/>
          <w:szCs w:val="22"/>
          <w:lang w:val="en-AU" w:eastAsia="en-AU"/>
        </w:rPr>
      </w:pPr>
      <w:r w:rsidRPr="002063CE">
        <w:rPr>
          <w:rFonts w:eastAsia="Times New Roman" w:cs="Arial"/>
          <w:szCs w:val="22"/>
          <w:lang w:val="en-AU" w:eastAsia="en-AU"/>
        </w:rPr>
        <w:t>To get ready for your planning meeting, think about your immediate support needs and your current and future goals.</w:t>
      </w:r>
    </w:p>
    <w:p w:rsidR="002865D6" w:rsidRPr="002063CE" w:rsidRDefault="002865D6" w:rsidP="002865D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865D6" w:rsidRPr="00E2637D" w:rsidRDefault="002865D6" w:rsidP="002865D6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 xml:space="preserve">We recommend completing </w:t>
      </w:r>
      <w:hyperlink r:id="rId18" w:history="1">
        <w:r w:rsidRPr="00E2637D">
          <w:rPr>
            <w:rStyle w:val="Hyperlink"/>
            <w:rFonts w:ascii="Arial" w:hAnsi="Arial" w:cs="Arial"/>
            <w:sz w:val="22"/>
            <w:szCs w:val="22"/>
          </w:rPr>
          <w:t>Booklet 2 – Planning</w:t>
        </w:r>
      </w:hyperlink>
      <w:r w:rsidRPr="00E2637D">
        <w:rPr>
          <w:rFonts w:ascii="Arial" w:hAnsi="Arial" w:cs="Arial"/>
          <w:color w:val="222222"/>
          <w:sz w:val="22"/>
          <w:szCs w:val="22"/>
        </w:rPr>
        <w:t xml:space="preserve">. </w:t>
      </w:r>
      <w:r w:rsidRPr="002063CE">
        <w:rPr>
          <w:rFonts w:ascii="Arial" w:hAnsi="Arial" w:cs="Arial"/>
          <w:sz w:val="22"/>
          <w:szCs w:val="22"/>
        </w:rPr>
        <w:t>You can choose to do it on your own or get someone to help, and</w:t>
      </w:r>
      <w:r w:rsidR="006D35C4" w:rsidRPr="002063CE">
        <w:rPr>
          <w:rFonts w:ascii="Arial" w:hAnsi="Arial" w:cs="Arial"/>
          <w:sz w:val="22"/>
          <w:szCs w:val="22"/>
        </w:rPr>
        <w:t xml:space="preserve"> we encourage you to </w:t>
      </w:r>
      <w:r w:rsidR="00D80E4C" w:rsidRPr="002063CE">
        <w:rPr>
          <w:rFonts w:ascii="Arial" w:hAnsi="Arial" w:cs="Arial"/>
          <w:sz w:val="22"/>
          <w:szCs w:val="22"/>
        </w:rPr>
        <w:t>have</w:t>
      </w:r>
      <w:r w:rsidR="006D35C4" w:rsidRPr="002063CE">
        <w:rPr>
          <w:rFonts w:ascii="Arial" w:hAnsi="Arial" w:cs="Arial"/>
          <w:sz w:val="22"/>
          <w:szCs w:val="22"/>
        </w:rPr>
        <w:t xml:space="preserve"> your completed booklet</w:t>
      </w:r>
      <w:r w:rsidR="00D80E4C" w:rsidRPr="002063CE">
        <w:rPr>
          <w:rFonts w:ascii="Arial" w:hAnsi="Arial" w:cs="Arial"/>
          <w:sz w:val="22"/>
          <w:szCs w:val="22"/>
        </w:rPr>
        <w:t xml:space="preserve"> with </w:t>
      </w:r>
      <w:r w:rsidRPr="002063CE">
        <w:rPr>
          <w:rFonts w:ascii="Arial" w:hAnsi="Arial" w:cs="Arial"/>
          <w:sz w:val="22"/>
          <w:szCs w:val="22"/>
        </w:rPr>
        <w:t xml:space="preserve">you </w:t>
      </w:r>
      <w:r w:rsidR="00D80E4C" w:rsidRPr="002063CE">
        <w:rPr>
          <w:rFonts w:ascii="Arial" w:hAnsi="Arial" w:cs="Arial"/>
          <w:sz w:val="22"/>
          <w:szCs w:val="22"/>
        </w:rPr>
        <w:t>for</w:t>
      </w:r>
      <w:r w:rsidRPr="002063CE">
        <w:rPr>
          <w:rFonts w:ascii="Arial" w:hAnsi="Arial" w:cs="Arial"/>
          <w:sz w:val="22"/>
          <w:szCs w:val="22"/>
        </w:rPr>
        <w:t xml:space="preserve"> your planning meeting</w:t>
      </w:r>
      <w:r w:rsidR="006D35C4" w:rsidRPr="002063CE">
        <w:rPr>
          <w:rFonts w:ascii="Arial" w:hAnsi="Arial" w:cs="Arial"/>
          <w:sz w:val="22"/>
          <w:szCs w:val="22"/>
        </w:rPr>
        <w:t xml:space="preserve">, as well as any reports or assessments </w:t>
      </w:r>
      <w:r w:rsidR="00B25BD7" w:rsidRPr="002063CE">
        <w:rPr>
          <w:rFonts w:ascii="Arial" w:hAnsi="Arial" w:cs="Arial"/>
          <w:sz w:val="22"/>
          <w:szCs w:val="22"/>
        </w:rPr>
        <w:t xml:space="preserve">relating to </w:t>
      </w:r>
      <w:r w:rsidR="006D35C4" w:rsidRPr="002063CE">
        <w:rPr>
          <w:rFonts w:ascii="Arial" w:hAnsi="Arial" w:cs="Arial"/>
          <w:sz w:val="22"/>
          <w:szCs w:val="22"/>
        </w:rPr>
        <w:t>your support needs</w:t>
      </w:r>
      <w:r w:rsidRPr="002063CE">
        <w:rPr>
          <w:rFonts w:ascii="Arial" w:hAnsi="Arial" w:cs="Arial"/>
          <w:sz w:val="22"/>
          <w:szCs w:val="22"/>
        </w:rPr>
        <w:t>.</w:t>
      </w:r>
    </w:p>
    <w:p w:rsidR="002865D6" w:rsidRDefault="002865D6" w:rsidP="002865D6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2865D6" w:rsidRPr="00E2637D" w:rsidRDefault="002865D6" w:rsidP="002865D6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 xml:space="preserve">Depending on your situation and support needs, there are different people to help you </w:t>
      </w:r>
      <w:r w:rsidR="00D80E4C" w:rsidRPr="002063CE">
        <w:rPr>
          <w:rFonts w:ascii="Arial" w:hAnsi="Arial" w:cs="Arial"/>
          <w:sz w:val="22"/>
          <w:szCs w:val="22"/>
        </w:rPr>
        <w:t>prepare for your planning meeting</w:t>
      </w:r>
      <w:r w:rsidRPr="002063CE">
        <w:rPr>
          <w:rFonts w:ascii="Arial" w:hAnsi="Arial" w:cs="Arial"/>
          <w:sz w:val="22"/>
          <w:szCs w:val="22"/>
        </w:rPr>
        <w:t xml:space="preserve">. You can talk to your Local Area Coordinator (LAC) or Early Childhood </w:t>
      </w:r>
      <w:r w:rsidR="00D80E4C" w:rsidRPr="002063CE">
        <w:rPr>
          <w:rFonts w:ascii="Arial" w:hAnsi="Arial" w:cs="Arial"/>
          <w:sz w:val="22"/>
          <w:szCs w:val="22"/>
        </w:rPr>
        <w:t xml:space="preserve">Early Intervention (ECEI) </w:t>
      </w:r>
      <w:r w:rsidRPr="002063CE">
        <w:rPr>
          <w:rFonts w:ascii="Arial" w:hAnsi="Arial" w:cs="Arial"/>
          <w:sz w:val="22"/>
          <w:szCs w:val="22"/>
        </w:rPr>
        <w:t>Partner for further advice</w:t>
      </w:r>
      <w:r w:rsidR="00D80E4C" w:rsidRPr="002063CE">
        <w:rPr>
          <w:rFonts w:ascii="Arial" w:hAnsi="Arial" w:cs="Arial"/>
          <w:sz w:val="22"/>
          <w:szCs w:val="22"/>
        </w:rPr>
        <w:t xml:space="preserve">, </w:t>
      </w:r>
      <w:r w:rsidR="00B25BD7" w:rsidRPr="002063CE">
        <w:rPr>
          <w:rFonts w:ascii="Arial" w:hAnsi="Arial" w:cs="Arial"/>
          <w:sz w:val="22"/>
          <w:szCs w:val="22"/>
        </w:rPr>
        <w:t>and</w:t>
      </w:r>
      <w:r w:rsidR="00D80E4C" w:rsidRPr="002063CE">
        <w:rPr>
          <w:rFonts w:ascii="Arial" w:hAnsi="Arial" w:cs="Arial"/>
          <w:sz w:val="22"/>
          <w:szCs w:val="22"/>
        </w:rPr>
        <w:t xml:space="preserve"> to confirm where </w:t>
      </w:r>
      <w:r w:rsidR="006D35C4" w:rsidRPr="002063CE">
        <w:rPr>
          <w:rFonts w:ascii="Arial" w:hAnsi="Arial" w:cs="Arial"/>
          <w:sz w:val="22"/>
          <w:szCs w:val="22"/>
        </w:rPr>
        <w:t xml:space="preserve">to send </w:t>
      </w:r>
      <w:r w:rsidR="00D80E4C" w:rsidRPr="002063CE">
        <w:rPr>
          <w:rFonts w:ascii="Arial" w:hAnsi="Arial" w:cs="Arial"/>
          <w:sz w:val="22"/>
          <w:szCs w:val="22"/>
        </w:rPr>
        <w:t>your reports and assessments.</w:t>
      </w:r>
      <w:r w:rsidRPr="002063CE">
        <w:rPr>
          <w:rFonts w:ascii="Arial" w:hAnsi="Arial" w:cs="Arial"/>
          <w:sz w:val="22"/>
          <w:szCs w:val="22"/>
        </w:rPr>
        <w:t xml:space="preserve"> Contact details are available on our </w:t>
      </w:r>
      <w:hyperlink r:id="rId19" w:history="1">
        <w:r w:rsidRPr="00E2637D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Pr="00E2637D">
        <w:rPr>
          <w:rFonts w:ascii="Arial" w:hAnsi="Arial" w:cs="Arial"/>
          <w:color w:val="222222"/>
          <w:sz w:val="22"/>
          <w:szCs w:val="22"/>
        </w:rPr>
        <w:t>.</w:t>
      </w:r>
    </w:p>
    <w:p w:rsidR="002865D6" w:rsidRPr="002865D6" w:rsidRDefault="002865D6" w:rsidP="002865D6">
      <w:pPr>
        <w:spacing w:after="0"/>
      </w:pPr>
    </w:p>
    <w:p w:rsidR="00E2637D" w:rsidRPr="00A13844" w:rsidRDefault="00E2637D" w:rsidP="00E2637D">
      <w:pPr>
        <w:pStyle w:val="Heading2"/>
      </w:pPr>
      <w:bookmarkStart w:id="21" w:name="_Toc41493366"/>
      <w:r>
        <w:t>About telephone planning</w:t>
      </w:r>
      <w:bookmarkEnd w:id="21"/>
    </w:p>
    <w:p w:rsidR="00E2637D" w:rsidRDefault="00E2637D" w:rsidP="00E2637D">
      <w:pPr>
        <w:spacing w:before="200" w:after="200"/>
        <w:rPr>
          <w:rFonts w:cs="Arial"/>
        </w:rPr>
      </w:pPr>
      <w:r>
        <w:rPr>
          <w:rFonts w:cs="Arial"/>
        </w:rPr>
        <w:t>Telephone meetings are being offered to all current and potential NDIS participants as a safer way to continue service delivery, including for new plans and plan reviews, during the COVID</w:t>
      </w:r>
      <w:r w:rsidR="004678A9">
        <w:rPr>
          <w:rFonts w:cs="Arial"/>
        </w:rPr>
        <w:t>-</w:t>
      </w:r>
      <w:r>
        <w:rPr>
          <w:rFonts w:cs="Arial"/>
        </w:rPr>
        <w:t xml:space="preserve">19 </w:t>
      </w:r>
      <w:r w:rsidR="00D31EA7">
        <w:rPr>
          <w:rFonts w:cs="Arial"/>
        </w:rPr>
        <w:t>pandemic</w:t>
      </w:r>
      <w:r>
        <w:rPr>
          <w:rFonts w:cs="Arial"/>
        </w:rPr>
        <w:t xml:space="preserve">. </w:t>
      </w:r>
    </w:p>
    <w:p w:rsidR="00E2637D" w:rsidRPr="00FF0154" w:rsidRDefault="00213470" w:rsidP="00E2637D">
      <w:pPr>
        <w:pStyle w:val="Heading3"/>
      </w:pPr>
      <w:bookmarkStart w:id="22" w:name="_Toc41493367"/>
      <w:r>
        <w:t>Tips for</w:t>
      </w:r>
      <w:r w:rsidR="00E2637D" w:rsidRPr="00FF0154">
        <w:t xml:space="preserve"> </w:t>
      </w:r>
      <w:r w:rsidR="00E2637D">
        <w:t xml:space="preserve">phone planning </w:t>
      </w:r>
      <w:r w:rsidR="00E2637D" w:rsidRPr="00FF0154">
        <w:t>meeting</w:t>
      </w:r>
      <w:r>
        <w:t>s</w:t>
      </w:r>
      <w:bookmarkEnd w:id="22"/>
    </w:p>
    <w:p w:rsidR="00E2637D" w:rsidRPr="002063CE" w:rsidRDefault="00E2637D" w:rsidP="00E2637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>Here are some tips to make sure that you get the most out of a phone planning meeting.</w:t>
      </w:r>
    </w:p>
    <w:p w:rsidR="00E2637D" w:rsidRPr="002063CE" w:rsidRDefault="00E2637D" w:rsidP="00E2637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2637D" w:rsidRPr="002063CE" w:rsidRDefault="00E2637D" w:rsidP="00E2637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>Make sure you know when your phone appointment is</w:t>
      </w:r>
      <w:r w:rsidR="00D80E4C" w:rsidRPr="002063CE">
        <w:rPr>
          <w:rFonts w:ascii="Arial" w:hAnsi="Arial" w:cs="Arial"/>
          <w:sz w:val="22"/>
          <w:szCs w:val="22"/>
        </w:rPr>
        <w:t>,</w:t>
      </w:r>
      <w:r w:rsidRPr="002063CE">
        <w:rPr>
          <w:rFonts w:ascii="Arial" w:hAnsi="Arial" w:cs="Arial"/>
          <w:sz w:val="22"/>
          <w:szCs w:val="22"/>
        </w:rPr>
        <w:t xml:space="preserve"> and who it will be with.</w:t>
      </w:r>
    </w:p>
    <w:p w:rsidR="00E2637D" w:rsidRPr="002063CE" w:rsidRDefault="00E2637D" w:rsidP="00E2637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2637D" w:rsidRPr="002063CE" w:rsidRDefault="00E2637D" w:rsidP="00E2637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 xml:space="preserve">Find a quiet place to have your call where you can focus. Planning meetings can take over an hour, depending on your situation. </w:t>
      </w:r>
    </w:p>
    <w:p w:rsidR="00E2637D" w:rsidRPr="002063CE" w:rsidRDefault="00E2637D" w:rsidP="00E2637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2637D" w:rsidRPr="002063CE" w:rsidRDefault="00E2637D" w:rsidP="00E2637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>Make sure you have your phone with you, it is charged and you're in a space with good reception.</w:t>
      </w:r>
    </w:p>
    <w:p w:rsidR="00E2637D" w:rsidRPr="002063CE" w:rsidRDefault="00E2637D" w:rsidP="00E2637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2637D" w:rsidRPr="002063CE" w:rsidRDefault="00E2637D" w:rsidP="00E2637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>If you want a friend, family member or someone to help you with the meeting, make sure they are available and make sure that only one person talks at a time.</w:t>
      </w:r>
    </w:p>
    <w:p w:rsidR="00D903F2" w:rsidRPr="002063CE" w:rsidRDefault="00D903F2" w:rsidP="00E2637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903F2" w:rsidRPr="00D10CB6" w:rsidRDefault="00D903F2" w:rsidP="00D903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10CB6">
        <w:rPr>
          <w:rFonts w:ascii="Arial" w:hAnsi="Arial" w:cs="Arial"/>
          <w:sz w:val="22"/>
          <w:szCs w:val="22"/>
        </w:rPr>
        <w:t>Your planning meeting will be an opportunity for you to tell us about any changes to your support needs and goals.</w:t>
      </w:r>
    </w:p>
    <w:p w:rsidR="002865D6" w:rsidRPr="00D10CB6" w:rsidRDefault="002865D6" w:rsidP="00D903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D35C4" w:rsidRPr="002063CE" w:rsidRDefault="00D903F2" w:rsidP="006D35C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10CB6">
        <w:rPr>
          <w:rFonts w:ascii="Arial" w:hAnsi="Arial" w:cs="Arial"/>
          <w:sz w:val="22"/>
          <w:szCs w:val="22"/>
        </w:rPr>
        <w:t>To help us work with you on any changes, or to include different supports in your new plan, you can provide us with important information and evidence by email.</w:t>
      </w:r>
      <w:r w:rsidR="006D35C4" w:rsidRPr="002063CE">
        <w:rPr>
          <w:rFonts w:ascii="Arial" w:hAnsi="Arial" w:cs="Arial"/>
          <w:sz w:val="22"/>
          <w:szCs w:val="22"/>
        </w:rPr>
        <w:t xml:space="preserve"> If possible, send them to your ECEI partner, LAC or NDIA Planner before the call.</w:t>
      </w:r>
    </w:p>
    <w:p w:rsidR="00D903F2" w:rsidRPr="00D903F2" w:rsidRDefault="00D903F2" w:rsidP="00D903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F0154" w:rsidRPr="00E2637D" w:rsidRDefault="002865D6" w:rsidP="00E2637D">
      <w:pPr>
        <w:pStyle w:val="Heading3"/>
      </w:pPr>
      <w:bookmarkStart w:id="23" w:name="_Toc41493368"/>
      <w:r>
        <w:t xml:space="preserve">During the phone </w:t>
      </w:r>
      <w:r w:rsidR="00E2637D" w:rsidRPr="00E2637D">
        <w:t>planning meeting</w:t>
      </w:r>
      <w:bookmarkEnd w:id="23"/>
    </w:p>
    <w:p w:rsidR="00E2637D" w:rsidRPr="00D10CB6" w:rsidRDefault="00E2637D" w:rsidP="00E2637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10CB6">
        <w:rPr>
          <w:rFonts w:ascii="Arial" w:hAnsi="Arial" w:cs="Arial"/>
          <w:sz w:val="22"/>
          <w:szCs w:val="22"/>
        </w:rPr>
        <w:t>We need to check we are speaking to the right person, so we'll ask you proof of identity questions.</w:t>
      </w:r>
    </w:p>
    <w:p w:rsidR="00D903F2" w:rsidRPr="002063CE" w:rsidRDefault="00D903F2" w:rsidP="00B25BD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2637D" w:rsidRPr="002063CE" w:rsidRDefault="00E2637D" w:rsidP="00B25BD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>If you have someone assisting you with the meeting, you can let us know when we call you. If the person assisting in your planning meeting will be in a different location in Australia, let us know their contact details and we can dial them in separately.</w:t>
      </w:r>
    </w:p>
    <w:p w:rsidR="00E2637D" w:rsidRPr="002063CE" w:rsidRDefault="00E2637D" w:rsidP="00B25BD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2637D" w:rsidRPr="00D10CB6" w:rsidRDefault="00E2637D" w:rsidP="00B25BD7">
      <w:pPr>
        <w:spacing w:after="0"/>
        <w:rPr>
          <w:rFonts w:cs="Arial"/>
          <w:szCs w:val="22"/>
        </w:rPr>
      </w:pPr>
      <w:r w:rsidRPr="00D10CB6">
        <w:rPr>
          <w:rFonts w:cs="Arial"/>
          <w:szCs w:val="22"/>
        </w:rPr>
        <w:t xml:space="preserve">We will guide you through the planning </w:t>
      </w:r>
      <w:r w:rsidR="00224DCC" w:rsidRPr="00D10CB6">
        <w:rPr>
          <w:rFonts w:cs="Arial"/>
          <w:szCs w:val="22"/>
        </w:rPr>
        <w:t>process;</w:t>
      </w:r>
      <w:r w:rsidRPr="00D10CB6">
        <w:rPr>
          <w:rFonts w:cs="Arial"/>
          <w:szCs w:val="22"/>
        </w:rPr>
        <w:t xml:space="preserve"> </w:t>
      </w:r>
      <w:r w:rsidR="00D903F2" w:rsidRPr="00D10CB6">
        <w:rPr>
          <w:rFonts w:cs="Arial"/>
          <w:szCs w:val="22"/>
        </w:rPr>
        <w:t xml:space="preserve">you can </w:t>
      </w:r>
      <w:r w:rsidRPr="00D10CB6">
        <w:rPr>
          <w:rFonts w:cs="Arial"/>
          <w:szCs w:val="22"/>
        </w:rPr>
        <w:t>take notes and ask any questions you have along the way.</w:t>
      </w:r>
    </w:p>
    <w:p w:rsidR="00B25BD7" w:rsidRPr="002063CE" w:rsidRDefault="00B25BD7" w:rsidP="00B25BD7">
      <w:pPr>
        <w:spacing w:after="0"/>
        <w:rPr>
          <w:rFonts w:eastAsia="Times New Roman" w:cs="Arial"/>
          <w:szCs w:val="22"/>
          <w:lang w:val="en-AU" w:eastAsia="en-AU"/>
        </w:rPr>
      </w:pPr>
    </w:p>
    <w:p w:rsidR="00FF0154" w:rsidRPr="002063CE" w:rsidRDefault="00E2637D" w:rsidP="00B25BD7">
      <w:pPr>
        <w:spacing w:after="0"/>
        <w:rPr>
          <w:rFonts w:eastAsia="Times New Roman" w:cs="Arial"/>
          <w:szCs w:val="22"/>
          <w:lang w:val="en-AU" w:eastAsia="en-AU"/>
        </w:rPr>
      </w:pPr>
      <w:r w:rsidRPr="002063CE">
        <w:rPr>
          <w:rFonts w:eastAsia="Times New Roman" w:cs="Arial"/>
          <w:szCs w:val="22"/>
          <w:lang w:val="en-AU" w:eastAsia="en-AU"/>
        </w:rPr>
        <w:t>W</w:t>
      </w:r>
      <w:r w:rsidR="00FF0154" w:rsidRPr="002063CE">
        <w:rPr>
          <w:rFonts w:eastAsia="Times New Roman" w:cs="Arial"/>
          <w:szCs w:val="22"/>
          <w:lang w:val="en-AU" w:eastAsia="en-AU"/>
        </w:rPr>
        <w:t>e will ask you questions about how you are going in different areas of your life. This will help us to develop a plan that provides the right support for you.</w:t>
      </w:r>
    </w:p>
    <w:p w:rsidR="00B25BD7" w:rsidRPr="002063CE" w:rsidRDefault="00B25BD7" w:rsidP="00B25BD7">
      <w:pPr>
        <w:spacing w:after="0"/>
        <w:rPr>
          <w:rFonts w:eastAsia="Times New Roman" w:cs="Arial"/>
          <w:szCs w:val="22"/>
          <w:lang w:val="en-AU" w:eastAsia="en-AU"/>
        </w:rPr>
      </w:pPr>
    </w:p>
    <w:p w:rsidR="00FF0154" w:rsidRPr="002063CE" w:rsidRDefault="00FF0154" w:rsidP="00B25BD7">
      <w:pPr>
        <w:spacing w:after="0"/>
        <w:rPr>
          <w:rFonts w:eastAsia="Times New Roman" w:cs="Arial"/>
          <w:szCs w:val="22"/>
          <w:lang w:val="en-AU" w:eastAsia="en-AU"/>
        </w:rPr>
      </w:pPr>
      <w:r w:rsidRPr="002063CE">
        <w:rPr>
          <w:rFonts w:eastAsia="Times New Roman" w:cs="Arial"/>
          <w:szCs w:val="22"/>
          <w:lang w:val="en-AU" w:eastAsia="en-AU"/>
        </w:rPr>
        <w:t xml:space="preserve">The information you provide us will also be important for tracking the progress of the NDIS, and will help to improve the Scheme for everyone. </w:t>
      </w:r>
    </w:p>
    <w:p w:rsidR="00B25BD7" w:rsidRPr="002063CE" w:rsidRDefault="00B25BD7" w:rsidP="00B25BD7">
      <w:pPr>
        <w:spacing w:after="0"/>
        <w:rPr>
          <w:rFonts w:eastAsia="Times New Roman" w:cs="Arial"/>
          <w:szCs w:val="22"/>
          <w:lang w:val="en-AU" w:eastAsia="en-AU"/>
        </w:rPr>
      </w:pPr>
    </w:p>
    <w:p w:rsidR="00FF0154" w:rsidRPr="002063CE" w:rsidRDefault="00FF0154" w:rsidP="00B25BD7">
      <w:pPr>
        <w:spacing w:after="0"/>
        <w:rPr>
          <w:rFonts w:eastAsia="Times New Roman" w:cs="Arial"/>
          <w:szCs w:val="22"/>
          <w:lang w:val="en-AU" w:eastAsia="en-AU"/>
        </w:rPr>
      </w:pPr>
      <w:r w:rsidRPr="002063CE">
        <w:rPr>
          <w:rFonts w:eastAsia="Times New Roman" w:cs="Arial"/>
          <w:szCs w:val="22"/>
          <w:lang w:val="en-AU" w:eastAsia="en-AU"/>
        </w:rPr>
        <w:t>Some of the topics we will ask you to discuss in your NDIS planning conversation</w:t>
      </w:r>
      <w:r w:rsidR="00B25BD7" w:rsidRPr="002063CE">
        <w:rPr>
          <w:rFonts w:eastAsia="Times New Roman" w:cs="Arial"/>
          <w:szCs w:val="22"/>
          <w:lang w:val="en-AU" w:eastAsia="en-AU"/>
        </w:rPr>
        <w:t xml:space="preserve"> are:</w:t>
      </w:r>
    </w:p>
    <w:p w:rsidR="00B25BD7" w:rsidRPr="002063CE" w:rsidRDefault="00B25BD7" w:rsidP="00B25BD7">
      <w:pPr>
        <w:spacing w:after="0"/>
        <w:rPr>
          <w:rFonts w:eastAsia="Times New Roman" w:cs="Arial"/>
          <w:szCs w:val="22"/>
          <w:lang w:val="en-AU" w:eastAsia="en-AU"/>
        </w:rPr>
      </w:pPr>
    </w:p>
    <w:p w:rsidR="00FF0154" w:rsidRPr="002063CE" w:rsidRDefault="00FF0154" w:rsidP="00FF0154">
      <w:pPr>
        <w:pStyle w:val="ListParagraph"/>
        <w:numPr>
          <w:ilvl w:val="0"/>
          <w:numId w:val="24"/>
        </w:numPr>
        <w:rPr>
          <w:rFonts w:eastAsia="Times New Roman" w:cs="Arial"/>
          <w:szCs w:val="22"/>
          <w:lang w:val="en-AU" w:eastAsia="en-AU"/>
        </w:rPr>
      </w:pPr>
      <w:r w:rsidRPr="002063CE">
        <w:rPr>
          <w:rFonts w:eastAsia="Times New Roman" w:cs="Arial"/>
          <w:szCs w:val="22"/>
          <w:lang w:val="en-AU" w:eastAsia="en-AU"/>
        </w:rPr>
        <w:t>your community and mainstream supports;</w:t>
      </w:r>
    </w:p>
    <w:p w:rsidR="00FF0154" w:rsidRPr="002063CE" w:rsidRDefault="00FF0154" w:rsidP="00FF0154">
      <w:pPr>
        <w:pStyle w:val="ListParagraph"/>
        <w:numPr>
          <w:ilvl w:val="0"/>
          <w:numId w:val="24"/>
        </w:numPr>
        <w:rPr>
          <w:rFonts w:eastAsia="Times New Roman" w:cs="Arial"/>
          <w:szCs w:val="22"/>
          <w:lang w:val="en-AU" w:eastAsia="en-AU"/>
        </w:rPr>
      </w:pPr>
      <w:r w:rsidRPr="002063CE">
        <w:rPr>
          <w:rFonts w:eastAsia="Times New Roman" w:cs="Arial"/>
          <w:szCs w:val="22"/>
          <w:lang w:val="en-AU" w:eastAsia="en-AU"/>
        </w:rPr>
        <w:t>how to manage every day activities;</w:t>
      </w:r>
    </w:p>
    <w:p w:rsidR="00FF0154" w:rsidRPr="002063CE" w:rsidRDefault="00FF0154" w:rsidP="00FF0154">
      <w:pPr>
        <w:pStyle w:val="ListParagraph"/>
        <w:numPr>
          <w:ilvl w:val="0"/>
          <w:numId w:val="24"/>
        </w:numPr>
        <w:rPr>
          <w:rFonts w:eastAsia="Times New Roman" w:cs="Arial"/>
          <w:szCs w:val="22"/>
          <w:lang w:val="en-AU" w:eastAsia="en-AU"/>
        </w:rPr>
      </w:pPr>
      <w:r w:rsidRPr="002063CE">
        <w:rPr>
          <w:rFonts w:eastAsia="Times New Roman" w:cs="Arial"/>
          <w:szCs w:val="22"/>
          <w:lang w:val="en-AU" w:eastAsia="en-AU"/>
        </w:rPr>
        <w:t>your safety, including equipment, accommodation or help to take care of yourself or your home;</w:t>
      </w:r>
    </w:p>
    <w:p w:rsidR="00FF0154" w:rsidRPr="002063CE" w:rsidRDefault="00FF0154" w:rsidP="00FF0154">
      <w:pPr>
        <w:pStyle w:val="ListParagraph"/>
        <w:numPr>
          <w:ilvl w:val="0"/>
          <w:numId w:val="24"/>
        </w:numPr>
        <w:rPr>
          <w:rFonts w:eastAsia="Times New Roman" w:cs="Arial"/>
          <w:szCs w:val="22"/>
          <w:lang w:val="en-AU" w:eastAsia="en-AU"/>
        </w:rPr>
      </w:pPr>
      <w:r w:rsidRPr="002063CE">
        <w:rPr>
          <w:rFonts w:eastAsia="Times New Roman" w:cs="Arial"/>
          <w:szCs w:val="22"/>
          <w:lang w:val="en-AU" w:eastAsia="en-AU"/>
        </w:rPr>
        <w:t>the goals you want to achieve;</w:t>
      </w:r>
    </w:p>
    <w:p w:rsidR="00FF0154" w:rsidRPr="002063CE" w:rsidRDefault="00FF0154" w:rsidP="00FF0154">
      <w:pPr>
        <w:pStyle w:val="ListParagraph"/>
        <w:numPr>
          <w:ilvl w:val="0"/>
          <w:numId w:val="24"/>
        </w:numPr>
        <w:rPr>
          <w:rFonts w:eastAsia="Times New Roman" w:cs="Arial"/>
          <w:szCs w:val="22"/>
          <w:lang w:val="en-AU" w:eastAsia="en-AU"/>
        </w:rPr>
      </w:pPr>
      <w:r w:rsidRPr="002063CE">
        <w:rPr>
          <w:rFonts w:eastAsia="Times New Roman" w:cs="Arial"/>
          <w:szCs w:val="22"/>
          <w:lang w:val="en-AU" w:eastAsia="en-AU"/>
        </w:rPr>
        <w:t>ways to manage your plan; and</w:t>
      </w:r>
    </w:p>
    <w:p w:rsidR="00FF0154" w:rsidRPr="002063CE" w:rsidRDefault="00FF0154" w:rsidP="00B25BD7">
      <w:pPr>
        <w:pStyle w:val="ListParagraph"/>
        <w:numPr>
          <w:ilvl w:val="0"/>
          <w:numId w:val="24"/>
        </w:numPr>
        <w:spacing w:after="0"/>
        <w:rPr>
          <w:rFonts w:eastAsia="Times New Roman" w:cs="Arial"/>
          <w:szCs w:val="22"/>
          <w:lang w:val="en-AU" w:eastAsia="en-AU"/>
        </w:rPr>
      </w:pPr>
      <w:proofErr w:type="gramStart"/>
      <w:r w:rsidRPr="002063CE">
        <w:rPr>
          <w:rFonts w:eastAsia="Times New Roman" w:cs="Arial"/>
          <w:szCs w:val="22"/>
          <w:lang w:val="en-AU" w:eastAsia="en-AU"/>
        </w:rPr>
        <w:t>the</w:t>
      </w:r>
      <w:proofErr w:type="gramEnd"/>
      <w:r w:rsidRPr="002063CE">
        <w:rPr>
          <w:rFonts w:eastAsia="Times New Roman" w:cs="Arial"/>
          <w:szCs w:val="22"/>
          <w:lang w:val="en-AU" w:eastAsia="en-AU"/>
        </w:rPr>
        <w:t xml:space="preserve"> support you need to use your NDIS plan.</w:t>
      </w:r>
    </w:p>
    <w:p w:rsidR="00B25BD7" w:rsidRPr="002063CE" w:rsidRDefault="00B25BD7" w:rsidP="00B25BD7">
      <w:pPr>
        <w:pStyle w:val="ListParagraph"/>
        <w:spacing w:after="0"/>
        <w:rPr>
          <w:rFonts w:eastAsia="Times New Roman" w:cs="Arial"/>
          <w:szCs w:val="22"/>
          <w:lang w:val="en-AU" w:eastAsia="en-AU"/>
        </w:rPr>
      </w:pPr>
    </w:p>
    <w:p w:rsidR="00B25BD7" w:rsidRPr="00D10CB6" w:rsidRDefault="00F165BB" w:rsidP="00B25BD7">
      <w:pPr>
        <w:spacing w:after="0"/>
        <w:rPr>
          <w:rFonts w:cs="Arial"/>
        </w:rPr>
      </w:pPr>
      <w:r w:rsidRPr="00D10CB6">
        <w:rPr>
          <w:rFonts w:cs="Arial"/>
        </w:rPr>
        <w:t>As part of this plan review process, we will discuss with you the option of having a plan in place for up to 24 months.</w:t>
      </w:r>
    </w:p>
    <w:p w:rsidR="00B25BD7" w:rsidRPr="00D10CB6" w:rsidRDefault="00B25BD7" w:rsidP="00B25BD7">
      <w:pPr>
        <w:spacing w:after="0"/>
        <w:rPr>
          <w:rFonts w:cs="Arial"/>
        </w:rPr>
      </w:pPr>
    </w:p>
    <w:p w:rsidR="00B25BD7" w:rsidRPr="002063CE" w:rsidRDefault="00B25BD7" w:rsidP="00B25BD7">
      <w:pPr>
        <w:spacing w:after="0"/>
        <w:rPr>
          <w:rFonts w:cs="Arial"/>
        </w:rPr>
      </w:pPr>
      <w:r w:rsidRPr="002063CE">
        <w:rPr>
          <w:rFonts w:cs="Arial"/>
        </w:rPr>
        <w:t>Your new NDIS plan will be based on the discussion you had in your planning meeting.</w:t>
      </w:r>
    </w:p>
    <w:p w:rsidR="00B25BD7" w:rsidRPr="00B25BD7" w:rsidRDefault="00B25BD7" w:rsidP="00B25BD7">
      <w:pPr>
        <w:spacing w:after="0"/>
        <w:rPr>
          <w:rFonts w:cs="Arial"/>
          <w:color w:val="222222"/>
        </w:rPr>
      </w:pPr>
    </w:p>
    <w:p w:rsidR="009A061A" w:rsidRPr="009A061A" w:rsidRDefault="009A061A" w:rsidP="00B25BD7">
      <w:pPr>
        <w:pStyle w:val="Heading2"/>
      </w:pPr>
      <w:bookmarkStart w:id="24" w:name="_Toc41493369"/>
      <w:r w:rsidRPr="009A061A">
        <w:t>Next steps</w:t>
      </w:r>
      <w:bookmarkEnd w:id="24"/>
    </w:p>
    <w:p w:rsidR="009A061A" w:rsidRPr="002063CE" w:rsidRDefault="009A061A" w:rsidP="009A061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 xml:space="preserve">At the end of your planning </w:t>
      </w:r>
      <w:r w:rsidR="00224DCC" w:rsidRPr="002063CE">
        <w:rPr>
          <w:rFonts w:ascii="Arial" w:hAnsi="Arial" w:cs="Arial"/>
          <w:sz w:val="22"/>
          <w:szCs w:val="22"/>
        </w:rPr>
        <w:t>conversation,</w:t>
      </w:r>
      <w:r w:rsidRPr="002063CE">
        <w:rPr>
          <w:rFonts w:ascii="Arial" w:hAnsi="Arial" w:cs="Arial"/>
          <w:sz w:val="22"/>
          <w:szCs w:val="22"/>
        </w:rPr>
        <w:t xml:space="preserve"> we'll talk about the next steps, including </w:t>
      </w:r>
      <w:r w:rsidR="00D10CB6">
        <w:rPr>
          <w:rFonts w:ascii="Arial" w:hAnsi="Arial" w:cs="Arial"/>
          <w:sz w:val="22"/>
          <w:szCs w:val="22"/>
        </w:rPr>
        <w:t xml:space="preserve">plan approval and </w:t>
      </w:r>
      <w:r w:rsidRPr="002063CE">
        <w:rPr>
          <w:rFonts w:ascii="Arial" w:hAnsi="Arial" w:cs="Arial"/>
          <w:sz w:val="22"/>
          <w:szCs w:val="22"/>
        </w:rPr>
        <w:t>how to start using the funding in your plan.</w:t>
      </w:r>
    </w:p>
    <w:p w:rsidR="004671CF" w:rsidRPr="002063CE" w:rsidRDefault="004671CF" w:rsidP="009A061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671CF" w:rsidRPr="002063CE" w:rsidRDefault="004671CF" w:rsidP="004671C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>If there is anything important that you didn’t let us know</w:t>
      </w:r>
      <w:r w:rsidR="00B25BD7" w:rsidRPr="002063CE">
        <w:rPr>
          <w:rFonts w:ascii="Arial" w:hAnsi="Arial" w:cs="Arial"/>
          <w:sz w:val="22"/>
          <w:szCs w:val="22"/>
        </w:rPr>
        <w:t xml:space="preserve"> during the planning meeting</w:t>
      </w:r>
      <w:r w:rsidRPr="002063CE">
        <w:rPr>
          <w:rFonts w:ascii="Arial" w:hAnsi="Arial" w:cs="Arial"/>
          <w:sz w:val="22"/>
          <w:szCs w:val="22"/>
        </w:rPr>
        <w:t>, you can email or call your Early Childhood Early Intervention (ECEI) Partner, LAC or NDIA Planner on the number they gave you.</w:t>
      </w:r>
    </w:p>
    <w:p w:rsidR="002865D6" w:rsidRPr="002063CE" w:rsidRDefault="002865D6" w:rsidP="002865D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865D6" w:rsidRPr="002063CE" w:rsidRDefault="002865D6" w:rsidP="002865D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 xml:space="preserve">Once your new plan is finalised, it will replace </w:t>
      </w:r>
      <w:r w:rsidR="00FB630E" w:rsidRPr="002063CE">
        <w:rPr>
          <w:rFonts w:ascii="Arial" w:hAnsi="Arial" w:cs="Arial"/>
          <w:sz w:val="22"/>
          <w:szCs w:val="22"/>
        </w:rPr>
        <w:t>your current</w:t>
      </w:r>
      <w:r w:rsidRPr="002063CE">
        <w:rPr>
          <w:rFonts w:ascii="Arial" w:hAnsi="Arial" w:cs="Arial"/>
          <w:sz w:val="22"/>
          <w:szCs w:val="22"/>
        </w:rPr>
        <w:t xml:space="preserve"> plan and you will receive a copy of your new plan in the mail.</w:t>
      </w:r>
    </w:p>
    <w:p w:rsidR="004671CF" w:rsidRPr="009A061A" w:rsidRDefault="004671CF" w:rsidP="009A061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B25BD7" w:rsidRPr="00B25BD7" w:rsidRDefault="00B25BD7" w:rsidP="00B25BD7">
      <w:pPr>
        <w:pStyle w:val="Heading3"/>
      </w:pPr>
      <w:bookmarkStart w:id="25" w:name="_Toc41493370"/>
      <w:r>
        <w:t>Y</w:t>
      </w:r>
      <w:r w:rsidRPr="00B25BD7">
        <w:t>our ECEI Coordinator, LAC or Support Coordinator can help you use your plan</w:t>
      </w:r>
      <w:bookmarkEnd w:id="25"/>
    </w:p>
    <w:p w:rsidR="00B25BD7" w:rsidRPr="002063CE" w:rsidRDefault="00B25BD7" w:rsidP="00B25BD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>Your ECEI Coordinator, LAC or Support Coordinator will help you start your NDIS plan.</w:t>
      </w:r>
    </w:p>
    <w:p w:rsidR="00B25BD7" w:rsidRPr="002063CE" w:rsidRDefault="00B25BD7" w:rsidP="00B25BD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25BD7" w:rsidRPr="002063CE" w:rsidRDefault="00B25BD7" w:rsidP="00B25BD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>They can help you:</w:t>
      </w:r>
    </w:p>
    <w:p w:rsidR="00554986" w:rsidRPr="002063CE" w:rsidRDefault="00554986" w:rsidP="00B25BD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25BD7" w:rsidRPr="002063CE" w:rsidRDefault="00B25BD7" w:rsidP="00B25BD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>understand your plan and what supports and services you can pay for with your NDIS funding;</w:t>
      </w:r>
    </w:p>
    <w:p w:rsidR="00B25BD7" w:rsidRPr="002063CE" w:rsidRDefault="00B25BD7" w:rsidP="00B25BD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>learn what is the responsibility of other services, such as the health or education systems, or your state or territory government;</w:t>
      </w:r>
    </w:p>
    <w:p w:rsidR="00B25BD7" w:rsidRPr="002063CE" w:rsidRDefault="00B25BD7" w:rsidP="00B25BD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>connect with community and other government services;</w:t>
      </w:r>
    </w:p>
    <w:p w:rsidR="00B25BD7" w:rsidRPr="002063CE" w:rsidRDefault="00B25BD7" w:rsidP="00B25BD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>find providers who meet your needs and will help you achieve your goals;</w:t>
      </w:r>
    </w:p>
    <w:p w:rsidR="00B25BD7" w:rsidRPr="002063CE" w:rsidRDefault="00B25BD7" w:rsidP="00B25BD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>put service agreements and service bookings in place with your providers;</w:t>
      </w:r>
    </w:p>
    <w:p w:rsidR="00B25BD7" w:rsidRPr="002063CE" w:rsidRDefault="00B25BD7" w:rsidP="00B25BD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2063CE">
        <w:rPr>
          <w:rFonts w:ascii="Arial" w:hAnsi="Arial" w:cs="Arial"/>
          <w:sz w:val="22"/>
          <w:szCs w:val="22"/>
        </w:rPr>
        <w:t>as</w:t>
      </w:r>
      <w:proofErr w:type="gramEnd"/>
      <w:r w:rsidRPr="002063CE">
        <w:rPr>
          <w:rFonts w:ascii="Arial" w:hAnsi="Arial" w:cs="Arial"/>
          <w:sz w:val="22"/>
          <w:szCs w:val="22"/>
        </w:rPr>
        <w:t xml:space="preserve"> point of contact if you have questions, concerns or something in your life changes.</w:t>
      </w:r>
    </w:p>
    <w:p w:rsidR="00B25BD7" w:rsidRPr="00B25BD7" w:rsidRDefault="00B25BD7" w:rsidP="00B25BD7"/>
    <w:p w:rsidR="00B25BD7" w:rsidRPr="00B25BD7" w:rsidRDefault="00B25BD7" w:rsidP="00B25BD7">
      <w:pPr>
        <w:pStyle w:val="Heading3"/>
      </w:pPr>
      <w:bookmarkStart w:id="26" w:name="_Toc41493371"/>
      <w:r>
        <w:t>Using your plan</w:t>
      </w:r>
      <w:bookmarkEnd w:id="26"/>
    </w:p>
    <w:p w:rsidR="00554986" w:rsidRPr="00554986" w:rsidRDefault="00554986" w:rsidP="00554986">
      <w:pPr>
        <w:spacing w:after="0"/>
        <w:rPr>
          <w:rFonts w:cs="Arial"/>
          <w:szCs w:val="22"/>
        </w:rPr>
      </w:pPr>
      <w:r w:rsidRPr="002063CE">
        <w:rPr>
          <w:rFonts w:cs="Arial"/>
          <w:szCs w:val="22"/>
        </w:rPr>
        <w:t xml:space="preserve">Your </w:t>
      </w:r>
      <w:r w:rsidR="00B25BD7" w:rsidRPr="002063CE">
        <w:rPr>
          <w:rFonts w:cs="Arial"/>
          <w:szCs w:val="22"/>
        </w:rPr>
        <w:t xml:space="preserve">Core </w:t>
      </w:r>
      <w:r w:rsidRPr="002063CE">
        <w:rPr>
          <w:rFonts w:cs="Arial"/>
          <w:szCs w:val="22"/>
        </w:rPr>
        <w:t>S</w:t>
      </w:r>
      <w:r w:rsidR="00B25BD7" w:rsidRPr="002063CE">
        <w:rPr>
          <w:rFonts w:cs="Arial"/>
          <w:szCs w:val="22"/>
        </w:rPr>
        <w:t>upports budget is the most flexible</w:t>
      </w:r>
      <w:r w:rsidRPr="002063CE">
        <w:rPr>
          <w:rFonts w:cs="Arial"/>
          <w:szCs w:val="22"/>
        </w:rPr>
        <w:t>.</w:t>
      </w:r>
      <w:r w:rsidRPr="00D10CB6">
        <w:rPr>
          <w:rFonts w:cs="Arial"/>
          <w:szCs w:val="22"/>
        </w:rPr>
        <w:t xml:space="preserve"> </w:t>
      </w:r>
      <w:proofErr w:type="gramStart"/>
      <w:r w:rsidRPr="00D10CB6">
        <w:rPr>
          <w:rFonts w:cs="Arial"/>
          <w:szCs w:val="22"/>
        </w:rPr>
        <w:t>Participants</w:t>
      </w:r>
      <w:proofErr w:type="gramEnd"/>
      <w:r w:rsidRPr="00D10CB6">
        <w:rPr>
          <w:rFonts w:cs="Arial"/>
          <w:szCs w:val="22"/>
        </w:rPr>
        <w:t xml:space="preserve"> who are either Plan or Agency-managed and have a Core Support budget, will be able to </w:t>
      </w:r>
      <w:hyperlink r:id="rId20" w:history="1">
        <w:r w:rsidRPr="00554986">
          <w:rPr>
            <w:rStyle w:val="Hyperlink"/>
            <w:rFonts w:cs="Arial"/>
            <w:szCs w:val="22"/>
          </w:rPr>
          <w:t>use all four funding categories</w:t>
        </w:r>
      </w:hyperlink>
      <w:r w:rsidRPr="00554986">
        <w:rPr>
          <w:rFonts w:cs="Arial"/>
          <w:szCs w:val="22"/>
        </w:rPr>
        <w:t xml:space="preserve"> </w:t>
      </w:r>
      <w:r w:rsidR="00D10CB6">
        <w:rPr>
          <w:rFonts w:cs="Arial"/>
          <w:szCs w:val="22"/>
        </w:rPr>
        <w:t>flexibly</w:t>
      </w:r>
      <w:r w:rsidRPr="00554986">
        <w:rPr>
          <w:rFonts w:cs="Arial"/>
          <w:szCs w:val="22"/>
        </w:rPr>
        <w:t>. </w:t>
      </w:r>
    </w:p>
    <w:p w:rsidR="00554986" w:rsidRPr="00554986" w:rsidRDefault="00554986" w:rsidP="004678A9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787065" w:rsidRDefault="00554986" w:rsidP="004678A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 xml:space="preserve">If your support needs significantly change, or the disability supports and services you are receiving do not meet your immediate needs, we can make changes to your funding through a change of circumstances plan review. </w:t>
      </w:r>
    </w:p>
    <w:p w:rsidR="00787065" w:rsidRDefault="00787065" w:rsidP="004678A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25BD7" w:rsidRDefault="00554986" w:rsidP="004678A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 xml:space="preserve">You can call 1800 800 110 if you need to talk to a staff member about your plan. Select option 5 for </w:t>
      </w:r>
      <w:r w:rsidR="004678A9" w:rsidRPr="002063CE">
        <w:rPr>
          <w:rFonts w:ascii="Arial" w:hAnsi="Arial" w:cs="Arial"/>
          <w:sz w:val="22"/>
          <w:szCs w:val="22"/>
        </w:rPr>
        <w:t>plan enquiries related to COVID-</w:t>
      </w:r>
      <w:r w:rsidRPr="002063CE">
        <w:rPr>
          <w:rFonts w:ascii="Arial" w:hAnsi="Arial" w:cs="Arial"/>
          <w:sz w:val="22"/>
          <w:szCs w:val="22"/>
        </w:rPr>
        <w:t>19. </w:t>
      </w:r>
      <w:r w:rsidR="00B25BD7" w:rsidRPr="002063CE">
        <w:rPr>
          <w:rFonts w:ascii="Arial" w:hAnsi="Arial" w:cs="Arial"/>
          <w:sz w:val="22"/>
          <w:szCs w:val="22"/>
        </w:rPr>
        <w:t xml:space="preserve">Special teams of planners in the NDIA are available to help make urgent changes to plans. </w:t>
      </w:r>
    </w:p>
    <w:p w:rsidR="00787065" w:rsidRPr="002063CE" w:rsidRDefault="00787065" w:rsidP="004678A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25BD7" w:rsidRPr="002063CE" w:rsidRDefault="00B25BD7" w:rsidP="004678A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3CE">
        <w:rPr>
          <w:rFonts w:ascii="Arial" w:hAnsi="Arial" w:cs="Arial"/>
          <w:sz w:val="22"/>
          <w:szCs w:val="22"/>
        </w:rPr>
        <w:t>It is important to remember that NDIS funding is for disability-related supports, not for everyday or ordinary living expenses</w:t>
      </w:r>
    </w:p>
    <w:p w:rsidR="00FF0154" w:rsidRPr="004678A9" w:rsidRDefault="00FF0154" w:rsidP="00554986">
      <w:pPr>
        <w:pStyle w:val="Heading3"/>
        <w:spacing w:after="0"/>
        <w:rPr>
          <w:rFonts w:cs="Arial"/>
          <w:sz w:val="22"/>
          <w:szCs w:val="22"/>
        </w:rPr>
      </w:pPr>
    </w:p>
    <w:bookmarkEnd w:id="17"/>
    <w:p w:rsidR="003E2CC1" w:rsidRDefault="003E2CC1" w:rsidP="003E2CC1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E2CC1" w:rsidRPr="003E2CC1" w:rsidRDefault="003E2CC1" w:rsidP="003E2CC1"/>
    <w:p w:rsidR="0043271E" w:rsidRDefault="0043271E" w:rsidP="00F51830"/>
    <w:p w:rsidR="0043271E" w:rsidRDefault="0043271E" w:rsidP="00F51830"/>
    <w:p w:rsidR="00612300" w:rsidRDefault="00612300" w:rsidP="00140B38"/>
    <w:p w:rsidR="00612300" w:rsidRDefault="00612300" w:rsidP="00140B38"/>
    <w:p w:rsidR="003E2CC1" w:rsidRDefault="00426115" w:rsidP="009A061A">
      <w:pPr>
        <w:pStyle w:val="Heading2"/>
        <w:spacing w:before="600" w:after="420" w:line="562" w:lineRule="atLeast"/>
        <w:rPr>
          <w:rFonts w:cs="Arial"/>
          <w:b w:val="0"/>
          <w:bCs w:val="0"/>
          <w:color w:val="222222"/>
          <w:sz w:val="24"/>
          <w:szCs w:val="24"/>
        </w:rPr>
      </w:pPr>
      <w:r>
        <w:br w:type="page"/>
      </w:r>
    </w:p>
    <w:p w:rsidR="006D35C4" w:rsidRPr="00D2475A" w:rsidRDefault="006D35C4" w:rsidP="006D35C4">
      <w:pPr>
        <w:pStyle w:val="Heading2"/>
      </w:pPr>
      <w:bookmarkStart w:id="27" w:name="_Toc39064628"/>
      <w:bookmarkStart w:id="28" w:name="_Toc41493372"/>
      <w:r>
        <w:t>More information</w:t>
      </w:r>
      <w:bookmarkEnd w:id="27"/>
      <w:bookmarkEnd w:id="28"/>
      <w:r>
        <w:t xml:space="preserve"> </w:t>
      </w:r>
    </w:p>
    <w:p w:rsidR="006D35C4" w:rsidRDefault="006D35C4" w:rsidP="006D35C4">
      <w:pPr>
        <w:spacing w:after="0"/>
        <w:contextualSpacing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In a rapidly changing environment, it can be difficult to keep up-to-date with the latest information and</w:t>
      </w:r>
      <w:r w:rsidR="004678A9">
        <w:rPr>
          <w:rFonts w:eastAsia="Times New Roman" w:cs="Arial"/>
          <w:lang w:eastAsia="en-AU"/>
        </w:rPr>
        <w:t xml:space="preserve"> guidance around COVID-</w:t>
      </w:r>
      <w:r>
        <w:rPr>
          <w:rFonts w:eastAsia="Times New Roman" w:cs="Arial"/>
          <w:lang w:eastAsia="en-AU"/>
        </w:rPr>
        <w:t xml:space="preserve">19. </w:t>
      </w:r>
    </w:p>
    <w:p w:rsidR="006D35C4" w:rsidRDefault="006D35C4" w:rsidP="006D35C4">
      <w:pPr>
        <w:spacing w:after="0"/>
        <w:contextualSpacing/>
        <w:rPr>
          <w:rFonts w:eastAsia="Times New Roman" w:cs="Arial"/>
          <w:lang w:eastAsia="en-AU"/>
        </w:rPr>
      </w:pPr>
    </w:p>
    <w:p w:rsidR="006D35C4" w:rsidRDefault="006D35C4" w:rsidP="006D35C4">
      <w:pPr>
        <w:spacing w:after="0"/>
        <w:contextualSpacing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To stay up-to-date, we recommend you regularly visit the following websites to check for updates:</w:t>
      </w:r>
    </w:p>
    <w:p w:rsidR="006D35C4" w:rsidRDefault="006D35C4" w:rsidP="006D35C4">
      <w:pPr>
        <w:spacing w:after="0"/>
        <w:contextualSpacing/>
        <w:rPr>
          <w:rFonts w:eastAsia="Times New Roman" w:cs="Arial"/>
          <w:lang w:eastAsia="en-AU"/>
        </w:rPr>
      </w:pPr>
    </w:p>
    <w:p w:rsidR="006D35C4" w:rsidRPr="00D2475A" w:rsidRDefault="00461113" w:rsidP="006D35C4">
      <w:pPr>
        <w:pStyle w:val="ListParagraph"/>
        <w:numPr>
          <w:ilvl w:val="0"/>
          <w:numId w:val="13"/>
        </w:numPr>
        <w:spacing w:after="0"/>
        <w:ind w:left="720"/>
        <w:rPr>
          <w:rFonts w:eastAsia="Times New Roman" w:cs="Arial"/>
          <w:szCs w:val="22"/>
          <w:lang w:eastAsia="en-AU"/>
        </w:rPr>
      </w:pPr>
      <w:hyperlink r:id="rId21" w:history="1">
        <w:r w:rsidR="006D35C4" w:rsidRPr="00D2475A">
          <w:rPr>
            <w:rStyle w:val="Hyperlink"/>
            <w:rFonts w:eastAsia="Times New Roman" w:cs="Arial"/>
            <w:lang w:eastAsia="en-AU"/>
          </w:rPr>
          <w:t>N</w:t>
        </w:r>
        <w:r w:rsidR="006D35C4">
          <w:rPr>
            <w:rStyle w:val="Hyperlink"/>
            <w:rFonts w:eastAsia="Times New Roman" w:cs="Arial"/>
            <w:lang w:eastAsia="en-AU"/>
          </w:rPr>
          <w:t xml:space="preserve">ational Disability Insurance Scheme </w:t>
        </w:r>
      </w:hyperlink>
      <w:r w:rsidR="006D35C4" w:rsidRPr="00D2475A">
        <w:rPr>
          <w:rFonts w:eastAsia="Times New Roman" w:cs="Arial"/>
          <w:szCs w:val="22"/>
          <w:lang w:eastAsia="en-AU"/>
        </w:rPr>
        <w:t xml:space="preserve"> </w:t>
      </w:r>
    </w:p>
    <w:p w:rsidR="006D35C4" w:rsidRDefault="00461113" w:rsidP="006D35C4">
      <w:pPr>
        <w:pStyle w:val="ListParagraph"/>
        <w:numPr>
          <w:ilvl w:val="0"/>
          <w:numId w:val="13"/>
        </w:numPr>
        <w:spacing w:after="0"/>
        <w:ind w:left="720"/>
        <w:rPr>
          <w:rFonts w:eastAsia="Times New Roman" w:cs="Arial"/>
          <w:lang w:eastAsia="en-AU"/>
        </w:rPr>
      </w:pPr>
      <w:hyperlink r:id="rId22" w:history="1">
        <w:r w:rsidR="006D35C4" w:rsidRPr="00D2475A">
          <w:rPr>
            <w:rStyle w:val="Hyperlink"/>
            <w:rFonts w:eastAsia="Times New Roman" w:cs="Arial"/>
            <w:lang w:eastAsia="en-AU"/>
          </w:rPr>
          <w:t>NDIS Quality and Safeguards Commission</w:t>
        </w:r>
      </w:hyperlink>
    </w:p>
    <w:p w:rsidR="006D35C4" w:rsidRPr="00D2475A" w:rsidRDefault="00461113" w:rsidP="006D35C4">
      <w:pPr>
        <w:pStyle w:val="ListParagraph"/>
        <w:numPr>
          <w:ilvl w:val="0"/>
          <w:numId w:val="13"/>
        </w:numPr>
        <w:spacing w:after="0"/>
        <w:ind w:left="720"/>
        <w:rPr>
          <w:rFonts w:eastAsia="Times New Roman" w:cs="Arial"/>
          <w:szCs w:val="22"/>
          <w:lang w:eastAsia="en-AU"/>
        </w:rPr>
      </w:pPr>
      <w:hyperlink r:id="rId23" w:history="1">
        <w:r w:rsidR="006D35C4" w:rsidRPr="00D2475A">
          <w:rPr>
            <w:rStyle w:val="Hyperlink"/>
            <w:rFonts w:eastAsia="Times New Roman" w:cs="Arial"/>
            <w:lang w:eastAsia="en-AU"/>
          </w:rPr>
          <w:t>Services Australia</w:t>
        </w:r>
      </w:hyperlink>
      <w:r w:rsidR="006D35C4" w:rsidRPr="00D2475A">
        <w:rPr>
          <w:rFonts w:eastAsia="Times New Roman" w:cs="Arial"/>
          <w:szCs w:val="22"/>
          <w:lang w:eastAsia="en-AU"/>
        </w:rPr>
        <w:t xml:space="preserve"> </w:t>
      </w:r>
    </w:p>
    <w:p w:rsidR="006D35C4" w:rsidRDefault="00461113" w:rsidP="006D35C4">
      <w:pPr>
        <w:pStyle w:val="ListParagraph"/>
        <w:numPr>
          <w:ilvl w:val="0"/>
          <w:numId w:val="13"/>
        </w:numPr>
        <w:spacing w:after="0"/>
        <w:ind w:left="720"/>
        <w:rPr>
          <w:rFonts w:eastAsia="Times New Roman" w:cs="Arial"/>
          <w:lang w:eastAsia="en-AU"/>
        </w:rPr>
      </w:pPr>
      <w:hyperlink r:id="rId24" w:history="1">
        <w:r w:rsidR="006D35C4" w:rsidRPr="00D2475A">
          <w:rPr>
            <w:rStyle w:val="Hyperlink"/>
            <w:rFonts w:eastAsia="Times New Roman" w:cs="Arial"/>
            <w:lang w:eastAsia="en-AU"/>
          </w:rPr>
          <w:t>Australian Department of Health</w:t>
        </w:r>
      </w:hyperlink>
      <w:r w:rsidR="006D35C4">
        <w:rPr>
          <w:rFonts w:eastAsia="Times New Roman" w:cs="Arial"/>
          <w:lang w:eastAsia="en-AU"/>
        </w:rPr>
        <w:t>.</w:t>
      </w:r>
    </w:p>
    <w:p w:rsidR="006D35C4" w:rsidRDefault="006D35C4" w:rsidP="006D35C4">
      <w:pPr>
        <w:spacing w:after="0"/>
        <w:contextualSpacing/>
        <w:rPr>
          <w:rFonts w:eastAsia="Times New Roman" w:cs="Arial"/>
          <w:lang w:eastAsia="en-AU"/>
        </w:rPr>
      </w:pPr>
    </w:p>
    <w:p w:rsidR="006D35C4" w:rsidRDefault="006D35C4" w:rsidP="006D35C4">
      <w:pPr>
        <w:spacing w:after="0"/>
        <w:contextualSpacing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You can also sign-up to receive the </w:t>
      </w:r>
      <w:hyperlink r:id="rId25" w:history="1">
        <w:r w:rsidRPr="00430E64">
          <w:rPr>
            <w:rStyle w:val="Hyperlink"/>
            <w:rFonts w:eastAsia="Times New Roman" w:cs="Arial"/>
            <w:lang w:eastAsia="en-AU"/>
          </w:rPr>
          <w:t xml:space="preserve">NDIS </w:t>
        </w:r>
        <w:proofErr w:type="spellStart"/>
        <w:r w:rsidRPr="00430E64">
          <w:rPr>
            <w:rStyle w:val="Hyperlink"/>
            <w:rFonts w:eastAsia="Times New Roman" w:cs="Arial"/>
            <w:lang w:eastAsia="en-AU"/>
          </w:rPr>
          <w:t>eNewsletter</w:t>
        </w:r>
        <w:proofErr w:type="spellEnd"/>
      </w:hyperlink>
      <w:r>
        <w:rPr>
          <w:rFonts w:eastAsia="Times New Roman" w:cs="Arial"/>
          <w:lang w:eastAsia="en-AU"/>
        </w:rPr>
        <w:t xml:space="preserve">, follow us on social media or call us on 1800 800 100. </w:t>
      </w:r>
    </w:p>
    <w:p w:rsidR="00B4216B" w:rsidRDefault="00B4216B" w:rsidP="006D35C4">
      <w:pPr>
        <w:spacing w:after="0"/>
        <w:contextualSpacing/>
        <w:rPr>
          <w:rFonts w:eastAsia="Times New Roman" w:cs="Arial"/>
          <w:lang w:eastAsia="en-AU"/>
        </w:rPr>
      </w:pPr>
    </w:p>
    <w:p w:rsidR="00B4216B" w:rsidRPr="00D2475A" w:rsidRDefault="00B4216B" w:rsidP="006D35C4">
      <w:pPr>
        <w:spacing w:after="0"/>
        <w:contextualSpacing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Additional resources about the planning process</w:t>
      </w:r>
      <w:r w:rsidR="00C14B10">
        <w:rPr>
          <w:rFonts w:eastAsia="Times New Roman" w:cs="Arial"/>
          <w:lang w:eastAsia="en-AU"/>
        </w:rPr>
        <w:t xml:space="preserve"> and how to use your plan are</w:t>
      </w:r>
      <w:r w:rsidR="00224DCC">
        <w:rPr>
          <w:rFonts w:eastAsia="Times New Roman" w:cs="Arial"/>
          <w:lang w:eastAsia="en-AU"/>
        </w:rPr>
        <w:t xml:space="preserve"> available on our website:</w:t>
      </w:r>
    </w:p>
    <w:p w:rsidR="006D35C4" w:rsidRDefault="006D35C4" w:rsidP="006D35C4">
      <w:pPr>
        <w:spacing w:after="0"/>
        <w:contextualSpacing/>
        <w:rPr>
          <w:rFonts w:eastAsia="Times New Roman" w:cs="Arial"/>
          <w:lang w:eastAsia="en-AU"/>
        </w:rPr>
      </w:pPr>
    </w:p>
    <w:p w:rsidR="00B4216B" w:rsidRPr="00B4216B" w:rsidRDefault="00461113" w:rsidP="00B4216B">
      <w:pPr>
        <w:pStyle w:val="ListParagraph"/>
        <w:numPr>
          <w:ilvl w:val="0"/>
          <w:numId w:val="28"/>
        </w:numPr>
        <w:spacing w:line="276" w:lineRule="auto"/>
        <w:rPr>
          <w:lang w:val="en-US"/>
        </w:rPr>
      </w:pPr>
      <w:hyperlink r:id="rId26" w:history="1">
        <w:r w:rsidR="00B4216B" w:rsidRPr="00B4216B">
          <w:rPr>
            <w:rStyle w:val="Hyperlink"/>
            <w:lang w:val="en-US"/>
          </w:rPr>
          <w:t>How the planning process works</w:t>
        </w:r>
      </w:hyperlink>
    </w:p>
    <w:p w:rsidR="00B4216B" w:rsidRPr="00B4216B" w:rsidRDefault="00461113" w:rsidP="00B4216B">
      <w:pPr>
        <w:pStyle w:val="ListParagraph"/>
        <w:numPr>
          <w:ilvl w:val="0"/>
          <w:numId w:val="28"/>
        </w:numPr>
        <w:spacing w:line="276" w:lineRule="auto"/>
        <w:rPr>
          <w:lang w:val="en-US"/>
        </w:rPr>
      </w:pPr>
      <w:hyperlink r:id="rId27" w:history="1">
        <w:r w:rsidR="00B4216B" w:rsidRPr="00B4216B">
          <w:rPr>
            <w:rStyle w:val="Hyperlink"/>
            <w:lang w:val="en-US"/>
          </w:rPr>
          <w:t>Understanding your plan</w:t>
        </w:r>
      </w:hyperlink>
    </w:p>
    <w:p w:rsidR="00B4216B" w:rsidRDefault="00461113" w:rsidP="00B4216B">
      <w:pPr>
        <w:pStyle w:val="ListParagraph"/>
        <w:numPr>
          <w:ilvl w:val="0"/>
          <w:numId w:val="28"/>
        </w:numPr>
        <w:spacing w:line="276" w:lineRule="auto"/>
        <w:rPr>
          <w:lang w:val="en-US"/>
        </w:rPr>
      </w:pPr>
      <w:hyperlink r:id="rId28" w:history="1">
        <w:r w:rsidR="00B4216B" w:rsidRPr="00B4216B">
          <w:rPr>
            <w:rStyle w:val="Hyperlink"/>
            <w:lang w:val="en-US"/>
          </w:rPr>
          <w:t>Managing your plan</w:t>
        </w:r>
      </w:hyperlink>
    </w:p>
    <w:p w:rsidR="00C14B10" w:rsidRDefault="00461113" w:rsidP="00B4216B">
      <w:pPr>
        <w:pStyle w:val="ListParagraph"/>
        <w:numPr>
          <w:ilvl w:val="0"/>
          <w:numId w:val="28"/>
        </w:numPr>
        <w:spacing w:line="276" w:lineRule="auto"/>
        <w:rPr>
          <w:lang w:val="en-US"/>
        </w:rPr>
      </w:pPr>
      <w:hyperlink r:id="rId29" w:history="1">
        <w:r w:rsidR="00C14B10" w:rsidRPr="00C14B10">
          <w:rPr>
            <w:rStyle w:val="Hyperlink"/>
            <w:lang w:val="en-US"/>
          </w:rPr>
          <w:t>Working with providers</w:t>
        </w:r>
      </w:hyperlink>
    </w:p>
    <w:p w:rsidR="00B4216B" w:rsidRDefault="00461113" w:rsidP="00B4216B">
      <w:pPr>
        <w:pStyle w:val="ListParagraph"/>
        <w:numPr>
          <w:ilvl w:val="0"/>
          <w:numId w:val="28"/>
        </w:numPr>
        <w:spacing w:line="276" w:lineRule="auto"/>
        <w:rPr>
          <w:lang w:val="en-US"/>
        </w:rPr>
      </w:pPr>
      <w:hyperlink r:id="rId30" w:history="1">
        <w:r w:rsidR="00B4216B" w:rsidRPr="00B4216B">
          <w:rPr>
            <w:rStyle w:val="Hyperlink"/>
            <w:lang w:val="en-US"/>
          </w:rPr>
          <w:t>Changing your plan</w:t>
        </w:r>
      </w:hyperlink>
    </w:p>
    <w:p w:rsidR="00C14B10" w:rsidRPr="00B4216B" w:rsidRDefault="00C14B10" w:rsidP="00C14B10">
      <w:pPr>
        <w:pStyle w:val="ListParagraph"/>
        <w:spacing w:line="276" w:lineRule="auto"/>
        <w:rPr>
          <w:lang w:val="en-US"/>
        </w:rPr>
      </w:pPr>
    </w:p>
    <w:p w:rsidR="006D35C4" w:rsidRDefault="006D35C4" w:rsidP="006D35C4">
      <w:pPr>
        <w:spacing w:line="276" w:lineRule="auto"/>
      </w:pPr>
    </w:p>
    <w:p w:rsidR="003E2CC1" w:rsidRDefault="003E2CC1" w:rsidP="00140B38"/>
    <w:sectPr w:rsidR="003E2CC1" w:rsidSect="00FB5514">
      <w:footerReference w:type="default" r:id="rId31"/>
      <w:footerReference w:type="first" r:id="rId32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13" w:rsidRDefault="00461113" w:rsidP="00140B38">
      <w:r>
        <w:separator/>
      </w:r>
    </w:p>
    <w:p w:rsidR="00461113" w:rsidRDefault="00461113" w:rsidP="00140B38"/>
  </w:endnote>
  <w:endnote w:type="continuationSeparator" w:id="0">
    <w:p w:rsidR="00461113" w:rsidRDefault="00461113" w:rsidP="00140B38">
      <w:r>
        <w:continuationSeparator/>
      </w:r>
    </w:p>
    <w:p w:rsidR="00461113" w:rsidRDefault="00461113" w:rsidP="00140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sap">
    <w:altName w:val="Times New Roman"/>
    <w:charset w:val="00"/>
    <w:family w:val="auto"/>
    <w:pitch w:val="default"/>
  </w:font>
  <w:font w:name="FS Me Light">
    <w:altName w:val="Franklin Gothic Medium Cond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5" w:rsidRPr="00FB5514" w:rsidRDefault="00323BB7" w:rsidP="00140B38">
    <w:pPr>
      <w:rPr>
        <w:rFonts w:ascii="FS Me Light" w:hAnsi="FS Me Light"/>
        <w:color w:val="5E2D73"/>
        <w:sz w:val="32"/>
        <w:szCs w:val="32"/>
      </w:rPr>
    </w:pPr>
    <w:r w:rsidRPr="00323BB7">
      <w:rPr>
        <w:rFonts w:cs="Arial"/>
        <w:b/>
        <w:color w:val="5E2D73"/>
        <w:sz w:val="32"/>
        <w:szCs w:val="32"/>
      </w:rPr>
      <w:t>ndis.gov.au</w:t>
    </w:r>
    <w:r w:rsidRPr="00323BB7">
      <w:rPr>
        <w:rFonts w:cs="Arial"/>
        <w:b/>
        <w:color w:val="5E2D73"/>
        <w:sz w:val="32"/>
        <w:szCs w:val="32"/>
      </w:rPr>
      <w:tab/>
    </w:r>
    <w:r w:rsidRPr="00323BB7">
      <w:rPr>
        <w:rFonts w:cs="Arial"/>
        <w:b/>
        <w:color w:val="5E2D73"/>
        <w:sz w:val="32"/>
        <w:szCs w:val="32"/>
      </w:rPr>
      <w:tab/>
    </w:r>
    <w:r w:rsidR="00426115">
      <w:rPr>
        <w:rFonts w:cs="Arial"/>
        <w:b/>
        <w:color w:val="5E2D73"/>
        <w:sz w:val="32"/>
        <w:szCs w:val="32"/>
      </w:rPr>
      <w:tab/>
    </w:r>
    <w:r w:rsidR="00426115">
      <w:rPr>
        <w:rFonts w:cs="Arial"/>
        <w:b/>
        <w:color w:val="5E2D73"/>
        <w:sz w:val="32"/>
        <w:szCs w:val="32"/>
      </w:rPr>
      <w:tab/>
    </w:r>
    <w:r w:rsidR="00426115">
      <w:rPr>
        <w:rFonts w:cs="Arial"/>
        <w:b/>
        <w:color w:val="5E2D73"/>
        <w:sz w:val="32"/>
        <w:szCs w:val="32"/>
      </w:rPr>
      <w:tab/>
    </w:r>
    <w:r w:rsidR="00426115">
      <w:rPr>
        <w:rFonts w:cs="Arial"/>
        <w:b/>
        <w:color w:val="5E2D73"/>
        <w:sz w:val="32"/>
        <w:szCs w:val="32"/>
      </w:rPr>
      <w:tab/>
    </w:r>
    <w:r w:rsidR="00FB5514">
      <w:tab/>
    </w:r>
    <w:r w:rsidR="00FB5514">
      <w:tab/>
    </w:r>
    <w:r w:rsidR="00FB5514">
      <w:tab/>
    </w:r>
    <w:r w:rsidR="00FB5514">
      <w:tab/>
    </w:r>
    <w:sdt>
      <w:sdtPr>
        <w:id w:val="-6196131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D32B5">
          <w:fldChar w:fldCharType="begin"/>
        </w:r>
        <w:r w:rsidR="004D32B5">
          <w:instrText xml:space="preserve"> PAGE   \* MERGEFORMAT </w:instrText>
        </w:r>
        <w:r w:rsidR="004D32B5">
          <w:fldChar w:fldCharType="separate"/>
        </w:r>
        <w:r w:rsidR="00EB3360">
          <w:rPr>
            <w:noProof/>
          </w:rPr>
          <w:t>7</w:t>
        </w:r>
        <w:r w:rsidR="004D32B5">
          <w:rPr>
            <w:noProof/>
          </w:rPr>
          <w:fldChar w:fldCharType="end"/>
        </w:r>
      </w:sdtContent>
    </w:sdt>
  </w:p>
  <w:p w:rsidR="007219F1" w:rsidRDefault="007219F1" w:rsidP="00140B38">
    <w:pPr>
      <w:pStyle w:val="Footer"/>
    </w:pPr>
  </w:p>
  <w:p w:rsidR="00784C2F" w:rsidRDefault="00784C2F" w:rsidP="00140B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F1" w:rsidRPr="007219F1" w:rsidRDefault="007219F1" w:rsidP="00140B38">
    <w:pPr>
      <w:rPr>
        <w:rFonts w:ascii="FS Me Light" w:hAnsi="FS Me Light"/>
      </w:rPr>
    </w:pPr>
    <w:r w:rsidRPr="00FB5514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1BF4343E" wp14:editId="1BF4343F">
          <wp:simplePos x="0" y="0"/>
          <wp:positionH relativeFrom="page">
            <wp:posOffset>5671820</wp:posOffset>
          </wp:positionH>
          <wp:positionV relativeFrom="page">
            <wp:posOffset>9637395</wp:posOffset>
          </wp:positionV>
          <wp:extent cx="1536065" cy="798195"/>
          <wp:effectExtent l="0" t="0" r="6985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5514" w:rsidRPr="00FB5514">
      <w:t>ndis</w:t>
    </w:r>
    <w:r w:rsidRPr="00FB5514">
      <w:t>.gov.au</w:t>
    </w:r>
    <w:r w:rsidRPr="00FB5514">
      <w:ptab w:relativeTo="margin" w:alignment="center" w:leader="none"/>
    </w:r>
    <w:r w:rsidRPr="007219F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13" w:rsidRDefault="00461113" w:rsidP="00140B38">
      <w:r>
        <w:separator/>
      </w:r>
    </w:p>
    <w:p w:rsidR="00461113" w:rsidRDefault="00461113" w:rsidP="00140B38"/>
  </w:footnote>
  <w:footnote w:type="continuationSeparator" w:id="0">
    <w:p w:rsidR="00461113" w:rsidRDefault="00461113" w:rsidP="00140B38">
      <w:r>
        <w:continuationSeparator/>
      </w:r>
    </w:p>
    <w:p w:rsidR="00461113" w:rsidRDefault="00461113" w:rsidP="00140B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1DB"/>
    <w:multiLevelType w:val="hybridMultilevel"/>
    <w:tmpl w:val="46D23EA4"/>
    <w:lvl w:ilvl="0" w:tplc="70E8CE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72C1F"/>
    <w:multiLevelType w:val="hybridMultilevel"/>
    <w:tmpl w:val="D0307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4D3B"/>
    <w:multiLevelType w:val="hybridMultilevel"/>
    <w:tmpl w:val="B2145E44"/>
    <w:lvl w:ilvl="0" w:tplc="C3A4F9D8">
      <w:start w:val="1"/>
      <w:numFmt w:val="lowerRoman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0889"/>
    <w:multiLevelType w:val="multilevel"/>
    <w:tmpl w:val="4F42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C4E96"/>
    <w:multiLevelType w:val="hybridMultilevel"/>
    <w:tmpl w:val="4C6C5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7E8"/>
    <w:multiLevelType w:val="hybridMultilevel"/>
    <w:tmpl w:val="FA147AD8"/>
    <w:lvl w:ilvl="0" w:tplc="0C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D49"/>
    <w:multiLevelType w:val="hybridMultilevel"/>
    <w:tmpl w:val="C1101B4A"/>
    <w:lvl w:ilvl="0" w:tplc="3FB68B6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D0304"/>
    <w:multiLevelType w:val="multilevel"/>
    <w:tmpl w:val="A78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B2F"/>
    <w:multiLevelType w:val="multilevel"/>
    <w:tmpl w:val="FC2E079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3D5C2A45"/>
    <w:multiLevelType w:val="hybridMultilevel"/>
    <w:tmpl w:val="97F2A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92D58"/>
    <w:multiLevelType w:val="hybridMultilevel"/>
    <w:tmpl w:val="F4AE4890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6C23197"/>
    <w:multiLevelType w:val="hybridMultilevel"/>
    <w:tmpl w:val="60F27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133C0"/>
    <w:multiLevelType w:val="hybridMultilevel"/>
    <w:tmpl w:val="1E4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90401"/>
    <w:multiLevelType w:val="multilevel"/>
    <w:tmpl w:val="978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60C81150"/>
    <w:multiLevelType w:val="multilevel"/>
    <w:tmpl w:val="D01E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64204"/>
    <w:multiLevelType w:val="hybridMultilevel"/>
    <w:tmpl w:val="CA442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95681"/>
    <w:multiLevelType w:val="multilevel"/>
    <w:tmpl w:val="97CE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DF28AA"/>
    <w:multiLevelType w:val="hybridMultilevel"/>
    <w:tmpl w:val="92345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C49AB"/>
    <w:multiLevelType w:val="hybridMultilevel"/>
    <w:tmpl w:val="D8549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12"/>
  </w:num>
  <w:num w:numId="5">
    <w:abstractNumId w:val="8"/>
  </w:num>
  <w:num w:numId="6">
    <w:abstractNumId w:val="18"/>
  </w:num>
  <w:num w:numId="7">
    <w:abstractNumId w:val="5"/>
  </w:num>
  <w:num w:numId="8">
    <w:abstractNumId w:val="2"/>
  </w:num>
  <w:num w:numId="9">
    <w:abstractNumId w:val="9"/>
  </w:num>
  <w:num w:numId="10">
    <w:abstractNumId w:val="15"/>
  </w:num>
  <w:num w:numId="11">
    <w:abstractNumId w:val="14"/>
  </w:num>
  <w:num w:numId="12">
    <w:abstractNumId w:val="16"/>
  </w:num>
  <w:num w:numId="13">
    <w:abstractNumId w:val="0"/>
  </w:num>
  <w:num w:numId="14">
    <w:abstractNumId w:val="21"/>
  </w:num>
  <w:num w:numId="15">
    <w:abstractNumId w:val="4"/>
  </w:num>
  <w:num w:numId="16">
    <w:abstractNumId w:val="0"/>
  </w:num>
  <w:num w:numId="17">
    <w:abstractNumId w:val="0"/>
  </w:num>
  <w:num w:numId="18">
    <w:abstractNumId w:val="1"/>
  </w:num>
  <w:num w:numId="19">
    <w:abstractNumId w:val="3"/>
  </w:num>
  <w:num w:numId="20">
    <w:abstractNumId w:val="22"/>
  </w:num>
  <w:num w:numId="21">
    <w:abstractNumId w:val="6"/>
  </w:num>
  <w:num w:numId="22">
    <w:abstractNumId w:val="0"/>
  </w:num>
  <w:num w:numId="23">
    <w:abstractNumId w:val="20"/>
  </w:num>
  <w:num w:numId="24">
    <w:abstractNumId w:val="13"/>
  </w:num>
  <w:num w:numId="25">
    <w:abstractNumId w:val="17"/>
  </w:num>
  <w:num w:numId="26">
    <w:abstractNumId w:val="10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F1"/>
    <w:rsid w:val="00140B38"/>
    <w:rsid w:val="001521CA"/>
    <w:rsid w:val="001E630D"/>
    <w:rsid w:val="002063CE"/>
    <w:rsid w:val="00213470"/>
    <w:rsid w:val="00224DCC"/>
    <w:rsid w:val="002849D8"/>
    <w:rsid w:val="002865D6"/>
    <w:rsid w:val="002E2E2A"/>
    <w:rsid w:val="0031679F"/>
    <w:rsid w:val="00323BB7"/>
    <w:rsid w:val="003B2BB8"/>
    <w:rsid w:val="003D34FF"/>
    <w:rsid w:val="003E2CC1"/>
    <w:rsid w:val="0040062A"/>
    <w:rsid w:val="00426115"/>
    <w:rsid w:val="0043271E"/>
    <w:rsid w:val="00461113"/>
    <w:rsid w:val="004612A4"/>
    <w:rsid w:val="004671CF"/>
    <w:rsid w:val="004678A9"/>
    <w:rsid w:val="004B54CA"/>
    <w:rsid w:val="004D32B5"/>
    <w:rsid w:val="004E5CBF"/>
    <w:rsid w:val="00554986"/>
    <w:rsid w:val="005C3AA9"/>
    <w:rsid w:val="00612300"/>
    <w:rsid w:val="006A4CE7"/>
    <w:rsid w:val="006D35C4"/>
    <w:rsid w:val="007219F1"/>
    <w:rsid w:val="00784C2F"/>
    <w:rsid w:val="00785261"/>
    <w:rsid w:val="00787065"/>
    <w:rsid w:val="007B0256"/>
    <w:rsid w:val="007F772A"/>
    <w:rsid w:val="0091302F"/>
    <w:rsid w:val="009225F0"/>
    <w:rsid w:val="00923ED2"/>
    <w:rsid w:val="009A061A"/>
    <w:rsid w:val="009D596E"/>
    <w:rsid w:val="009D7911"/>
    <w:rsid w:val="00AD4AEA"/>
    <w:rsid w:val="00AD5A51"/>
    <w:rsid w:val="00B1295A"/>
    <w:rsid w:val="00B206CB"/>
    <w:rsid w:val="00B25BD7"/>
    <w:rsid w:val="00B4216B"/>
    <w:rsid w:val="00B85A76"/>
    <w:rsid w:val="00BA2DB9"/>
    <w:rsid w:val="00BD5CAF"/>
    <w:rsid w:val="00BE632A"/>
    <w:rsid w:val="00BE7148"/>
    <w:rsid w:val="00C14B10"/>
    <w:rsid w:val="00C71462"/>
    <w:rsid w:val="00CE1D03"/>
    <w:rsid w:val="00D10CB6"/>
    <w:rsid w:val="00D31EA7"/>
    <w:rsid w:val="00D80E4C"/>
    <w:rsid w:val="00D903F2"/>
    <w:rsid w:val="00DC18D9"/>
    <w:rsid w:val="00E2637D"/>
    <w:rsid w:val="00EB3360"/>
    <w:rsid w:val="00EE54E1"/>
    <w:rsid w:val="00F05C49"/>
    <w:rsid w:val="00F165BB"/>
    <w:rsid w:val="00F51830"/>
    <w:rsid w:val="00F81F5F"/>
    <w:rsid w:val="00FB5514"/>
    <w:rsid w:val="00FB630E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95CE6"/>
  <w15:docId w15:val="{D424AB62-25B8-40EE-A672-E068117F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38"/>
    <w:pPr>
      <w:spacing w:after="120" w:line="240" w:lineRule="auto"/>
    </w:pPr>
    <w:rPr>
      <w:rFonts w:ascii="Arial" w:eastAsiaTheme="minorEastAsia" w:hAnsi="Arial"/>
      <w:szCs w:val="24"/>
      <w:lang w:val="en" w:eastAsia="ja-JP"/>
    </w:rPr>
  </w:style>
  <w:style w:type="paragraph" w:styleId="Heading1">
    <w:name w:val="heading 1"/>
    <w:basedOn w:val="Headingcover"/>
    <w:next w:val="Normal"/>
    <w:link w:val="Heading1Char"/>
    <w:uiPriority w:val="9"/>
    <w:qFormat/>
    <w:rsid w:val="007219F1"/>
    <w:pPr>
      <w:spacing w:before="144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115"/>
    <w:pPr>
      <w:spacing w:before="200" w:after="240"/>
      <w:outlineLvl w:val="1"/>
    </w:pPr>
    <w:rPr>
      <w:rFonts w:eastAsiaTheme="majorEastAsia" w:cstheme="majorBidi"/>
      <w:b/>
      <w:bCs/>
      <w:color w:val="6A2875"/>
      <w:sz w:val="40"/>
      <w:szCs w:val="4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40B38"/>
    <w:pPr>
      <w:ind w:left="0"/>
      <w:contextualSpacing w:val="0"/>
      <w:outlineLvl w:val="2"/>
    </w:pPr>
    <w:rPr>
      <w:rFonts w:eastAsiaTheme="majorEastAsia" w:cstheme="majorBidi"/>
      <w:b/>
      <w:bCs/>
      <w:color w:val="6A287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32A"/>
    <w:pPr>
      <w:numPr>
        <w:ilvl w:val="2"/>
        <w:numId w:val="4"/>
      </w:numPr>
      <w:ind w:left="709" w:hanging="709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2B5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9F1"/>
    <w:rPr>
      <w:rFonts w:ascii="Arial" w:eastAsiaTheme="minorEastAsia" w:hAnsi="Arial" w:cs="Arial"/>
      <w:b/>
      <w:color w:val="FFFFFF" w:themeColor="background1"/>
      <w:sz w:val="96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26115"/>
    <w:rPr>
      <w:rFonts w:ascii="Arial" w:eastAsiaTheme="majorEastAsia" w:hAnsi="Arial" w:cstheme="majorBidi"/>
      <w:b/>
      <w:bCs/>
      <w:color w:val="6A2875"/>
      <w:sz w:val="40"/>
      <w:szCs w:val="40"/>
      <w:lang w:val="en-US" w:eastAsia="ja-JP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140B38"/>
    <w:rPr>
      <w:rFonts w:ascii="Arial" w:eastAsiaTheme="majorEastAsia" w:hAnsi="Arial" w:cstheme="majorBidi"/>
      <w:b/>
      <w:bCs/>
      <w:color w:val="6A2875"/>
      <w:sz w:val="26"/>
      <w:szCs w:val="26"/>
      <w:lang w:val="en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BE632A"/>
    <w:rPr>
      <w:rFonts w:ascii="Arial" w:eastAsiaTheme="minorEastAsia" w:hAnsi="Arial"/>
      <w:b/>
      <w:sz w:val="24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4D32B5"/>
    <w:rPr>
      <w:rFonts w:ascii="Arial" w:eastAsiaTheme="minorEastAsia" w:hAnsi="Arial"/>
      <w:b/>
      <w:szCs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List Paragraph11,Recommendation,#List Paragraph,Figure_name,Bullet- First level,Listenabsatz1,Bullet point,L,2nd Bullet point,Number,List Paragraph111,F5 List Paragraph,Dot pt,CV text,Table text,Medium Grid 1 - Accent 21,列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Headingcover">
    <w:name w:val="Heading cover"/>
    <w:basedOn w:val="Normal"/>
    <w:qFormat/>
    <w:rsid w:val="007219F1"/>
    <w:rPr>
      <w:rFonts w:cs="Arial"/>
      <w:b/>
      <w:color w:val="FFFFFF" w:themeColor="background1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7219F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219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F1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tablelistbullet">
    <w:name w:val="table list bullet"/>
    <w:basedOn w:val="ListParagraph"/>
    <w:qFormat/>
    <w:rsid w:val="004D32B5"/>
    <w:pPr>
      <w:numPr>
        <w:numId w:val="1"/>
      </w:numPr>
      <w:tabs>
        <w:tab w:val="num" w:pos="360"/>
      </w:tabs>
      <w:ind w:firstLine="0"/>
    </w:pPr>
    <w:rPr>
      <w:rFonts w:eastAsia="MS Mincho" w:cs="FSMe-Bold"/>
      <w:spacing w:val="-2"/>
      <w:sz w:val="20"/>
      <w:szCs w:val="20"/>
      <w:lang w:eastAsia="en-US"/>
    </w:rPr>
  </w:style>
  <w:style w:type="paragraph" w:customStyle="1" w:styleId="BodyText1">
    <w:name w:val="Body Text1"/>
    <w:basedOn w:val="Normal"/>
    <w:qFormat/>
    <w:rsid w:val="004D32B5"/>
    <w:rPr>
      <w:rFonts w:eastAsia="MS Mincho" w:cs="FSMe-Bold"/>
      <w:spacing w:val="-2"/>
      <w:sz w:val="20"/>
      <w:szCs w:val="20"/>
      <w:lang w:eastAsia="en-US"/>
    </w:rPr>
  </w:style>
  <w:style w:type="table" w:styleId="LightShading-Accent4">
    <w:name w:val="Light Shading Accent 4"/>
    <w:basedOn w:val="TableNormal"/>
    <w:uiPriority w:val="60"/>
    <w:rsid w:val="004D32B5"/>
    <w:pPr>
      <w:keepLines/>
      <w:spacing w:after="80" w:line="240" w:lineRule="auto"/>
      <w:ind w:left="113" w:right="113"/>
    </w:pPr>
    <w:rPr>
      <w:rFonts w:ascii="Arial" w:eastAsiaTheme="minorEastAsia" w:hAnsi="Arial"/>
      <w:lang w:val="en-US" w:eastAsia="ja-JP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6600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customStyle="1" w:styleId="Eventbodycopy">
    <w:name w:val="Event body copy"/>
    <w:basedOn w:val="Normal"/>
    <w:qFormat/>
    <w:rsid w:val="00BE632A"/>
    <w:pPr>
      <w:widowControl w:val="0"/>
      <w:suppressAutoHyphens/>
      <w:autoSpaceDE w:val="0"/>
      <w:autoSpaceDN w:val="0"/>
      <w:adjustRightInd w:val="0"/>
      <w:spacing w:line="24" w:lineRule="atLeast"/>
      <w:textAlignment w:val="center"/>
    </w:pPr>
    <w:rPr>
      <w:rFonts w:cs="Arial"/>
      <w:color w:val="000000"/>
      <w:szCs w:val="22"/>
    </w:rPr>
  </w:style>
  <w:style w:type="paragraph" w:styleId="ListBullet">
    <w:name w:val="List Bullet"/>
    <w:basedOn w:val="Normal"/>
    <w:autoRedefine/>
    <w:uiPriority w:val="99"/>
    <w:unhideWhenUsed/>
    <w:qFormat/>
    <w:rsid w:val="00BE632A"/>
    <w:rPr>
      <w:rFonts w:cs="Arial"/>
      <w:spacing w:val="-3"/>
      <w:kern w:val="1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06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006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006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0062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40062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0062A"/>
    <w:pPr>
      <w:spacing w:after="100"/>
      <w:ind w:left="880"/>
    </w:pPr>
  </w:style>
  <w:style w:type="character" w:customStyle="1" w:styleId="ListParagraphChar">
    <w:name w:val="List Paragraph Char"/>
    <w:aliases w:val="List Paragraph1 Char,List Paragraph11 Char,Recommendation Char,#List Paragraph Char,Figure_name Char,Bullet- First level Char,Listenabsatz1 Char,Bullet point Char,L Char,2nd Bullet point Char,Number Char,List Paragraph111 Char,列 Char"/>
    <w:link w:val="ListParagraph"/>
    <w:uiPriority w:val="34"/>
    <w:qFormat/>
    <w:locked/>
    <w:rsid w:val="00426115"/>
    <w:rPr>
      <w:rFonts w:ascii="Arial" w:eastAsiaTheme="minorEastAsia" w:hAnsi="Arial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3E2C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20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952">
          <w:marLeft w:val="0"/>
          <w:marRight w:val="0"/>
          <w:marTop w:val="0"/>
          <w:marBottom w:val="0"/>
          <w:divBdr>
            <w:top w:val="single" w:sz="6" w:space="12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9571">
          <w:marLeft w:val="0"/>
          <w:marRight w:val="0"/>
          <w:marTop w:val="0"/>
          <w:marBottom w:val="0"/>
          <w:divBdr>
            <w:top w:val="single" w:sz="6" w:space="12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508">
          <w:marLeft w:val="0"/>
          <w:marRight w:val="0"/>
          <w:marTop w:val="0"/>
          <w:marBottom w:val="0"/>
          <w:divBdr>
            <w:top w:val="single" w:sz="6" w:space="12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.gov.au/coronavirus" TargetMode="External"/><Relationship Id="rId18" Type="http://schemas.openxmlformats.org/officeDocument/2006/relationships/hyperlink" Target="https://www.ndis.gov.au/participants" TargetMode="External"/><Relationship Id="rId26" Type="http://schemas.openxmlformats.org/officeDocument/2006/relationships/hyperlink" Target="https://www.ndis.gov.au/participants/how-planning-process-work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dis.gov.au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dis.gov.au/coronavirus/information-packs" TargetMode="External"/><Relationship Id="rId17" Type="http://schemas.openxmlformats.org/officeDocument/2006/relationships/hyperlink" Target="mailto:communications@ndis.gov.au" TargetMode="External"/><Relationship Id="rId25" Type="http://schemas.openxmlformats.org/officeDocument/2006/relationships/hyperlink" Target="https://ndis.us6.list-manage.com/subscribe?u=055092cc7e42efbfc41d80045&amp;id=85b9cee0c8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coronavirus/what-happens-when" TargetMode="External"/><Relationship Id="rId20" Type="http://schemas.openxmlformats.org/officeDocument/2006/relationships/hyperlink" Target="https://www.ndis.gov.au/news/4802-plan-flexibility-and-auto-extensions-now-include-assistive-technology" TargetMode="External"/><Relationship Id="rId29" Type="http://schemas.openxmlformats.org/officeDocument/2006/relationships/hyperlink" Target="https://www.ndis.gov.au/participants/working-provide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health.gov.au/resources/collections/novel-coronavirus-2019-ncov-resources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ndis.gov.au/coronavirus/early-childhood" TargetMode="External"/><Relationship Id="rId23" Type="http://schemas.openxmlformats.org/officeDocument/2006/relationships/hyperlink" Target="https://www.servicesaustralia.gov.au/" TargetMode="External"/><Relationship Id="rId28" Type="http://schemas.openxmlformats.org/officeDocument/2006/relationships/hyperlink" Target="https://www.ndis.gov.au/participants/using-your-plan/managing-your-pla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dis.gov.au/contact/locations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.gov.au/coronavirus/participants-coronavirus-covid-19/using-your-budget" TargetMode="External"/><Relationship Id="rId22" Type="http://schemas.openxmlformats.org/officeDocument/2006/relationships/hyperlink" Target="https://www.ndiscommission.gov.au/" TargetMode="External"/><Relationship Id="rId27" Type="http://schemas.openxmlformats.org/officeDocument/2006/relationships/hyperlink" Target="https://www.ndis.gov.au/participants/using-your-plan/understanding-your-plan" TargetMode="External"/><Relationship Id="rId30" Type="http://schemas.openxmlformats.org/officeDocument/2006/relationships/hyperlink" Target="https://www.ndis.gov.au/participants/using-your-plan/changing-your-pl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3" ma:contentTypeDescription="Create a new document." ma:contentTypeScope="" ma:versionID="b16b218d3ce7cb2a15b4141f700f000d">
  <xsd:schema xmlns:xsd="http://www.w3.org/2001/XMLSchema" xmlns:xs="http://www.w3.org/2001/XMLSchema" xmlns:p="http://schemas.microsoft.com/office/2006/metadata/properties" xmlns:ns1="http://schemas.microsoft.com/sharepoint/v3" xmlns:ns2="58569e35-c074-42ac-b0e0-5012f8e6d690" xmlns:ns3="4eda4ad6-7ef7-4305-ba1e-934f809bdd01" xmlns:ns4="http://schemas.microsoft.com/sharepoint/v3/fields" targetNamespace="http://schemas.microsoft.com/office/2006/metadata/properties" ma:root="true" ma:fieldsID="1adbe85bdb7cb04b95b7014127dfe375" ns1:_="" ns2:_="" ns3:_="" ns4:_="">
    <xsd:import namespace="http://schemas.microsoft.com/sharepoint/v3"/>
    <xsd:import namespace="58569e35-c074-42ac-b0e0-5012f8e6d690"/>
    <xsd:import namespace="4eda4ad6-7ef7-4305-ba1e-934f809bdd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ApprovedDate xmlns="58569e35-c074-42ac-b0e0-5012f8e6d690" xsi:nil="true"/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ReviewDate xmlns="58569e35-c074-42ac-b0e0-5012f8e6d690" xsi:nil="true"/>
    <TaxKeywordTaxHTField xmlns="4eda4ad6-7ef7-4305-ba1e-934f809bdd01">
      <Terms xmlns="http://schemas.microsoft.com/office/infopath/2007/PartnerControls"/>
    </TaxKeywordTaxHTField>
    <EffectiveDate xmlns="58569e35-c074-42ac-b0e0-5012f8e6d690" xsi:nil="true"/>
    <ResponsibleTeam xmlns="58569e35-c074-42ac-b0e0-5012f8e6d690" xsi:nil="true"/>
    <TaxCatchAll xmlns="4eda4ad6-7ef7-4305-ba1e-934f809bdd01">
      <Value>20</Value>
      <Value>12</Value>
      <Value>2</Value>
      <Value>1</Value>
    </TaxCatchAll>
    <DocumentID xmlns="58569e35-c074-42ac-b0e0-5012f8e6d690" xsi:nil="true"/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B1B0-4870-4B02-B206-DF3AEDB62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569e35-c074-42ac-b0e0-5012f8e6d690"/>
    <ds:schemaRef ds:uri="4eda4ad6-7ef7-4305-ba1e-934f809bdd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32D30-8ECC-4774-B97D-08B21D6372F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58569e35-c074-42ac-b0e0-5012f8e6d690"/>
    <ds:schemaRef ds:uri="4eda4ad6-7ef7-4305-ba1e-934f809bdd0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5AA7B9-E2C8-4B78-8A96-AB19B9F2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ATKINS, Zachary</dc:creator>
  <cp:keywords/>
  <dc:description/>
  <cp:lastModifiedBy>Constance, Rebecca</cp:lastModifiedBy>
  <cp:revision>7</cp:revision>
  <dcterms:created xsi:type="dcterms:W3CDTF">2020-05-27T23:25:00Z</dcterms:created>
  <dcterms:modified xsi:type="dcterms:W3CDTF">2020-05-27T23:30:00Z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