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AE0FF" w14:textId="4D43C24D" w:rsidR="00557B11" w:rsidRPr="00AA3F2A" w:rsidRDefault="009B286A" w:rsidP="00C8128B">
      <w:pPr>
        <w:pStyle w:val="Heading1"/>
        <w:spacing w:after="120"/>
      </w:pPr>
      <w:r w:rsidRPr="007202C9">
        <w:rPr>
          <w:noProof/>
          <w:sz w:val="24"/>
          <w:szCs w:val="30"/>
          <w:lang w:eastAsia="en-AU"/>
        </w:rPr>
        <mc:AlternateContent>
          <mc:Choice Requires="wps">
            <w:drawing>
              <wp:anchor distT="0" distB="0" distL="114300" distR="114300" simplePos="0" relativeHeight="251666432" behindDoc="1" locked="0" layoutInCell="1" allowOverlap="1" wp14:anchorId="69796388" wp14:editId="35E156EB">
                <wp:simplePos x="0" y="0"/>
                <wp:positionH relativeFrom="margin">
                  <wp:align>left</wp:align>
                </wp:positionH>
                <wp:positionV relativeFrom="paragraph">
                  <wp:posOffset>-2540</wp:posOffset>
                </wp:positionV>
                <wp:extent cx="6809541" cy="1778234"/>
                <wp:effectExtent l="0" t="0" r="0" b="0"/>
                <wp:wrapNone/>
                <wp:docPr id="5" name="Freeform 4" descr="Developing your NDIS plan" title="Title bann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9541" cy="1778234"/>
                        </a:xfrm>
                        <a:custGeom>
                          <a:avLst/>
                          <a:gdLst>
                            <a:gd name="T0" fmla="*/ 10628 w 10885"/>
                            <a:gd name="T1" fmla="+- 0 4119 4119"/>
                            <a:gd name="T2" fmla="*/ 4119 h 1522"/>
                            <a:gd name="T3" fmla="*/ 211 w 10885"/>
                            <a:gd name="T4" fmla="+- 0 4119 4119"/>
                            <a:gd name="T5" fmla="*/ 4119 h 1522"/>
                            <a:gd name="T6" fmla="*/ 148 w 10885"/>
                            <a:gd name="T7" fmla="+- 0 4121 4119"/>
                            <a:gd name="T8" fmla="*/ 4121 h 1522"/>
                            <a:gd name="T9" fmla="*/ 80 w 10885"/>
                            <a:gd name="T10" fmla="+- 0 4130 4119"/>
                            <a:gd name="T11" fmla="*/ 4130 h 1522"/>
                            <a:gd name="T12" fmla="*/ 26 w 10885"/>
                            <a:gd name="T13" fmla="+- 0 4164 4119"/>
                            <a:gd name="T14" fmla="*/ 4164 h 1522"/>
                            <a:gd name="T15" fmla="*/ 5 w 10885"/>
                            <a:gd name="T16" fmla="+- 0 4235 4119"/>
                            <a:gd name="T17" fmla="*/ 4235 h 1522"/>
                            <a:gd name="T18" fmla="*/ 0 w 10885"/>
                            <a:gd name="T19" fmla="+- 0 4322 4119"/>
                            <a:gd name="T20" fmla="*/ 4322 h 1522"/>
                            <a:gd name="T21" fmla="*/ 0 w 10885"/>
                            <a:gd name="T22" fmla="+- 0 5437 4119"/>
                            <a:gd name="T23" fmla="*/ 5437 h 1522"/>
                            <a:gd name="T24" fmla="*/ 0 w 10885"/>
                            <a:gd name="T25" fmla="+- 0 5465 4119"/>
                            <a:gd name="T26" fmla="*/ 5465 h 1522"/>
                            <a:gd name="T27" fmla="*/ 6 w 10885"/>
                            <a:gd name="T28" fmla="+- 0 5547 4119"/>
                            <a:gd name="T29" fmla="*/ 5547 h 1522"/>
                            <a:gd name="T30" fmla="*/ 33 w 10885"/>
                            <a:gd name="T31" fmla="+- 0 5609 4119"/>
                            <a:gd name="T32" fmla="*/ 5609 h 1522"/>
                            <a:gd name="T33" fmla="*/ 98 w 10885"/>
                            <a:gd name="T34" fmla="+- 0 5635 4119"/>
                            <a:gd name="T35" fmla="*/ 5635 h 1522"/>
                            <a:gd name="T36" fmla="*/ 181 w 10885"/>
                            <a:gd name="T37" fmla="+- 0 5640 4119"/>
                            <a:gd name="T38" fmla="*/ 5640 h 1522"/>
                            <a:gd name="T39" fmla="*/ 257 w 10885"/>
                            <a:gd name="T40" fmla="+- 0 5641 4119"/>
                            <a:gd name="T41" fmla="*/ 5641 h 1522"/>
                            <a:gd name="T42" fmla="*/ 10346 w 10885"/>
                            <a:gd name="T43" fmla="+- 0 5640 4119"/>
                            <a:gd name="T44" fmla="*/ 5640 h 1522"/>
                            <a:gd name="T45" fmla="*/ 10431 w 10885"/>
                            <a:gd name="T46" fmla="+- 0 5638 4119"/>
                            <a:gd name="T47" fmla="*/ 5638 h 1522"/>
                            <a:gd name="T48" fmla="*/ 10506 w 10885"/>
                            <a:gd name="T49" fmla="+- 0 5635 4119"/>
                            <a:gd name="T50" fmla="*/ 5635 h 1522"/>
                            <a:gd name="T51" fmla="*/ 10573 w 10885"/>
                            <a:gd name="T52" fmla="+- 0 5629 4119"/>
                            <a:gd name="T53" fmla="*/ 5629 h 1522"/>
                            <a:gd name="T54" fmla="*/ 10682 w 10885"/>
                            <a:gd name="T55" fmla="+- 0 5609 4119"/>
                            <a:gd name="T56" fmla="*/ 5609 h 1522"/>
                            <a:gd name="T57" fmla="*/ 10762 w 10885"/>
                            <a:gd name="T58" fmla="+- 0 5573 4119"/>
                            <a:gd name="T59" fmla="*/ 5573 h 1522"/>
                            <a:gd name="T60" fmla="*/ 10818 w 10885"/>
                            <a:gd name="T61" fmla="+- 0 5518 4119"/>
                            <a:gd name="T62" fmla="*/ 5518 h 1522"/>
                            <a:gd name="T63" fmla="*/ 10853 w 10885"/>
                            <a:gd name="T64" fmla="+- 0 5437 4119"/>
                            <a:gd name="T65" fmla="*/ 5437 h 1522"/>
                            <a:gd name="T66" fmla="*/ 10873 w 10885"/>
                            <a:gd name="T67" fmla="+- 0 5328 4119"/>
                            <a:gd name="T68" fmla="*/ 5328 h 1522"/>
                            <a:gd name="T69" fmla="*/ 10879 w 10885"/>
                            <a:gd name="T70" fmla="+- 0 5262 4119"/>
                            <a:gd name="T71" fmla="*/ 5262 h 1522"/>
                            <a:gd name="T72" fmla="*/ 10883 w 10885"/>
                            <a:gd name="T73" fmla="+- 0 5186 4119"/>
                            <a:gd name="T74" fmla="*/ 5186 h 1522"/>
                            <a:gd name="T75" fmla="*/ 10884 w 10885"/>
                            <a:gd name="T76" fmla="+- 0 5101 4119"/>
                            <a:gd name="T77" fmla="*/ 5101 h 1522"/>
                            <a:gd name="T78" fmla="*/ 10885 w 10885"/>
                            <a:gd name="T79" fmla="+- 0 5006 4119"/>
                            <a:gd name="T80" fmla="*/ 5006 h 1522"/>
                            <a:gd name="T81" fmla="*/ 10885 w 10885"/>
                            <a:gd name="T82" fmla="+- 0 4322 4119"/>
                            <a:gd name="T83" fmla="*/ 4322 h 1522"/>
                            <a:gd name="T84" fmla="*/ 10882 w 10885"/>
                            <a:gd name="T85" fmla="+- 0 4236 4119"/>
                            <a:gd name="T86" fmla="*/ 4236 h 1522"/>
                            <a:gd name="T87" fmla="*/ 10869 w 10885"/>
                            <a:gd name="T88" fmla="+- 0 4176 4119"/>
                            <a:gd name="T89" fmla="*/ 4176 h 1522"/>
                            <a:gd name="T90" fmla="*/ 10825 w 10885"/>
                            <a:gd name="T91" fmla="+- 0 4134 4119"/>
                            <a:gd name="T92" fmla="*/ 4134 h 1522"/>
                            <a:gd name="T93" fmla="*/ 10763 w 10885"/>
                            <a:gd name="T94" fmla="+- 0 4122 4119"/>
                            <a:gd name="T95" fmla="*/ 4122 h 1522"/>
                            <a:gd name="T96" fmla="*/ 10628 w 10885"/>
                            <a:gd name="T97" fmla="+- 0 4119 4119"/>
                            <a:gd name="T98" fmla="*/ 4119 h 1522"/>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Lst>
                          <a:rect l="0" t="0" r="r" b="b"/>
                          <a:pathLst>
                            <a:path w="10885" h="1522">
                              <a:moveTo>
                                <a:pt x="10628" y="0"/>
                              </a:moveTo>
                              <a:lnTo>
                                <a:pt x="211" y="0"/>
                              </a:lnTo>
                              <a:lnTo>
                                <a:pt x="148" y="2"/>
                              </a:lnTo>
                              <a:lnTo>
                                <a:pt x="80" y="11"/>
                              </a:lnTo>
                              <a:lnTo>
                                <a:pt x="26" y="45"/>
                              </a:lnTo>
                              <a:lnTo>
                                <a:pt x="5" y="116"/>
                              </a:lnTo>
                              <a:lnTo>
                                <a:pt x="0" y="203"/>
                              </a:lnTo>
                              <a:lnTo>
                                <a:pt x="0" y="1318"/>
                              </a:lnTo>
                              <a:lnTo>
                                <a:pt x="0" y="1346"/>
                              </a:lnTo>
                              <a:lnTo>
                                <a:pt x="6" y="1428"/>
                              </a:lnTo>
                              <a:lnTo>
                                <a:pt x="33" y="1490"/>
                              </a:lnTo>
                              <a:lnTo>
                                <a:pt x="98" y="1516"/>
                              </a:lnTo>
                              <a:lnTo>
                                <a:pt x="181" y="1521"/>
                              </a:lnTo>
                              <a:lnTo>
                                <a:pt x="257" y="1522"/>
                              </a:lnTo>
                              <a:lnTo>
                                <a:pt x="10346" y="1521"/>
                              </a:lnTo>
                              <a:lnTo>
                                <a:pt x="10431" y="1519"/>
                              </a:lnTo>
                              <a:lnTo>
                                <a:pt x="10506" y="1516"/>
                              </a:lnTo>
                              <a:lnTo>
                                <a:pt x="10573" y="1510"/>
                              </a:lnTo>
                              <a:lnTo>
                                <a:pt x="10682" y="1490"/>
                              </a:lnTo>
                              <a:lnTo>
                                <a:pt x="10762" y="1454"/>
                              </a:lnTo>
                              <a:lnTo>
                                <a:pt x="10818" y="1399"/>
                              </a:lnTo>
                              <a:lnTo>
                                <a:pt x="10853" y="1318"/>
                              </a:lnTo>
                              <a:lnTo>
                                <a:pt x="10873" y="1209"/>
                              </a:lnTo>
                              <a:lnTo>
                                <a:pt x="10879" y="1143"/>
                              </a:lnTo>
                              <a:lnTo>
                                <a:pt x="10883" y="1067"/>
                              </a:lnTo>
                              <a:lnTo>
                                <a:pt x="10884" y="982"/>
                              </a:lnTo>
                              <a:lnTo>
                                <a:pt x="10885" y="887"/>
                              </a:lnTo>
                              <a:lnTo>
                                <a:pt x="10885" y="203"/>
                              </a:lnTo>
                              <a:lnTo>
                                <a:pt x="10882" y="117"/>
                              </a:lnTo>
                              <a:lnTo>
                                <a:pt x="10869" y="57"/>
                              </a:lnTo>
                              <a:lnTo>
                                <a:pt x="10825" y="15"/>
                              </a:lnTo>
                              <a:lnTo>
                                <a:pt x="10763" y="3"/>
                              </a:lnTo>
                              <a:lnTo>
                                <a:pt x="10628" y="0"/>
                              </a:lnTo>
                              <a:close/>
                            </a:path>
                          </a:pathLst>
                        </a:custGeom>
                        <a:solidFill>
                          <a:srgbClr val="6B29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5E9A33" id="Freeform 4" o:spid="_x0000_s1026" alt="Title: Title banner - Description: Developing your NDIS plan" style="position:absolute;margin-left:0;margin-top:-.2pt;width:536.2pt;height:140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10885,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" path="m10628,l211,,148,2,80,11,26,45,5,116,,203,,1318r,28l6,1428r27,62l98,1516r83,5l257,1522r10089,-1l10431,1519r75,-3l10573,1510r109,-20l10762,1454r56,-55l10853,1318r20,-109l10879,1143r4,-76l10884,982r1,-95l10885,203r-3,-86l10869,57r-44,-42l10763,3,10628,xe" fillcolor="#6b2976" stroked="f">
                <v:path arrowok="t" o:connecttype="custom" o:connectlocs="6648765,4812448;131999,4812448;92587,4814785;50047,4825300;16265,4865024;3128,4947977;0,5049624;0,6352338;0,6385052;3754,6480857;20644,6553295;61308,6583672;113232,6589514;160776,6590682;6472348,6589514;6525523,6587177;6572443,6583672;6614357,6576662;6682546,6553295;6732593,6511234;6767627,6446975;6789522,6352338;6802034,6224987;6805787,6147876;6808290,6059081;6808915,5959771;6809541,5848778;6809541,5049624;6807664,4949145;6799532,4879044;6772006,4829973;6733219,4815953;6648765,4812448" o:connectangles="0,0,0,0,0,0,0,0,0,0,0,0,0,0,0,0,0,0,0,0,0,0,0,0,0,0,0,0,0,0,0,0,0"/>
                <w10:wrap anchorx="margin"/>
              </v:shape>
            </w:pict>
          </mc:Fallback>
        </mc:AlternateContent>
      </w:r>
      <w:r w:rsidR="00AD798E">
        <w:rPr>
          <w:sz w:val="24"/>
          <w:szCs w:val="30"/>
        </w:rPr>
        <w:br/>
      </w:r>
      <w:r w:rsidR="002030C8" w:rsidRPr="00AA3F2A">
        <w:t xml:space="preserve">Participant </w:t>
      </w:r>
      <w:r w:rsidR="00481A14" w:rsidRPr="00AA3F2A">
        <w:t xml:space="preserve">Fact Sheet </w:t>
      </w:r>
      <w:r w:rsidR="00F858A6">
        <w:t xml:space="preserve">– Basic (Level 1) </w:t>
      </w:r>
      <w:bookmarkStart w:id="0" w:name="_GoBack"/>
      <w:bookmarkEnd w:id="0"/>
      <w:r w:rsidR="00F858A6">
        <w:t>and</w:t>
      </w:r>
      <w:r w:rsidR="00557B11" w:rsidRPr="00AA3F2A">
        <w:t xml:space="preserve"> Standard (Level 2) Assistive Technology</w:t>
      </w:r>
    </w:p>
    <w:p w14:paraId="4F143411" w14:textId="77777777" w:rsidR="002506B0" w:rsidRPr="00AA3F2A" w:rsidRDefault="002506B0" w:rsidP="00736AB8">
      <w:pPr>
        <w:pStyle w:val="Heading2"/>
        <w:spacing w:after="0"/>
      </w:pPr>
      <w:r w:rsidRPr="00AA3F2A">
        <w:t>Why am I receiving this fact sheet?</w:t>
      </w:r>
    </w:p>
    <w:p w14:paraId="5D045CD6" w14:textId="554C09CA" w:rsidR="00DB02AA" w:rsidRPr="00695A20" w:rsidRDefault="002506B0" w:rsidP="00F6415C">
      <w:pPr>
        <w:rPr>
          <w:rFonts w:ascii="Arial" w:hAnsi="Arial" w:cs="Arial"/>
          <w:sz w:val="24"/>
        </w:rPr>
      </w:pPr>
      <w:r w:rsidRPr="00695A20">
        <w:rPr>
          <w:rFonts w:ascii="Arial" w:hAnsi="Arial" w:cs="Arial"/>
          <w:sz w:val="24"/>
        </w:rPr>
        <w:t xml:space="preserve">In your </w:t>
      </w:r>
      <w:r w:rsidR="007938F5" w:rsidRPr="00695A20">
        <w:rPr>
          <w:rFonts w:ascii="Arial" w:hAnsi="Arial" w:cs="Arial"/>
          <w:sz w:val="24"/>
        </w:rPr>
        <w:t>National Disability Insurance Scheme (</w:t>
      </w:r>
      <w:r w:rsidRPr="00695A20">
        <w:rPr>
          <w:rFonts w:ascii="Arial" w:hAnsi="Arial" w:cs="Arial"/>
          <w:sz w:val="24"/>
        </w:rPr>
        <w:t>NDIS</w:t>
      </w:r>
      <w:r w:rsidR="007938F5" w:rsidRPr="00695A20">
        <w:rPr>
          <w:rFonts w:ascii="Arial" w:hAnsi="Arial" w:cs="Arial"/>
          <w:sz w:val="24"/>
        </w:rPr>
        <w:t>)</w:t>
      </w:r>
      <w:r w:rsidRPr="00695A20">
        <w:rPr>
          <w:rFonts w:ascii="Arial" w:hAnsi="Arial" w:cs="Arial"/>
          <w:sz w:val="24"/>
        </w:rPr>
        <w:t xml:space="preserve"> plan you have received funding for </w:t>
      </w:r>
      <w:r w:rsidR="004C2554" w:rsidRPr="00695A20">
        <w:rPr>
          <w:rFonts w:ascii="Arial" w:hAnsi="Arial" w:cs="Arial"/>
          <w:sz w:val="24"/>
        </w:rPr>
        <w:t>A</w:t>
      </w:r>
      <w:r w:rsidR="002030C8" w:rsidRPr="00695A20">
        <w:rPr>
          <w:rFonts w:ascii="Arial" w:hAnsi="Arial" w:cs="Arial"/>
          <w:sz w:val="24"/>
        </w:rPr>
        <w:t xml:space="preserve">ssistive </w:t>
      </w:r>
      <w:r w:rsidR="004C2554" w:rsidRPr="00695A20">
        <w:rPr>
          <w:rFonts w:ascii="Arial" w:hAnsi="Arial" w:cs="Arial"/>
          <w:sz w:val="24"/>
        </w:rPr>
        <w:t>T</w:t>
      </w:r>
      <w:r w:rsidRPr="00695A20">
        <w:rPr>
          <w:rFonts w:ascii="Arial" w:hAnsi="Arial" w:cs="Arial"/>
          <w:sz w:val="24"/>
        </w:rPr>
        <w:t>echnology</w:t>
      </w:r>
      <w:r w:rsidR="006B4A13">
        <w:rPr>
          <w:rFonts w:ascii="Arial" w:hAnsi="Arial" w:cs="Arial"/>
          <w:sz w:val="24"/>
        </w:rPr>
        <w:t xml:space="preserve"> (including aids and equipment)</w:t>
      </w:r>
      <w:r w:rsidRPr="00695A20">
        <w:rPr>
          <w:rFonts w:ascii="Arial" w:hAnsi="Arial" w:cs="Arial"/>
          <w:sz w:val="24"/>
        </w:rPr>
        <w:t xml:space="preserve">. </w:t>
      </w:r>
      <w:r w:rsidR="002030C8" w:rsidRPr="00695A20">
        <w:rPr>
          <w:rFonts w:ascii="Arial" w:hAnsi="Arial" w:cs="Arial"/>
          <w:sz w:val="24"/>
        </w:rPr>
        <w:t>You will be able to see this</w:t>
      </w:r>
      <w:r w:rsidR="00557B11" w:rsidRPr="00695A20">
        <w:rPr>
          <w:rFonts w:ascii="Arial" w:hAnsi="Arial" w:cs="Arial"/>
          <w:sz w:val="24"/>
        </w:rPr>
        <w:t xml:space="preserve"> funding</w:t>
      </w:r>
      <w:r w:rsidR="002030C8" w:rsidRPr="00695A20">
        <w:rPr>
          <w:rFonts w:ascii="Arial" w:hAnsi="Arial" w:cs="Arial"/>
          <w:sz w:val="24"/>
        </w:rPr>
        <w:t xml:space="preserve"> </w:t>
      </w:r>
      <w:r w:rsidR="00DB02AA" w:rsidRPr="00695A20">
        <w:rPr>
          <w:rFonts w:ascii="Arial" w:hAnsi="Arial" w:cs="Arial"/>
          <w:sz w:val="24"/>
        </w:rPr>
        <w:t>on</w:t>
      </w:r>
      <w:r w:rsidR="002030C8" w:rsidRPr="00695A20">
        <w:rPr>
          <w:rFonts w:ascii="Arial" w:hAnsi="Arial" w:cs="Arial"/>
          <w:sz w:val="24"/>
        </w:rPr>
        <w:t xml:space="preserve"> your </w:t>
      </w:r>
      <w:r w:rsidR="00DB02AA" w:rsidRPr="00695A20">
        <w:rPr>
          <w:rFonts w:ascii="Arial" w:hAnsi="Arial" w:cs="Arial"/>
          <w:sz w:val="24"/>
        </w:rPr>
        <w:t xml:space="preserve">NDIS </w:t>
      </w:r>
      <w:r w:rsidR="002030C8" w:rsidRPr="00695A20">
        <w:rPr>
          <w:rFonts w:ascii="Arial" w:hAnsi="Arial" w:cs="Arial"/>
          <w:sz w:val="24"/>
        </w:rPr>
        <w:t xml:space="preserve">plan under </w:t>
      </w:r>
      <w:r w:rsidR="00167DFE">
        <w:rPr>
          <w:rFonts w:ascii="Arial" w:hAnsi="Arial" w:cs="Arial"/>
          <w:sz w:val="24"/>
        </w:rPr>
        <w:t>your</w:t>
      </w:r>
      <w:r w:rsidR="00167DFE" w:rsidRPr="00695A20">
        <w:rPr>
          <w:rFonts w:ascii="Arial" w:hAnsi="Arial" w:cs="Arial"/>
          <w:sz w:val="24"/>
        </w:rPr>
        <w:t xml:space="preserve"> </w:t>
      </w:r>
      <w:r w:rsidR="00DB02AA" w:rsidRPr="00695A20">
        <w:rPr>
          <w:rFonts w:ascii="Arial" w:hAnsi="Arial" w:cs="Arial"/>
          <w:sz w:val="24"/>
        </w:rPr>
        <w:t xml:space="preserve">Core budget and on the participant portal via </w:t>
      </w:r>
      <w:r w:rsidR="007146C9" w:rsidRPr="00695A20">
        <w:rPr>
          <w:rFonts w:ascii="Arial" w:hAnsi="Arial" w:cs="Arial"/>
          <w:sz w:val="24"/>
        </w:rPr>
        <w:t>‘</w:t>
      </w:r>
      <w:r w:rsidR="00DB02AA" w:rsidRPr="00695A20">
        <w:rPr>
          <w:rFonts w:ascii="Arial" w:hAnsi="Arial" w:cs="Arial"/>
          <w:sz w:val="24"/>
          <w:u w:val="single"/>
        </w:rPr>
        <w:t>view my plan</w:t>
      </w:r>
      <w:r w:rsidR="007146C9" w:rsidRPr="00695A20">
        <w:rPr>
          <w:rFonts w:ascii="Arial" w:hAnsi="Arial" w:cs="Arial"/>
          <w:sz w:val="24"/>
          <w:u w:val="single"/>
        </w:rPr>
        <w:t>’</w:t>
      </w:r>
      <w:r w:rsidR="00DB02AA" w:rsidRPr="00695A20">
        <w:rPr>
          <w:rFonts w:ascii="Arial" w:hAnsi="Arial" w:cs="Arial"/>
          <w:sz w:val="24"/>
        </w:rPr>
        <w:t xml:space="preserve">, under </w:t>
      </w:r>
      <w:r w:rsidR="00167DFE">
        <w:rPr>
          <w:rFonts w:ascii="Arial" w:hAnsi="Arial" w:cs="Arial"/>
          <w:sz w:val="24"/>
        </w:rPr>
        <w:t>‘Low Cost AT’ (formerly ‘</w:t>
      </w:r>
      <w:r w:rsidR="00DB02AA" w:rsidRPr="00695A20">
        <w:rPr>
          <w:rFonts w:ascii="Arial" w:hAnsi="Arial" w:cs="Arial"/>
          <w:sz w:val="24"/>
        </w:rPr>
        <w:t>Daily Adaptive Equipment</w:t>
      </w:r>
      <w:r w:rsidR="00167DFE">
        <w:rPr>
          <w:rFonts w:ascii="Arial" w:hAnsi="Arial" w:cs="Arial"/>
          <w:sz w:val="24"/>
        </w:rPr>
        <w:t>’)</w:t>
      </w:r>
      <w:r w:rsidR="00695A20">
        <w:rPr>
          <w:rFonts w:ascii="Arial" w:hAnsi="Arial" w:cs="Arial"/>
          <w:sz w:val="24"/>
        </w:rPr>
        <w:t>.</w:t>
      </w:r>
    </w:p>
    <w:p w14:paraId="551E3FC0" w14:textId="0CE88A1C" w:rsidR="002506B0" w:rsidRPr="00695A20" w:rsidRDefault="002506B0" w:rsidP="00F6415C">
      <w:pPr>
        <w:rPr>
          <w:rFonts w:ascii="Arial" w:hAnsi="Arial" w:cs="Arial"/>
          <w:sz w:val="24"/>
        </w:rPr>
      </w:pPr>
      <w:r w:rsidRPr="00695A20">
        <w:rPr>
          <w:rFonts w:ascii="Arial" w:hAnsi="Arial" w:cs="Arial"/>
          <w:sz w:val="24"/>
        </w:rPr>
        <w:t>This fact sheet explain</w:t>
      </w:r>
      <w:r w:rsidR="002030C8" w:rsidRPr="00695A20">
        <w:rPr>
          <w:rFonts w:ascii="Arial" w:hAnsi="Arial" w:cs="Arial"/>
          <w:sz w:val="24"/>
        </w:rPr>
        <w:t>s</w:t>
      </w:r>
      <w:r w:rsidRPr="00695A20">
        <w:rPr>
          <w:rFonts w:ascii="Arial" w:hAnsi="Arial" w:cs="Arial"/>
          <w:sz w:val="24"/>
        </w:rPr>
        <w:t xml:space="preserve"> what this mean</w:t>
      </w:r>
      <w:r w:rsidR="00BA6DA9" w:rsidRPr="00695A20">
        <w:rPr>
          <w:rFonts w:ascii="Arial" w:hAnsi="Arial" w:cs="Arial"/>
          <w:sz w:val="24"/>
        </w:rPr>
        <w:t>s</w:t>
      </w:r>
      <w:r w:rsidRPr="00695A20">
        <w:rPr>
          <w:rFonts w:ascii="Arial" w:hAnsi="Arial" w:cs="Arial"/>
          <w:sz w:val="24"/>
        </w:rPr>
        <w:t xml:space="preserve">, how you </w:t>
      </w:r>
      <w:r w:rsidR="002030C8" w:rsidRPr="00695A20">
        <w:rPr>
          <w:rFonts w:ascii="Arial" w:hAnsi="Arial" w:cs="Arial"/>
          <w:sz w:val="24"/>
        </w:rPr>
        <w:t xml:space="preserve">can </w:t>
      </w:r>
      <w:r w:rsidRPr="00695A20">
        <w:rPr>
          <w:rFonts w:ascii="Arial" w:hAnsi="Arial" w:cs="Arial"/>
          <w:sz w:val="24"/>
        </w:rPr>
        <w:t xml:space="preserve">access </w:t>
      </w:r>
      <w:r w:rsidR="002030C8" w:rsidRPr="00695A20">
        <w:rPr>
          <w:rFonts w:ascii="Arial" w:hAnsi="Arial" w:cs="Arial"/>
          <w:sz w:val="24"/>
        </w:rPr>
        <w:t>your</w:t>
      </w:r>
      <w:r w:rsidRPr="00695A20">
        <w:rPr>
          <w:rFonts w:ascii="Arial" w:hAnsi="Arial" w:cs="Arial"/>
          <w:sz w:val="24"/>
        </w:rPr>
        <w:t xml:space="preserve"> funding and what you </w:t>
      </w:r>
      <w:r w:rsidR="00C00333" w:rsidRPr="00695A20">
        <w:rPr>
          <w:rFonts w:ascii="Arial" w:hAnsi="Arial" w:cs="Arial"/>
          <w:sz w:val="24"/>
        </w:rPr>
        <w:t>can purchase</w:t>
      </w:r>
      <w:r w:rsidR="008D30B5" w:rsidRPr="00695A20">
        <w:rPr>
          <w:rFonts w:ascii="Arial" w:hAnsi="Arial" w:cs="Arial"/>
          <w:sz w:val="24"/>
        </w:rPr>
        <w:t>.</w:t>
      </w:r>
      <w:r w:rsidR="009E63B3" w:rsidRPr="00695A20">
        <w:rPr>
          <w:rFonts w:ascii="Arial" w:hAnsi="Arial" w:cs="Arial"/>
          <w:sz w:val="24"/>
        </w:rPr>
        <w:t xml:space="preserve"> You should only spend this funding on </w:t>
      </w:r>
      <w:r w:rsidR="006A48A3">
        <w:rPr>
          <w:rFonts w:ascii="Arial" w:hAnsi="Arial" w:cs="Arial"/>
          <w:sz w:val="24"/>
        </w:rPr>
        <w:t>A</w:t>
      </w:r>
      <w:r w:rsidR="00FF7B3F">
        <w:rPr>
          <w:rFonts w:ascii="Arial" w:hAnsi="Arial" w:cs="Arial"/>
          <w:sz w:val="24"/>
        </w:rPr>
        <w:t xml:space="preserve">ssistive </w:t>
      </w:r>
      <w:r w:rsidR="006A48A3">
        <w:rPr>
          <w:rFonts w:ascii="Arial" w:hAnsi="Arial" w:cs="Arial"/>
          <w:sz w:val="24"/>
        </w:rPr>
        <w:t>T</w:t>
      </w:r>
      <w:r w:rsidR="00FF7B3F">
        <w:rPr>
          <w:rFonts w:ascii="Arial" w:hAnsi="Arial" w:cs="Arial"/>
          <w:sz w:val="24"/>
        </w:rPr>
        <w:t>echnology</w:t>
      </w:r>
      <w:r w:rsidR="006B4A13">
        <w:rPr>
          <w:rFonts w:ascii="Arial" w:hAnsi="Arial" w:cs="Arial"/>
          <w:sz w:val="24"/>
        </w:rPr>
        <w:t xml:space="preserve"> (including aids and equipment)</w:t>
      </w:r>
      <w:r w:rsidR="00FF7B3F" w:rsidRPr="00695A20">
        <w:rPr>
          <w:rFonts w:ascii="Arial" w:hAnsi="Arial" w:cs="Arial"/>
          <w:sz w:val="24"/>
        </w:rPr>
        <w:t xml:space="preserve"> </w:t>
      </w:r>
      <w:r w:rsidR="009E63B3" w:rsidRPr="00695A20">
        <w:rPr>
          <w:rFonts w:ascii="Arial" w:hAnsi="Arial" w:cs="Arial"/>
          <w:sz w:val="24"/>
        </w:rPr>
        <w:t>that helps you with achiev</w:t>
      </w:r>
      <w:r w:rsidR="009F2CE1" w:rsidRPr="00695A20">
        <w:rPr>
          <w:rFonts w:ascii="Arial" w:hAnsi="Arial" w:cs="Arial"/>
          <w:sz w:val="24"/>
        </w:rPr>
        <w:t>ing</w:t>
      </w:r>
      <w:r w:rsidR="009E63B3" w:rsidRPr="00695A20">
        <w:rPr>
          <w:rFonts w:ascii="Arial" w:hAnsi="Arial" w:cs="Arial"/>
          <w:sz w:val="24"/>
        </w:rPr>
        <w:t xml:space="preserve"> your </w:t>
      </w:r>
      <w:r w:rsidR="007146C9" w:rsidRPr="00695A20">
        <w:rPr>
          <w:rFonts w:ascii="Arial" w:hAnsi="Arial" w:cs="Arial"/>
          <w:sz w:val="24"/>
        </w:rPr>
        <w:t xml:space="preserve">NDIS </w:t>
      </w:r>
      <w:r w:rsidR="009E63B3" w:rsidRPr="00695A20">
        <w:rPr>
          <w:rFonts w:ascii="Arial" w:hAnsi="Arial" w:cs="Arial"/>
          <w:sz w:val="24"/>
        </w:rPr>
        <w:t>goals</w:t>
      </w:r>
      <w:r w:rsidR="00AA3F2A">
        <w:rPr>
          <w:rFonts w:ascii="Arial" w:hAnsi="Arial" w:cs="Arial"/>
          <w:sz w:val="24"/>
        </w:rPr>
        <w:t xml:space="preserve"> in your plan</w:t>
      </w:r>
      <w:r w:rsidR="009E63B3" w:rsidRPr="00695A20">
        <w:rPr>
          <w:rFonts w:ascii="Arial" w:hAnsi="Arial" w:cs="Arial"/>
          <w:sz w:val="24"/>
        </w:rPr>
        <w:t>.</w:t>
      </w:r>
    </w:p>
    <w:p w14:paraId="04807ED9" w14:textId="77777777" w:rsidR="00C254CD" w:rsidRPr="00AA3F2A" w:rsidRDefault="00C254CD" w:rsidP="00736AB8">
      <w:pPr>
        <w:pStyle w:val="Heading2"/>
        <w:spacing w:after="0"/>
      </w:pPr>
      <w:r w:rsidRPr="00AA3F2A">
        <w:t>What is Assistive Technology?</w:t>
      </w:r>
    </w:p>
    <w:p w14:paraId="508EF2FE" w14:textId="68BF35B6" w:rsidR="00E402C0" w:rsidRPr="00695A20" w:rsidRDefault="00C254CD" w:rsidP="008215CC">
      <w:pPr>
        <w:rPr>
          <w:rFonts w:ascii="Arial" w:hAnsi="Arial" w:cs="Arial"/>
          <w:sz w:val="24"/>
        </w:rPr>
      </w:pPr>
      <w:r w:rsidRPr="00695A20">
        <w:rPr>
          <w:rFonts w:ascii="Arial" w:hAnsi="Arial" w:cs="Arial"/>
          <w:sz w:val="24"/>
        </w:rPr>
        <w:t xml:space="preserve">Assistive </w:t>
      </w:r>
      <w:r w:rsidR="004C2554" w:rsidRPr="00695A20">
        <w:rPr>
          <w:rFonts w:ascii="Arial" w:hAnsi="Arial" w:cs="Arial"/>
          <w:sz w:val="24"/>
        </w:rPr>
        <w:t>T</w:t>
      </w:r>
      <w:r w:rsidRPr="00695A20">
        <w:rPr>
          <w:rFonts w:ascii="Arial" w:hAnsi="Arial" w:cs="Arial"/>
          <w:sz w:val="24"/>
        </w:rPr>
        <w:t xml:space="preserve">echnology is </w:t>
      </w:r>
      <w:r w:rsidR="00991E79" w:rsidRPr="00991E79">
        <w:rPr>
          <w:rFonts w:ascii="Arial" w:hAnsi="Arial" w:cs="Arial"/>
          <w:sz w:val="24"/>
        </w:rPr>
        <w:t>'any device or system that allows individuals to perform tasks they would otherwise be unable to do or increases the ease and safety with which tasks can be performed'</w:t>
      </w:r>
      <w:r w:rsidR="00415624" w:rsidRPr="00695A20">
        <w:rPr>
          <w:rFonts w:ascii="Arial" w:hAnsi="Arial" w:cs="Arial"/>
          <w:sz w:val="24"/>
        </w:rPr>
        <w:t>.</w:t>
      </w:r>
    </w:p>
    <w:p w14:paraId="170CE1E7" w14:textId="56CA7EC5" w:rsidR="00353B49" w:rsidRPr="00695A20" w:rsidRDefault="002030C8" w:rsidP="008215CC">
      <w:pPr>
        <w:rPr>
          <w:rFonts w:ascii="Arial" w:hAnsi="Arial" w:cs="Arial"/>
          <w:sz w:val="24"/>
        </w:rPr>
      </w:pPr>
      <w:r w:rsidRPr="00695A20">
        <w:rPr>
          <w:rFonts w:ascii="Arial" w:hAnsi="Arial" w:cs="Arial"/>
          <w:sz w:val="24"/>
        </w:rPr>
        <w:t xml:space="preserve">The funding in your plan </w:t>
      </w:r>
      <w:r w:rsidR="00BC5F24" w:rsidRPr="00695A20">
        <w:rPr>
          <w:rFonts w:ascii="Arial" w:hAnsi="Arial" w:cs="Arial"/>
          <w:sz w:val="24"/>
        </w:rPr>
        <w:t xml:space="preserve">is </w:t>
      </w:r>
      <w:r w:rsidR="003832A5" w:rsidRPr="00695A20">
        <w:rPr>
          <w:rFonts w:ascii="Arial" w:hAnsi="Arial" w:cs="Arial"/>
          <w:sz w:val="24"/>
        </w:rPr>
        <w:t xml:space="preserve">for you to </w:t>
      </w:r>
      <w:r w:rsidR="00BC5F24" w:rsidRPr="00695A20">
        <w:rPr>
          <w:rFonts w:ascii="Arial" w:hAnsi="Arial" w:cs="Arial"/>
          <w:sz w:val="24"/>
        </w:rPr>
        <w:t xml:space="preserve">purchase </w:t>
      </w:r>
      <w:r w:rsidR="004C2554" w:rsidRPr="00695A20">
        <w:rPr>
          <w:rFonts w:ascii="Arial" w:hAnsi="Arial" w:cs="Arial"/>
          <w:sz w:val="24"/>
        </w:rPr>
        <w:t>Assistive T</w:t>
      </w:r>
      <w:r w:rsidR="00BC5F24" w:rsidRPr="00695A20">
        <w:rPr>
          <w:rFonts w:ascii="Arial" w:hAnsi="Arial" w:cs="Arial"/>
          <w:sz w:val="24"/>
        </w:rPr>
        <w:t xml:space="preserve">echnology </w:t>
      </w:r>
      <w:r w:rsidR="00DB02AA" w:rsidRPr="00695A20">
        <w:rPr>
          <w:rFonts w:ascii="Arial" w:hAnsi="Arial" w:cs="Arial"/>
          <w:sz w:val="24"/>
        </w:rPr>
        <w:t xml:space="preserve">devices </w:t>
      </w:r>
      <w:r w:rsidRPr="00695A20">
        <w:rPr>
          <w:rFonts w:ascii="Arial" w:hAnsi="Arial" w:cs="Arial"/>
          <w:sz w:val="24"/>
        </w:rPr>
        <w:t xml:space="preserve">which </w:t>
      </w:r>
      <w:r w:rsidR="00DB02AA" w:rsidRPr="00695A20">
        <w:rPr>
          <w:rFonts w:ascii="Arial" w:hAnsi="Arial" w:cs="Arial"/>
          <w:sz w:val="24"/>
        </w:rPr>
        <w:t>are</w:t>
      </w:r>
      <w:r w:rsidR="00353B49" w:rsidRPr="00695A20">
        <w:rPr>
          <w:rFonts w:ascii="Arial" w:hAnsi="Arial" w:cs="Arial"/>
          <w:sz w:val="24"/>
        </w:rPr>
        <w:t xml:space="preserve"> considered basic</w:t>
      </w:r>
      <w:r w:rsidR="00BC5F24" w:rsidRPr="00695A20">
        <w:rPr>
          <w:rFonts w:ascii="Arial" w:hAnsi="Arial" w:cs="Arial"/>
          <w:sz w:val="24"/>
        </w:rPr>
        <w:t xml:space="preserve"> </w:t>
      </w:r>
      <w:r w:rsidR="004246E4" w:rsidRPr="00695A20">
        <w:rPr>
          <w:rFonts w:ascii="Arial" w:hAnsi="Arial" w:cs="Arial"/>
          <w:sz w:val="24"/>
        </w:rPr>
        <w:t xml:space="preserve">(Level 1) </w:t>
      </w:r>
      <w:r w:rsidR="00BC5F24" w:rsidRPr="00695A20">
        <w:rPr>
          <w:rFonts w:ascii="Arial" w:hAnsi="Arial" w:cs="Arial"/>
          <w:sz w:val="24"/>
        </w:rPr>
        <w:t>or</w:t>
      </w:r>
      <w:r w:rsidR="00353B49" w:rsidRPr="00695A20">
        <w:rPr>
          <w:rFonts w:ascii="Arial" w:hAnsi="Arial" w:cs="Arial"/>
          <w:sz w:val="24"/>
        </w:rPr>
        <w:t xml:space="preserve"> standard</w:t>
      </w:r>
      <w:r w:rsidR="00C254CD" w:rsidRPr="00695A20">
        <w:rPr>
          <w:rFonts w:ascii="Arial" w:hAnsi="Arial" w:cs="Arial"/>
          <w:sz w:val="24"/>
        </w:rPr>
        <w:t xml:space="preserve"> </w:t>
      </w:r>
      <w:r w:rsidR="004246E4" w:rsidRPr="00695A20">
        <w:rPr>
          <w:rFonts w:ascii="Arial" w:hAnsi="Arial" w:cs="Arial"/>
          <w:sz w:val="24"/>
        </w:rPr>
        <w:t xml:space="preserve">(Level 2) </w:t>
      </w:r>
      <w:r w:rsidR="00C254CD" w:rsidRPr="00695A20">
        <w:rPr>
          <w:rFonts w:ascii="Arial" w:hAnsi="Arial" w:cs="Arial"/>
          <w:sz w:val="24"/>
        </w:rPr>
        <w:t>low-risk</w:t>
      </w:r>
      <w:r w:rsidR="00353B49" w:rsidRPr="00695A20">
        <w:rPr>
          <w:rFonts w:ascii="Arial" w:hAnsi="Arial" w:cs="Arial"/>
          <w:sz w:val="24"/>
        </w:rPr>
        <w:t>,</w:t>
      </w:r>
      <w:r w:rsidR="00C254CD" w:rsidRPr="00695A20">
        <w:rPr>
          <w:rFonts w:ascii="Arial" w:hAnsi="Arial" w:cs="Arial"/>
          <w:sz w:val="24"/>
        </w:rPr>
        <w:t xml:space="preserve"> </w:t>
      </w:r>
      <w:r w:rsidR="00353B49" w:rsidRPr="00695A20">
        <w:rPr>
          <w:rFonts w:ascii="Arial" w:hAnsi="Arial" w:cs="Arial"/>
          <w:sz w:val="24"/>
        </w:rPr>
        <w:t>off-the-shelf items</w:t>
      </w:r>
      <w:r w:rsidR="008D30B5" w:rsidRPr="00695A20">
        <w:rPr>
          <w:rFonts w:ascii="Arial" w:hAnsi="Arial" w:cs="Arial"/>
          <w:sz w:val="24"/>
        </w:rPr>
        <w:t>.</w:t>
      </w:r>
    </w:p>
    <w:p w14:paraId="64431669" w14:textId="7F74D720" w:rsidR="00C86211" w:rsidRPr="00AA3F2A" w:rsidRDefault="004246E4" w:rsidP="00736AB8">
      <w:pPr>
        <w:pStyle w:val="Heading2"/>
        <w:spacing w:after="0"/>
      </w:pPr>
      <w:r w:rsidRPr="00AA3F2A">
        <w:t>Basic and Standard Assistive Technology</w:t>
      </w:r>
    </w:p>
    <w:p w14:paraId="7CBF9C86" w14:textId="1DA2B42F" w:rsidR="003C5E21" w:rsidRPr="00695A20" w:rsidRDefault="004246E4" w:rsidP="008215CC">
      <w:pPr>
        <w:rPr>
          <w:rFonts w:ascii="Arial" w:hAnsi="Arial" w:cs="Arial"/>
          <w:sz w:val="24"/>
        </w:rPr>
      </w:pPr>
      <w:r w:rsidRPr="00695A20">
        <w:rPr>
          <w:rFonts w:ascii="Arial" w:hAnsi="Arial" w:cs="Arial"/>
          <w:sz w:val="24"/>
        </w:rPr>
        <w:t xml:space="preserve">Basic (Level 1) </w:t>
      </w:r>
      <w:r w:rsidR="004C2554" w:rsidRPr="00695A20">
        <w:rPr>
          <w:rFonts w:ascii="Arial" w:hAnsi="Arial" w:cs="Arial"/>
          <w:sz w:val="24"/>
        </w:rPr>
        <w:t>A</w:t>
      </w:r>
      <w:r w:rsidRPr="00695A20">
        <w:rPr>
          <w:rFonts w:ascii="Arial" w:hAnsi="Arial" w:cs="Arial"/>
          <w:sz w:val="24"/>
        </w:rPr>
        <w:t xml:space="preserve">ssistive </w:t>
      </w:r>
      <w:r w:rsidR="004C2554" w:rsidRPr="00695A20">
        <w:rPr>
          <w:rFonts w:ascii="Arial" w:hAnsi="Arial" w:cs="Arial"/>
          <w:sz w:val="24"/>
        </w:rPr>
        <w:t>T</w:t>
      </w:r>
      <w:r w:rsidRPr="00695A20">
        <w:rPr>
          <w:rFonts w:ascii="Arial" w:hAnsi="Arial" w:cs="Arial"/>
          <w:sz w:val="24"/>
        </w:rPr>
        <w:t>echnology</w:t>
      </w:r>
      <w:r w:rsidR="00BC5F24" w:rsidRPr="00695A20">
        <w:rPr>
          <w:rFonts w:ascii="Arial" w:hAnsi="Arial" w:cs="Arial"/>
          <w:sz w:val="24"/>
        </w:rPr>
        <w:t xml:space="preserve"> is</w:t>
      </w:r>
      <w:r w:rsidR="00353B49" w:rsidRPr="00695A20">
        <w:rPr>
          <w:rFonts w:ascii="Arial" w:hAnsi="Arial" w:cs="Arial"/>
          <w:sz w:val="24"/>
        </w:rPr>
        <w:t xml:space="preserve"> </w:t>
      </w:r>
      <w:r w:rsidR="0046741C" w:rsidRPr="00695A20">
        <w:rPr>
          <w:rFonts w:ascii="Arial" w:hAnsi="Arial" w:cs="Arial"/>
          <w:sz w:val="24"/>
        </w:rPr>
        <w:t xml:space="preserve">low cost/low risk products from local retail suppliers </w:t>
      </w:r>
      <w:r w:rsidR="00D421B4" w:rsidRPr="00695A20">
        <w:rPr>
          <w:rFonts w:ascii="Arial" w:hAnsi="Arial" w:cs="Arial"/>
          <w:sz w:val="24"/>
        </w:rPr>
        <w:t xml:space="preserve">and </w:t>
      </w:r>
      <w:r w:rsidR="00C254CD" w:rsidRPr="00695A20">
        <w:rPr>
          <w:rFonts w:ascii="Arial" w:hAnsi="Arial" w:cs="Arial"/>
          <w:sz w:val="24"/>
        </w:rPr>
        <w:t xml:space="preserve">need no or very little assistance </w:t>
      </w:r>
      <w:r w:rsidR="009E63B3" w:rsidRPr="00695A20">
        <w:rPr>
          <w:rFonts w:ascii="Arial" w:hAnsi="Arial" w:cs="Arial"/>
          <w:sz w:val="24"/>
        </w:rPr>
        <w:t xml:space="preserve">to </w:t>
      </w:r>
      <w:r w:rsidR="00C254CD" w:rsidRPr="00695A20">
        <w:rPr>
          <w:rFonts w:ascii="Arial" w:hAnsi="Arial" w:cs="Arial"/>
          <w:sz w:val="24"/>
        </w:rPr>
        <w:t xml:space="preserve">set up and use. </w:t>
      </w:r>
      <w:r w:rsidR="006B4A13">
        <w:rPr>
          <w:rFonts w:ascii="Arial" w:hAnsi="Arial" w:cs="Arial"/>
          <w:sz w:val="24"/>
        </w:rPr>
        <w:t>The</w:t>
      </w:r>
      <w:r w:rsidR="00E40BEC">
        <w:rPr>
          <w:rFonts w:ascii="Arial" w:hAnsi="Arial" w:cs="Arial"/>
          <w:sz w:val="24"/>
        </w:rPr>
        <w:t>y</w:t>
      </w:r>
      <w:r w:rsidR="006B4A13">
        <w:rPr>
          <w:rFonts w:ascii="Arial" w:hAnsi="Arial" w:cs="Arial"/>
          <w:sz w:val="24"/>
        </w:rPr>
        <w:t xml:space="preserve"> might include items such as</w:t>
      </w:r>
      <w:r w:rsidR="00415624" w:rsidRPr="00695A20">
        <w:rPr>
          <w:rFonts w:ascii="Arial" w:hAnsi="Arial" w:cs="Arial"/>
          <w:sz w:val="24"/>
        </w:rPr>
        <w:t>:</w:t>
      </w:r>
    </w:p>
    <w:p w14:paraId="5DE4AD79" w14:textId="77777777" w:rsidR="003C5E21" w:rsidRPr="00695A20" w:rsidRDefault="00C254CD" w:rsidP="008215CC">
      <w:pPr>
        <w:pStyle w:val="ListParagraph"/>
        <w:numPr>
          <w:ilvl w:val="0"/>
          <w:numId w:val="17"/>
        </w:numPr>
        <w:rPr>
          <w:rFonts w:ascii="Arial" w:hAnsi="Arial" w:cs="Arial"/>
          <w:sz w:val="24"/>
        </w:rPr>
      </w:pPr>
      <w:r w:rsidRPr="00695A20">
        <w:rPr>
          <w:rFonts w:ascii="Arial" w:hAnsi="Arial" w:cs="Arial"/>
          <w:sz w:val="24"/>
        </w:rPr>
        <w:t>Non-slip bathmat</w:t>
      </w:r>
    </w:p>
    <w:p w14:paraId="28DFF145" w14:textId="77777777" w:rsidR="003C5E21" w:rsidRPr="00695A20" w:rsidRDefault="00C254CD" w:rsidP="008215CC">
      <w:pPr>
        <w:pStyle w:val="ListParagraph"/>
        <w:numPr>
          <w:ilvl w:val="0"/>
          <w:numId w:val="17"/>
        </w:numPr>
        <w:rPr>
          <w:rFonts w:ascii="Arial" w:hAnsi="Arial" w:cs="Arial"/>
          <w:sz w:val="24"/>
        </w:rPr>
      </w:pPr>
      <w:r w:rsidRPr="00695A20">
        <w:rPr>
          <w:rFonts w:ascii="Arial" w:hAnsi="Arial" w:cs="Arial"/>
          <w:sz w:val="24"/>
        </w:rPr>
        <w:t>Large print labels</w:t>
      </w:r>
    </w:p>
    <w:p w14:paraId="3237B6A3" w14:textId="77777777" w:rsidR="003C5E21" w:rsidRPr="00695A20" w:rsidRDefault="004C3CF1" w:rsidP="008215CC">
      <w:pPr>
        <w:pStyle w:val="ListParagraph"/>
        <w:numPr>
          <w:ilvl w:val="0"/>
          <w:numId w:val="17"/>
        </w:numPr>
        <w:rPr>
          <w:rFonts w:ascii="Arial" w:hAnsi="Arial" w:cs="Arial"/>
          <w:sz w:val="24"/>
        </w:rPr>
      </w:pPr>
      <w:r w:rsidRPr="00695A20">
        <w:rPr>
          <w:rFonts w:ascii="Arial" w:hAnsi="Arial" w:cs="Arial"/>
          <w:sz w:val="24"/>
        </w:rPr>
        <w:t>Walking sticks</w:t>
      </w:r>
    </w:p>
    <w:p w14:paraId="581E4CC7" w14:textId="64425AF9" w:rsidR="00AB474F" w:rsidRPr="00695A20" w:rsidRDefault="00AB474F" w:rsidP="008215CC">
      <w:pPr>
        <w:pStyle w:val="ListParagraph"/>
        <w:numPr>
          <w:ilvl w:val="0"/>
          <w:numId w:val="17"/>
        </w:numPr>
        <w:rPr>
          <w:rFonts w:ascii="Arial" w:hAnsi="Arial" w:cs="Arial"/>
          <w:sz w:val="24"/>
        </w:rPr>
      </w:pPr>
      <w:r w:rsidRPr="00695A20">
        <w:rPr>
          <w:rFonts w:ascii="Arial" w:hAnsi="Arial" w:cs="Arial"/>
          <w:sz w:val="24"/>
        </w:rPr>
        <w:t>Long handled shoe horn</w:t>
      </w:r>
    </w:p>
    <w:p w14:paraId="2EE61888" w14:textId="77777777" w:rsidR="00877666" w:rsidRDefault="00AB474F" w:rsidP="008215CC">
      <w:pPr>
        <w:pStyle w:val="ListParagraph"/>
        <w:numPr>
          <w:ilvl w:val="0"/>
          <w:numId w:val="17"/>
        </w:numPr>
        <w:rPr>
          <w:rFonts w:ascii="Arial" w:hAnsi="Arial" w:cs="Arial"/>
          <w:sz w:val="24"/>
        </w:rPr>
      </w:pPr>
      <w:r w:rsidRPr="00695A20">
        <w:rPr>
          <w:rFonts w:ascii="Arial" w:hAnsi="Arial" w:cs="Arial"/>
          <w:sz w:val="24"/>
        </w:rPr>
        <w:t>Tactile dots</w:t>
      </w:r>
    </w:p>
    <w:p w14:paraId="60FCDD92" w14:textId="70B0B240" w:rsidR="00AB474F" w:rsidRPr="00877666" w:rsidRDefault="00877666" w:rsidP="00877666">
      <w:pPr>
        <w:rPr>
          <w:rFonts w:ascii="Arial" w:hAnsi="Arial" w:cs="Arial"/>
          <w:sz w:val="24"/>
        </w:rPr>
      </w:pPr>
      <w:r w:rsidRPr="00877666">
        <w:rPr>
          <w:rFonts w:ascii="Arial" w:hAnsi="Arial" w:cs="Arial"/>
          <w:sz w:val="24"/>
        </w:rPr>
        <w:t xml:space="preserve">A </w:t>
      </w:r>
      <w:r w:rsidR="006B4A13" w:rsidRPr="00877666">
        <w:rPr>
          <w:rFonts w:ascii="Arial" w:hAnsi="Arial" w:cs="Arial"/>
          <w:sz w:val="24"/>
        </w:rPr>
        <w:t xml:space="preserve">list of </w:t>
      </w:r>
      <w:r w:rsidRPr="00877666">
        <w:rPr>
          <w:rFonts w:ascii="Arial" w:hAnsi="Arial" w:cs="Arial"/>
          <w:sz w:val="24"/>
        </w:rPr>
        <w:t xml:space="preserve">Basic (Level 1) AT </w:t>
      </w:r>
      <w:r w:rsidR="006B4A13" w:rsidRPr="00877666">
        <w:rPr>
          <w:rFonts w:ascii="Arial" w:hAnsi="Arial" w:cs="Arial"/>
          <w:sz w:val="24"/>
        </w:rPr>
        <w:t xml:space="preserve">items </w:t>
      </w:r>
      <w:r w:rsidRPr="00877666">
        <w:rPr>
          <w:rFonts w:ascii="Arial" w:hAnsi="Arial" w:cs="Arial"/>
          <w:sz w:val="24"/>
        </w:rPr>
        <w:t xml:space="preserve">can be found in </w:t>
      </w:r>
      <w:r>
        <w:rPr>
          <w:rFonts w:ascii="Arial" w:hAnsi="Arial" w:cs="Arial"/>
          <w:sz w:val="24"/>
        </w:rPr>
        <w:t xml:space="preserve">the </w:t>
      </w:r>
      <w:r w:rsidR="006B4A13" w:rsidRPr="00877666">
        <w:rPr>
          <w:rFonts w:ascii="Arial" w:hAnsi="Arial" w:cs="Arial"/>
          <w:sz w:val="24"/>
        </w:rPr>
        <w:t xml:space="preserve">table </w:t>
      </w:r>
      <w:hyperlink w:anchor="_Basic_(Level_1)" w:history="1">
        <w:r w:rsidRPr="00877666">
          <w:rPr>
            <w:rStyle w:val="Hyperlink"/>
            <w:rFonts w:ascii="Arial" w:hAnsi="Arial" w:cs="Arial"/>
            <w:sz w:val="24"/>
          </w:rPr>
          <w:t>Basic (Level 1) Assistive Technology</w:t>
        </w:r>
      </w:hyperlink>
      <w:r w:rsidRPr="00877666">
        <w:rPr>
          <w:rFonts w:ascii="Arial" w:hAnsi="Arial" w:cs="Arial"/>
          <w:sz w:val="24"/>
        </w:rPr>
        <w:t>.</w:t>
      </w:r>
    </w:p>
    <w:p w14:paraId="1E666B80" w14:textId="71D7B567" w:rsidR="001741A4" w:rsidRPr="00695A20" w:rsidRDefault="00353B49" w:rsidP="00353B49">
      <w:pPr>
        <w:rPr>
          <w:rFonts w:ascii="Arial" w:hAnsi="Arial" w:cs="Arial"/>
          <w:sz w:val="24"/>
        </w:rPr>
      </w:pPr>
      <w:r w:rsidRPr="00695A20">
        <w:rPr>
          <w:rFonts w:ascii="Arial" w:hAnsi="Arial" w:cs="Arial"/>
          <w:sz w:val="24"/>
        </w:rPr>
        <w:t>You will be able</w:t>
      </w:r>
      <w:r w:rsidR="001741A4" w:rsidRPr="00695A20">
        <w:rPr>
          <w:rFonts w:ascii="Arial" w:hAnsi="Arial" w:cs="Arial"/>
          <w:sz w:val="24"/>
        </w:rPr>
        <w:t xml:space="preserve"> </w:t>
      </w:r>
      <w:r w:rsidRPr="00695A20">
        <w:rPr>
          <w:rFonts w:ascii="Arial" w:hAnsi="Arial" w:cs="Arial"/>
          <w:sz w:val="24"/>
        </w:rPr>
        <w:t>buy</w:t>
      </w:r>
      <w:r w:rsidR="001741A4" w:rsidRPr="00695A20">
        <w:rPr>
          <w:rFonts w:ascii="Arial" w:hAnsi="Arial" w:cs="Arial"/>
          <w:sz w:val="24"/>
        </w:rPr>
        <w:t xml:space="preserve"> these supports from everyday </w:t>
      </w:r>
      <w:r w:rsidR="004E467D" w:rsidRPr="00695A20">
        <w:rPr>
          <w:rFonts w:ascii="Arial" w:hAnsi="Arial" w:cs="Arial"/>
          <w:sz w:val="24"/>
        </w:rPr>
        <w:t xml:space="preserve">retailer </w:t>
      </w:r>
      <w:r w:rsidR="001741A4" w:rsidRPr="00695A20">
        <w:rPr>
          <w:rFonts w:ascii="Arial" w:hAnsi="Arial" w:cs="Arial"/>
          <w:sz w:val="24"/>
        </w:rPr>
        <w:t>suppliers</w:t>
      </w:r>
      <w:r w:rsidRPr="00695A20">
        <w:rPr>
          <w:rFonts w:ascii="Arial" w:hAnsi="Arial" w:cs="Arial"/>
          <w:sz w:val="24"/>
        </w:rPr>
        <w:t xml:space="preserve"> such as</w:t>
      </w:r>
      <w:r w:rsidR="001741A4" w:rsidRPr="00695A20">
        <w:rPr>
          <w:rFonts w:ascii="Arial" w:hAnsi="Arial" w:cs="Arial"/>
          <w:sz w:val="24"/>
        </w:rPr>
        <w:t xml:space="preserve"> </w:t>
      </w:r>
      <w:r w:rsidRPr="00695A20">
        <w:rPr>
          <w:rFonts w:ascii="Arial" w:hAnsi="Arial" w:cs="Arial"/>
          <w:sz w:val="24"/>
        </w:rPr>
        <w:t>hardware</w:t>
      </w:r>
      <w:r w:rsidR="004C2554" w:rsidRPr="00695A20">
        <w:rPr>
          <w:rFonts w:ascii="Arial" w:hAnsi="Arial" w:cs="Arial"/>
          <w:sz w:val="24"/>
        </w:rPr>
        <w:t xml:space="preserve"> store,</w:t>
      </w:r>
      <w:r w:rsidR="001741A4" w:rsidRPr="00695A20">
        <w:rPr>
          <w:rFonts w:ascii="Arial" w:hAnsi="Arial" w:cs="Arial"/>
          <w:sz w:val="24"/>
        </w:rPr>
        <w:t xml:space="preserve"> pharmacy</w:t>
      </w:r>
      <w:r w:rsidRPr="00695A20">
        <w:rPr>
          <w:rFonts w:ascii="Arial" w:hAnsi="Arial" w:cs="Arial"/>
          <w:sz w:val="24"/>
        </w:rPr>
        <w:t xml:space="preserve"> </w:t>
      </w:r>
      <w:r w:rsidR="001741A4" w:rsidRPr="00695A20">
        <w:rPr>
          <w:rFonts w:ascii="Arial" w:hAnsi="Arial" w:cs="Arial"/>
          <w:sz w:val="24"/>
        </w:rPr>
        <w:t>or</w:t>
      </w:r>
      <w:r w:rsidRPr="00695A20">
        <w:rPr>
          <w:rFonts w:ascii="Arial" w:hAnsi="Arial" w:cs="Arial"/>
          <w:sz w:val="24"/>
        </w:rPr>
        <w:t xml:space="preserve"> from the internet.</w:t>
      </w:r>
    </w:p>
    <w:p w14:paraId="5A36D0A2" w14:textId="0F99CC7C" w:rsidR="003C5E21" w:rsidRPr="00695A20" w:rsidRDefault="00D421B4" w:rsidP="008215CC">
      <w:pPr>
        <w:rPr>
          <w:rFonts w:ascii="Arial" w:hAnsi="Arial" w:cs="Arial"/>
          <w:sz w:val="24"/>
        </w:rPr>
      </w:pPr>
      <w:r w:rsidRPr="00695A20">
        <w:rPr>
          <w:rFonts w:ascii="Arial" w:hAnsi="Arial" w:cs="Arial"/>
          <w:sz w:val="24"/>
        </w:rPr>
        <w:t>S</w:t>
      </w:r>
      <w:r w:rsidR="00C254CD" w:rsidRPr="00695A20">
        <w:rPr>
          <w:rFonts w:ascii="Arial" w:hAnsi="Arial" w:cs="Arial"/>
          <w:sz w:val="24"/>
        </w:rPr>
        <w:t>tandard</w:t>
      </w:r>
      <w:r w:rsidR="001741A4" w:rsidRPr="00695A20">
        <w:rPr>
          <w:rFonts w:ascii="Arial" w:hAnsi="Arial" w:cs="Arial"/>
          <w:sz w:val="24"/>
        </w:rPr>
        <w:t xml:space="preserve"> </w:t>
      </w:r>
      <w:r w:rsidR="004246E4" w:rsidRPr="00695A20">
        <w:rPr>
          <w:rFonts w:ascii="Arial" w:hAnsi="Arial" w:cs="Arial"/>
          <w:sz w:val="24"/>
        </w:rPr>
        <w:t xml:space="preserve">(Level 2) </w:t>
      </w:r>
      <w:r w:rsidR="001741A4" w:rsidRPr="00695A20">
        <w:rPr>
          <w:rFonts w:ascii="Arial" w:hAnsi="Arial" w:cs="Arial"/>
          <w:sz w:val="24"/>
        </w:rPr>
        <w:t>“off the shelf”</w:t>
      </w:r>
      <w:r w:rsidR="00C254CD" w:rsidRPr="00695A20">
        <w:rPr>
          <w:rFonts w:ascii="Arial" w:hAnsi="Arial" w:cs="Arial"/>
          <w:sz w:val="24"/>
        </w:rPr>
        <w:t xml:space="preserve"> </w:t>
      </w:r>
      <w:r w:rsidR="004C2554" w:rsidRPr="00695A20">
        <w:rPr>
          <w:rFonts w:ascii="Arial" w:hAnsi="Arial" w:cs="Arial"/>
          <w:sz w:val="24"/>
        </w:rPr>
        <w:t xml:space="preserve">Assistive Technology </w:t>
      </w:r>
      <w:r w:rsidR="004246E4" w:rsidRPr="00695A20">
        <w:rPr>
          <w:rFonts w:ascii="Arial" w:hAnsi="Arial" w:cs="Arial"/>
          <w:sz w:val="24"/>
        </w:rPr>
        <w:t>can be</w:t>
      </w:r>
      <w:r w:rsidR="00724119" w:rsidRPr="00695A20">
        <w:rPr>
          <w:rFonts w:ascii="Arial" w:hAnsi="Arial" w:cs="Arial"/>
          <w:sz w:val="24"/>
        </w:rPr>
        <w:t xml:space="preserve"> </w:t>
      </w:r>
      <w:r w:rsidR="004E467D" w:rsidRPr="00695A20">
        <w:rPr>
          <w:rFonts w:ascii="Arial" w:hAnsi="Arial" w:cs="Arial"/>
          <w:sz w:val="24"/>
        </w:rPr>
        <w:t xml:space="preserve">easily </w:t>
      </w:r>
      <w:r w:rsidR="001741A4" w:rsidRPr="00695A20">
        <w:rPr>
          <w:rFonts w:ascii="Arial" w:hAnsi="Arial" w:cs="Arial"/>
          <w:sz w:val="24"/>
        </w:rPr>
        <w:t>access</w:t>
      </w:r>
      <w:r w:rsidR="004246E4" w:rsidRPr="00695A20">
        <w:rPr>
          <w:rFonts w:ascii="Arial" w:hAnsi="Arial" w:cs="Arial"/>
          <w:sz w:val="24"/>
        </w:rPr>
        <w:t>ed</w:t>
      </w:r>
      <w:r w:rsidR="001741A4" w:rsidRPr="00695A20">
        <w:rPr>
          <w:rFonts w:ascii="Arial" w:hAnsi="Arial" w:cs="Arial"/>
          <w:sz w:val="24"/>
        </w:rPr>
        <w:t>, test</w:t>
      </w:r>
      <w:r w:rsidR="004246E4" w:rsidRPr="00695A20">
        <w:rPr>
          <w:rFonts w:ascii="Arial" w:hAnsi="Arial" w:cs="Arial"/>
          <w:sz w:val="24"/>
        </w:rPr>
        <w:t>ed</w:t>
      </w:r>
      <w:r w:rsidR="001741A4" w:rsidRPr="00695A20">
        <w:rPr>
          <w:rFonts w:ascii="Arial" w:hAnsi="Arial" w:cs="Arial"/>
          <w:sz w:val="24"/>
        </w:rPr>
        <w:t>,</w:t>
      </w:r>
      <w:r w:rsidR="004246E4" w:rsidRPr="00695A20">
        <w:rPr>
          <w:rFonts w:ascii="Arial" w:hAnsi="Arial" w:cs="Arial"/>
          <w:sz w:val="24"/>
        </w:rPr>
        <w:t xml:space="preserve"> and</w:t>
      </w:r>
      <w:r w:rsidR="001741A4" w:rsidRPr="00695A20">
        <w:rPr>
          <w:rFonts w:ascii="Arial" w:hAnsi="Arial" w:cs="Arial"/>
          <w:sz w:val="24"/>
        </w:rPr>
        <w:t xml:space="preserve"> tria</w:t>
      </w:r>
      <w:r w:rsidR="004246E4" w:rsidRPr="00695A20">
        <w:rPr>
          <w:rFonts w:ascii="Arial" w:hAnsi="Arial" w:cs="Arial"/>
          <w:sz w:val="24"/>
        </w:rPr>
        <w:t>l</w:t>
      </w:r>
      <w:r w:rsidR="001741A4" w:rsidRPr="00695A20">
        <w:rPr>
          <w:rFonts w:ascii="Arial" w:hAnsi="Arial" w:cs="Arial"/>
          <w:sz w:val="24"/>
        </w:rPr>
        <w:t>l</w:t>
      </w:r>
      <w:r w:rsidR="004246E4" w:rsidRPr="00695A20">
        <w:rPr>
          <w:rFonts w:ascii="Arial" w:hAnsi="Arial" w:cs="Arial"/>
          <w:sz w:val="24"/>
        </w:rPr>
        <w:t>ed</w:t>
      </w:r>
      <w:r w:rsidR="001741A4" w:rsidRPr="00695A20">
        <w:rPr>
          <w:rFonts w:ascii="Arial" w:hAnsi="Arial" w:cs="Arial"/>
          <w:sz w:val="24"/>
        </w:rPr>
        <w:t xml:space="preserve"> </w:t>
      </w:r>
      <w:r w:rsidRPr="00695A20">
        <w:rPr>
          <w:rFonts w:ascii="Arial" w:hAnsi="Arial" w:cs="Arial"/>
          <w:sz w:val="24"/>
        </w:rPr>
        <w:t xml:space="preserve">before </w:t>
      </w:r>
      <w:r w:rsidR="004246E4" w:rsidRPr="00695A20">
        <w:rPr>
          <w:rFonts w:ascii="Arial" w:hAnsi="Arial" w:cs="Arial"/>
          <w:sz w:val="24"/>
        </w:rPr>
        <w:t xml:space="preserve">you </w:t>
      </w:r>
      <w:r w:rsidRPr="00695A20">
        <w:rPr>
          <w:rFonts w:ascii="Arial" w:hAnsi="Arial" w:cs="Arial"/>
          <w:sz w:val="24"/>
        </w:rPr>
        <w:t>mak</w:t>
      </w:r>
      <w:r w:rsidR="004246E4" w:rsidRPr="00695A20">
        <w:rPr>
          <w:rFonts w:ascii="Arial" w:hAnsi="Arial" w:cs="Arial"/>
          <w:sz w:val="24"/>
        </w:rPr>
        <w:t>e</w:t>
      </w:r>
      <w:r w:rsidRPr="00695A20">
        <w:rPr>
          <w:rFonts w:ascii="Arial" w:hAnsi="Arial" w:cs="Arial"/>
          <w:sz w:val="24"/>
        </w:rPr>
        <w:t xml:space="preserve"> your</w:t>
      </w:r>
      <w:r w:rsidR="00C254CD" w:rsidRPr="00695A20">
        <w:rPr>
          <w:rFonts w:ascii="Arial" w:hAnsi="Arial" w:cs="Arial"/>
          <w:sz w:val="24"/>
        </w:rPr>
        <w:t xml:space="preserve"> final choice.</w:t>
      </w:r>
      <w:r w:rsidR="00724119" w:rsidRPr="00695A20">
        <w:rPr>
          <w:rFonts w:ascii="Arial" w:hAnsi="Arial" w:cs="Arial"/>
          <w:sz w:val="24"/>
        </w:rPr>
        <w:t xml:space="preserve"> For e</w:t>
      </w:r>
      <w:r w:rsidR="00C254CD" w:rsidRPr="00695A20">
        <w:rPr>
          <w:rFonts w:ascii="Arial" w:hAnsi="Arial" w:cs="Arial"/>
          <w:sz w:val="24"/>
        </w:rPr>
        <w:t>xample:</w:t>
      </w:r>
    </w:p>
    <w:p w14:paraId="03EECD78" w14:textId="77777777" w:rsidR="003C5E21" w:rsidRPr="00695A20" w:rsidRDefault="00A05577" w:rsidP="008215CC">
      <w:pPr>
        <w:pStyle w:val="ListParagraph"/>
        <w:numPr>
          <w:ilvl w:val="0"/>
          <w:numId w:val="19"/>
        </w:numPr>
        <w:rPr>
          <w:rFonts w:ascii="Arial" w:hAnsi="Arial" w:cs="Arial"/>
          <w:sz w:val="24"/>
        </w:rPr>
      </w:pPr>
      <w:r w:rsidRPr="00695A20">
        <w:rPr>
          <w:rFonts w:ascii="Arial" w:hAnsi="Arial" w:cs="Arial"/>
          <w:sz w:val="24"/>
        </w:rPr>
        <w:t>Shower chair</w:t>
      </w:r>
    </w:p>
    <w:p w14:paraId="7B4D164F" w14:textId="5F03941B" w:rsidR="003C5E21" w:rsidRPr="00695A20" w:rsidRDefault="006A1FC4" w:rsidP="008215CC">
      <w:pPr>
        <w:pStyle w:val="ListParagraph"/>
        <w:numPr>
          <w:ilvl w:val="0"/>
          <w:numId w:val="19"/>
        </w:numPr>
        <w:rPr>
          <w:rFonts w:ascii="Arial" w:hAnsi="Arial" w:cs="Arial"/>
          <w:sz w:val="24"/>
        </w:rPr>
      </w:pPr>
      <w:r w:rsidRPr="00695A20">
        <w:rPr>
          <w:rFonts w:ascii="Arial" w:hAnsi="Arial" w:cs="Arial"/>
          <w:sz w:val="24"/>
        </w:rPr>
        <w:t xml:space="preserve">Hand </w:t>
      </w:r>
      <w:r w:rsidR="00A05577" w:rsidRPr="00695A20">
        <w:rPr>
          <w:rFonts w:ascii="Arial" w:hAnsi="Arial" w:cs="Arial"/>
          <w:sz w:val="24"/>
        </w:rPr>
        <w:t>rails</w:t>
      </w:r>
    </w:p>
    <w:p w14:paraId="575DCADC" w14:textId="2755CB71" w:rsidR="003C5E21" w:rsidRDefault="009E63B3" w:rsidP="008215CC">
      <w:pPr>
        <w:pStyle w:val="ListParagraph"/>
        <w:numPr>
          <w:ilvl w:val="0"/>
          <w:numId w:val="19"/>
        </w:numPr>
        <w:rPr>
          <w:rFonts w:ascii="Arial" w:hAnsi="Arial" w:cs="Arial"/>
          <w:sz w:val="24"/>
        </w:rPr>
      </w:pPr>
      <w:r w:rsidRPr="00695A20">
        <w:rPr>
          <w:rFonts w:ascii="Arial" w:hAnsi="Arial" w:cs="Arial"/>
          <w:sz w:val="24"/>
        </w:rPr>
        <w:t>Portable r</w:t>
      </w:r>
      <w:r w:rsidR="00C254CD" w:rsidRPr="00695A20">
        <w:rPr>
          <w:rFonts w:ascii="Arial" w:hAnsi="Arial" w:cs="Arial"/>
          <w:sz w:val="24"/>
        </w:rPr>
        <w:t>amp</w:t>
      </w:r>
      <w:r w:rsidR="00724119" w:rsidRPr="00695A20">
        <w:rPr>
          <w:rFonts w:ascii="Arial" w:hAnsi="Arial" w:cs="Arial"/>
          <w:sz w:val="24"/>
        </w:rPr>
        <w:t>s</w:t>
      </w:r>
    </w:p>
    <w:p w14:paraId="6CB5016F" w14:textId="5CF5BE08" w:rsidR="00877666" w:rsidRPr="00877666" w:rsidRDefault="00877666" w:rsidP="00877666">
      <w:pPr>
        <w:rPr>
          <w:rFonts w:ascii="Arial" w:hAnsi="Arial" w:cs="Arial"/>
          <w:sz w:val="24"/>
        </w:rPr>
      </w:pPr>
      <w:r w:rsidRPr="00877666">
        <w:rPr>
          <w:rFonts w:ascii="Arial" w:hAnsi="Arial" w:cs="Arial"/>
          <w:sz w:val="24"/>
        </w:rPr>
        <w:t xml:space="preserve">A list of </w:t>
      </w:r>
      <w:r>
        <w:rPr>
          <w:rFonts w:ascii="Arial" w:hAnsi="Arial" w:cs="Arial"/>
          <w:sz w:val="24"/>
        </w:rPr>
        <w:t>Standard</w:t>
      </w:r>
      <w:r w:rsidRPr="00877666">
        <w:rPr>
          <w:rFonts w:ascii="Arial" w:hAnsi="Arial" w:cs="Arial"/>
          <w:sz w:val="24"/>
        </w:rPr>
        <w:t xml:space="preserve"> (Level </w:t>
      </w:r>
      <w:r>
        <w:rPr>
          <w:rFonts w:ascii="Arial" w:hAnsi="Arial" w:cs="Arial"/>
          <w:sz w:val="24"/>
        </w:rPr>
        <w:t>2</w:t>
      </w:r>
      <w:r w:rsidRPr="00877666">
        <w:rPr>
          <w:rFonts w:ascii="Arial" w:hAnsi="Arial" w:cs="Arial"/>
          <w:sz w:val="24"/>
        </w:rPr>
        <w:t xml:space="preserve">) AT items can be found in </w:t>
      </w:r>
      <w:r>
        <w:rPr>
          <w:rFonts w:ascii="Arial" w:hAnsi="Arial" w:cs="Arial"/>
          <w:sz w:val="24"/>
        </w:rPr>
        <w:t xml:space="preserve">the </w:t>
      </w:r>
      <w:r w:rsidRPr="00877666">
        <w:rPr>
          <w:rFonts w:ascii="Arial" w:hAnsi="Arial" w:cs="Arial"/>
          <w:sz w:val="24"/>
        </w:rPr>
        <w:t xml:space="preserve">table </w:t>
      </w:r>
      <w:hyperlink w:anchor="_Standard_(Level_2)" w:history="1">
        <w:r w:rsidRPr="00877666">
          <w:rPr>
            <w:rStyle w:val="Hyperlink"/>
            <w:rFonts w:ascii="Arial" w:hAnsi="Arial" w:cs="Arial"/>
            <w:sz w:val="24"/>
          </w:rPr>
          <w:t>Standard (Level 2) Assistive Technology</w:t>
        </w:r>
      </w:hyperlink>
    </w:p>
    <w:p w14:paraId="443C44FF" w14:textId="1D2310F8" w:rsidR="004E467D" w:rsidRPr="00695A20" w:rsidRDefault="00D421B4">
      <w:pPr>
        <w:rPr>
          <w:rFonts w:ascii="Arial" w:hAnsi="Arial" w:cs="Arial"/>
          <w:sz w:val="24"/>
        </w:rPr>
      </w:pPr>
      <w:r w:rsidRPr="00695A20">
        <w:rPr>
          <w:rFonts w:ascii="Arial" w:hAnsi="Arial" w:cs="Arial"/>
          <w:sz w:val="24"/>
        </w:rPr>
        <w:t>You can generally buy these items</w:t>
      </w:r>
      <w:r w:rsidR="00785229" w:rsidRPr="00695A20">
        <w:rPr>
          <w:rFonts w:ascii="Arial" w:hAnsi="Arial" w:cs="Arial"/>
          <w:sz w:val="24"/>
        </w:rPr>
        <w:t xml:space="preserve"> from </w:t>
      </w:r>
      <w:r w:rsidRPr="00695A20">
        <w:rPr>
          <w:rFonts w:ascii="Arial" w:hAnsi="Arial" w:cs="Arial"/>
          <w:sz w:val="24"/>
        </w:rPr>
        <w:t xml:space="preserve">specialised </w:t>
      </w:r>
      <w:r w:rsidR="004C2554" w:rsidRPr="00695A20">
        <w:rPr>
          <w:rFonts w:ascii="Arial" w:hAnsi="Arial" w:cs="Arial"/>
          <w:sz w:val="24"/>
        </w:rPr>
        <w:t xml:space="preserve">Assistive Technology </w:t>
      </w:r>
      <w:r w:rsidRPr="00695A20">
        <w:rPr>
          <w:rFonts w:ascii="Arial" w:hAnsi="Arial" w:cs="Arial"/>
          <w:sz w:val="24"/>
        </w:rPr>
        <w:t>supplier</w:t>
      </w:r>
      <w:r w:rsidR="00BC5F24" w:rsidRPr="00695A20">
        <w:rPr>
          <w:rFonts w:ascii="Arial" w:hAnsi="Arial" w:cs="Arial"/>
          <w:sz w:val="24"/>
        </w:rPr>
        <w:t>s</w:t>
      </w:r>
      <w:r w:rsidR="008D30B5" w:rsidRPr="00695A20">
        <w:rPr>
          <w:rFonts w:ascii="Arial" w:hAnsi="Arial" w:cs="Arial"/>
          <w:sz w:val="24"/>
        </w:rPr>
        <w:t>.</w:t>
      </w:r>
    </w:p>
    <w:p w14:paraId="57D5FC5F" w14:textId="58305BDC" w:rsidR="0046741C" w:rsidRPr="00695A20" w:rsidRDefault="0046741C">
      <w:pPr>
        <w:rPr>
          <w:rFonts w:ascii="Arial" w:hAnsi="Arial" w:cs="Arial"/>
          <w:sz w:val="24"/>
        </w:rPr>
      </w:pPr>
      <w:r w:rsidRPr="00695A20">
        <w:rPr>
          <w:rFonts w:ascii="Arial" w:hAnsi="Arial" w:cs="Arial"/>
          <w:sz w:val="24"/>
        </w:rPr>
        <w:lastRenderedPageBreak/>
        <w:t xml:space="preserve">For further information on the </w:t>
      </w:r>
      <w:r w:rsidR="006A48A3">
        <w:rPr>
          <w:rFonts w:ascii="Arial" w:hAnsi="Arial" w:cs="Arial"/>
          <w:sz w:val="24"/>
        </w:rPr>
        <w:t>A</w:t>
      </w:r>
      <w:r w:rsidRPr="00695A20">
        <w:rPr>
          <w:rFonts w:ascii="Arial" w:hAnsi="Arial" w:cs="Arial"/>
          <w:sz w:val="24"/>
        </w:rPr>
        <w:t xml:space="preserve">ssistive </w:t>
      </w:r>
      <w:r w:rsidR="006A48A3">
        <w:rPr>
          <w:rFonts w:ascii="Arial" w:hAnsi="Arial" w:cs="Arial"/>
          <w:sz w:val="24"/>
        </w:rPr>
        <w:t>T</w:t>
      </w:r>
      <w:r w:rsidRPr="00695A20">
        <w:rPr>
          <w:rFonts w:ascii="Arial" w:hAnsi="Arial" w:cs="Arial"/>
          <w:sz w:val="24"/>
        </w:rPr>
        <w:t xml:space="preserve">echnology level classification refer to the </w:t>
      </w:r>
      <w:hyperlink r:id="rId11" w:history="1">
        <w:r w:rsidRPr="00695A20">
          <w:rPr>
            <w:rStyle w:val="Hyperlink"/>
            <w:rFonts w:ascii="Arial" w:hAnsi="Arial" w:cs="Arial"/>
            <w:sz w:val="24"/>
          </w:rPr>
          <w:t xml:space="preserve">NDIS </w:t>
        </w:r>
        <w:r w:rsidR="004C2554" w:rsidRPr="00695A20">
          <w:rPr>
            <w:rStyle w:val="Hyperlink"/>
            <w:rFonts w:ascii="Arial" w:hAnsi="Arial" w:cs="Arial"/>
            <w:sz w:val="24"/>
          </w:rPr>
          <w:t xml:space="preserve">Assistive </w:t>
        </w:r>
        <w:r w:rsidRPr="00695A20">
          <w:rPr>
            <w:rStyle w:val="Hyperlink"/>
            <w:rFonts w:ascii="Arial" w:hAnsi="Arial" w:cs="Arial"/>
            <w:sz w:val="24"/>
          </w:rPr>
          <w:t>T</w:t>
        </w:r>
        <w:r w:rsidR="004C2554" w:rsidRPr="00695A20">
          <w:rPr>
            <w:rStyle w:val="Hyperlink"/>
            <w:rFonts w:ascii="Arial" w:hAnsi="Arial" w:cs="Arial"/>
            <w:sz w:val="24"/>
          </w:rPr>
          <w:t>echnology</w:t>
        </w:r>
        <w:r w:rsidRPr="00695A20">
          <w:rPr>
            <w:rStyle w:val="Hyperlink"/>
            <w:rFonts w:ascii="Arial" w:hAnsi="Arial" w:cs="Arial"/>
            <w:sz w:val="24"/>
          </w:rPr>
          <w:t xml:space="preserve"> Complexity Level Classification document</w:t>
        </w:r>
      </w:hyperlink>
      <w:r w:rsidR="006F09C7" w:rsidRPr="006E748B">
        <w:t xml:space="preserve"> </w:t>
      </w:r>
      <w:r w:rsidR="006F09C7" w:rsidRPr="006E748B">
        <w:rPr>
          <w:rFonts w:ascii="Arial" w:hAnsi="Arial" w:cs="Arial"/>
          <w:sz w:val="24"/>
        </w:rPr>
        <w:t>(https://www.ndis.gov.au/participants/at/your-at-needs.html)</w:t>
      </w:r>
      <w:r w:rsidRPr="00695A20">
        <w:rPr>
          <w:rFonts w:ascii="Arial" w:hAnsi="Arial" w:cs="Arial"/>
          <w:sz w:val="24"/>
        </w:rPr>
        <w:t xml:space="preserve"> on the </w:t>
      </w:r>
      <w:r w:rsidR="004C2554" w:rsidRPr="00695A20">
        <w:rPr>
          <w:rFonts w:ascii="Arial" w:hAnsi="Arial" w:cs="Arial"/>
          <w:sz w:val="24"/>
        </w:rPr>
        <w:t>A</w:t>
      </w:r>
      <w:r w:rsidRPr="00695A20">
        <w:rPr>
          <w:rFonts w:ascii="Arial" w:hAnsi="Arial" w:cs="Arial"/>
          <w:sz w:val="24"/>
        </w:rPr>
        <w:t xml:space="preserve">ssistive </w:t>
      </w:r>
      <w:r w:rsidR="004C2554" w:rsidRPr="00695A20">
        <w:rPr>
          <w:rFonts w:ascii="Arial" w:hAnsi="Arial" w:cs="Arial"/>
          <w:sz w:val="24"/>
        </w:rPr>
        <w:t>T</w:t>
      </w:r>
      <w:r w:rsidRPr="00695A20">
        <w:rPr>
          <w:rFonts w:ascii="Arial" w:hAnsi="Arial" w:cs="Arial"/>
          <w:sz w:val="24"/>
        </w:rPr>
        <w:t>echnology page of the NDIS website.</w:t>
      </w:r>
    </w:p>
    <w:p w14:paraId="08A03F7A" w14:textId="77777777" w:rsidR="004A688A" w:rsidRDefault="004A688A" w:rsidP="004A688A">
      <w:pPr>
        <w:pStyle w:val="Heading2"/>
        <w:spacing w:after="0"/>
      </w:pPr>
      <w:r>
        <w:t>What is an Assistive Technology assessor?</w:t>
      </w:r>
    </w:p>
    <w:p w14:paraId="06AFDE80" w14:textId="1D89E9C5" w:rsidR="004A688A" w:rsidRDefault="004A688A" w:rsidP="004A688A">
      <w:pPr>
        <w:rPr>
          <w:rFonts w:ascii="Arial" w:hAnsi="Arial" w:cs="Arial"/>
          <w:sz w:val="24"/>
        </w:rPr>
      </w:pPr>
      <w:r w:rsidRPr="001F41CA">
        <w:rPr>
          <w:rFonts w:ascii="Arial" w:hAnsi="Arial" w:cs="Arial"/>
          <w:sz w:val="24"/>
        </w:rPr>
        <w:t>An A</w:t>
      </w:r>
      <w:r>
        <w:rPr>
          <w:rFonts w:ascii="Arial" w:hAnsi="Arial" w:cs="Arial"/>
          <w:sz w:val="24"/>
        </w:rPr>
        <w:t xml:space="preserve">ssistive </w:t>
      </w:r>
      <w:r w:rsidRPr="001F41CA">
        <w:rPr>
          <w:rFonts w:ascii="Arial" w:hAnsi="Arial" w:cs="Arial"/>
          <w:sz w:val="24"/>
        </w:rPr>
        <w:t>T</w:t>
      </w:r>
      <w:r>
        <w:rPr>
          <w:rFonts w:ascii="Arial" w:hAnsi="Arial" w:cs="Arial"/>
          <w:sz w:val="24"/>
        </w:rPr>
        <w:t>echnology</w:t>
      </w:r>
      <w:r w:rsidRPr="001F41CA">
        <w:rPr>
          <w:rFonts w:ascii="Arial" w:hAnsi="Arial" w:cs="Arial"/>
          <w:sz w:val="24"/>
        </w:rPr>
        <w:t xml:space="preserve"> assessor is someone who is able to consider </w:t>
      </w:r>
      <w:r>
        <w:rPr>
          <w:rFonts w:ascii="Arial" w:hAnsi="Arial" w:cs="Arial"/>
          <w:sz w:val="24"/>
        </w:rPr>
        <w:t>your individual support</w:t>
      </w:r>
      <w:r w:rsidRPr="001F41CA">
        <w:rPr>
          <w:rFonts w:ascii="Arial" w:hAnsi="Arial" w:cs="Arial"/>
          <w:sz w:val="24"/>
        </w:rPr>
        <w:t xml:space="preserve"> needs and situation</w:t>
      </w:r>
      <w:r>
        <w:rPr>
          <w:rFonts w:ascii="Arial" w:hAnsi="Arial" w:cs="Arial"/>
          <w:sz w:val="24"/>
        </w:rPr>
        <w:t xml:space="preserve"> to</w:t>
      </w:r>
      <w:r w:rsidRPr="001F41CA">
        <w:rPr>
          <w:rFonts w:ascii="Arial" w:hAnsi="Arial" w:cs="Arial"/>
          <w:sz w:val="24"/>
        </w:rPr>
        <w:t xml:space="preserve"> identify the appropriate </w:t>
      </w:r>
      <w:r>
        <w:rPr>
          <w:rFonts w:ascii="Arial" w:hAnsi="Arial" w:cs="Arial"/>
          <w:sz w:val="24"/>
        </w:rPr>
        <w:t>equipment items and/or Home Modifications</w:t>
      </w:r>
      <w:r w:rsidRPr="001F41CA">
        <w:rPr>
          <w:rFonts w:ascii="Arial" w:hAnsi="Arial" w:cs="Arial"/>
          <w:sz w:val="24"/>
        </w:rPr>
        <w:t xml:space="preserve"> to meet </w:t>
      </w:r>
      <w:r>
        <w:rPr>
          <w:rFonts w:ascii="Arial" w:hAnsi="Arial" w:cs="Arial"/>
          <w:sz w:val="24"/>
        </w:rPr>
        <w:t>your support</w:t>
      </w:r>
      <w:r w:rsidRPr="001F41CA">
        <w:rPr>
          <w:rFonts w:ascii="Arial" w:hAnsi="Arial" w:cs="Arial"/>
          <w:sz w:val="24"/>
        </w:rPr>
        <w:t xml:space="preserve"> needs. They may be an </w:t>
      </w:r>
      <w:r>
        <w:rPr>
          <w:rFonts w:ascii="Arial" w:hAnsi="Arial" w:cs="Arial"/>
          <w:sz w:val="24"/>
        </w:rPr>
        <w:t>Occupational Therapist</w:t>
      </w:r>
      <w:r w:rsidRPr="001F41CA">
        <w:rPr>
          <w:rFonts w:ascii="Arial" w:hAnsi="Arial" w:cs="Arial"/>
          <w:sz w:val="24"/>
        </w:rPr>
        <w:t xml:space="preserve">, </w:t>
      </w:r>
      <w:r>
        <w:rPr>
          <w:rFonts w:ascii="Arial" w:hAnsi="Arial" w:cs="Arial"/>
          <w:sz w:val="24"/>
        </w:rPr>
        <w:t>Physiotherapist</w:t>
      </w:r>
      <w:r w:rsidRPr="001F41CA">
        <w:rPr>
          <w:rFonts w:ascii="Arial" w:hAnsi="Arial" w:cs="Arial"/>
          <w:sz w:val="24"/>
        </w:rPr>
        <w:t xml:space="preserve">, </w:t>
      </w:r>
      <w:r>
        <w:rPr>
          <w:rFonts w:ascii="Arial" w:hAnsi="Arial" w:cs="Arial"/>
          <w:sz w:val="24"/>
        </w:rPr>
        <w:t>Speech Pathologist</w:t>
      </w:r>
      <w:r w:rsidRPr="001F41CA">
        <w:rPr>
          <w:rFonts w:ascii="Arial" w:hAnsi="Arial" w:cs="Arial"/>
          <w:sz w:val="24"/>
        </w:rPr>
        <w:t xml:space="preserve">, </w:t>
      </w:r>
      <w:r>
        <w:rPr>
          <w:rFonts w:ascii="Arial" w:hAnsi="Arial" w:cs="Arial"/>
          <w:sz w:val="24"/>
        </w:rPr>
        <w:t>P</w:t>
      </w:r>
      <w:r w:rsidRPr="001F41CA">
        <w:rPr>
          <w:rFonts w:ascii="Arial" w:hAnsi="Arial" w:cs="Arial"/>
          <w:sz w:val="24"/>
        </w:rPr>
        <w:t xml:space="preserve">sychologist or rehabilitation engineer. </w:t>
      </w:r>
      <w:r>
        <w:rPr>
          <w:rFonts w:ascii="Arial" w:hAnsi="Arial" w:cs="Arial"/>
          <w:sz w:val="24"/>
        </w:rPr>
        <w:t>Identifying the most</w:t>
      </w:r>
      <w:r w:rsidRPr="001F41CA">
        <w:rPr>
          <w:rFonts w:ascii="Arial" w:hAnsi="Arial" w:cs="Arial"/>
          <w:sz w:val="24"/>
        </w:rPr>
        <w:t xml:space="preserve"> appropriate A</w:t>
      </w:r>
      <w:r>
        <w:rPr>
          <w:rFonts w:ascii="Arial" w:hAnsi="Arial" w:cs="Arial"/>
          <w:sz w:val="24"/>
        </w:rPr>
        <w:t xml:space="preserve">ssistive </w:t>
      </w:r>
      <w:r w:rsidRPr="001F41CA">
        <w:rPr>
          <w:rFonts w:ascii="Arial" w:hAnsi="Arial" w:cs="Arial"/>
          <w:sz w:val="24"/>
        </w:rPr>
        <w:t>T</w:t>
      </w:r>
      <w:r>
        <w:rPr>
          <w:rFonts w:ascii="Arial" w:hAnsi="Arial" w:cs="Arial"/>
          <w:sz w:val="24"/>
        </w:rPr>
        <w:t>echnology</w:t>
      </w:r>
      <w:r w:rsidRPr="001F41CA">
        <w:rPr>
          <w:rFonts w:ascii="Arial" w:hAnsi="Arial" w:cs="Arial"/>
          <w:sz w:val="24"/>
        </w:rPr>
        <w:t xml:space="preserve"> assessor will depend on </w:t>
      </w:r>
      <w:r>
        <w:rPr>
          <w:rFonts w:ascii="Arial" w:hAnsi="Arial" w:cs="Arial"/>
          <w:sz w:val="24"/>
        </w:rPr>
        <w:t>your individual support needs and the Assistive Technology and/or Home Modifications required</w:t>
      </w:r>
      <w:r w:rsidRPr="001F41CA">
        <w:rPr>
          <w:rFonts w:ascii="Arial" w:hAnsi="Arial" w:cs="Arial"/>
          <w:sz w:val="24"/>
        </w:rPr>
        <w:t>.</w:t>
      </w:r>
    </w:p>
    <w:p w14:paraId="789CE53C" w14:textId="139EFCA1" w:rsidR="004E467D" w:rsidRPr="00AA3F2A" w:rsidRDefault="004E467D" w:rsidP="00736AB8">
      <w:pPr>
        <w:pStyle w:val="Heading2"/>
        <w:spacing w:after="0"/>
      </w:pPr>
      <w:r w:rsidRPr="00AA3F2A">
        <w:t xml:space="preserve">Do I need advice from an </w:t>
      </w:r>
      <w:r w:rsidR="00D55BE1">
        <w:t>Assistive Technology Assessor</w:t>
      </w:r>
      <w:r w:rsidRPr="00AA3F2A">
        <w:t>?</w:t>
      </w:r>
    </w:p>
    <w:p w14:paraId="572FB3C4" w14:textId="5A956E5B" w:rsidR="00D421B4" w:rsidRPr="00695A20" w:rsidRDefault="00D421B4">
      <w:pPr>
        <w:rPr>
          <w:rFonts w:ascii="Arial" w:hAnsi="Arial" w:cs="Arial"/>
          <w:sz w:val="24"/>
        </w:rPr>
      </w:pPr>
      <w:r w:rsidRPr="00695A20">
        <w:rPr>
          <w:rFonts w:ascii="Arial" w:hAnsi="Arial" w:cs="Arial"/>
          <w:sz w:val="24"/>
        </w:rPr>
        <w:t xml:space="preserve">You </w:t>
      </w:r>
      <w:r w:rsidRPr="00877666">
        <w:rPr>
          <w:rFonts w:ascii="Arial" w:hAnsi="Arial" w:cs="Arial"/>
          <w:b/>
          <w:sz w:val="24"/>
        </w:rPr>
        <w:t>do not need</w:t>
      </w:r>
      <w:r w:rsidRPr="00695A20">
        <w:rPr>
          <w:rFonts w:ascii="Arial" w:hAnsi="Arial" w:cs="Arial"/>
          <w:sz w:val="24"/>
        </w:rPr>
        <w:t xml:space="preserve"> to provide the N</w:t>
      </w:r>
      <w:r w:rsidR="004C2554" w:rsidRPr="00695A20">
        <w:rPr>
          <w:rFonts w:ascii="Arial" w:hAnsi="Arial" w:cs="Arial"/>
          <w:sz w:val="24"/>
        </w:rPr>
        <w:t>ational Disability Insurance Agency (N</w:t>
      </w:r>
      <w:r w:rsidRPr="00695A20">
        <w:rPr>
          <w:rFonts w:ascii="Arial" w:hAnsi="Arial" w:cs="Arial"/>
          <w:sz w:val="24"/>
        </w:rPr>
        <w:t>DIA</w:t>
      </w:r>
      <w:r w:rsidR="004C2554" w:rsidRPr="00695A20">
        <w:rPr>
          <w:rFonts w:ascii="Arial" w:hAnsi="Arial" w:cs="Arial"/>
          <w:sz w:val="24"/>
        </w:rPr>
        <w:t>)</w:t>
      </w:r>
      <w:r w:rsidR="009E63B3" w:rsidRPr="00695A20">
        <w:rPr>
          <w:rFonts w:ascii="Arial" w:hAnsi="Arial" w:cs="Arial"/>
          <w:sz w:val="24"/>
        </w:rPr>
        <w:t xml:space="preserve"> with</w:t>
      </w:r>
      <w:r w:rsidRPr="00695A20">
        <w:rPr>
          <w:rFonts w:ascii="Arial" w:hAnsi="Arial" w:cs="Arial"/>
          <w:sz w:val="24"/>
        </w:rPr>
        <w:t xml:space="preserve"> </w:t>
      </w:r>
      <w:r w:rsidR="004A688A">
        <w:rPr>
          <w:rFonts w:ascii="Arial" w:hAnsi="Arial" w:cs="Arial"/>
          <w:sz w:val="24"/>
        </w:rPr>
        <w:t>Assistive Technology Assessor</w:t>
      </w:r>
      <w:r w:rsidR="0033751E" w:rsidRPr="00695A20">
        <w:rPr>
          <w:rFonts w:ascii="Arial" w:hAnsi="Arial" w:cs="Arial"/>
          <w:sz w:val="24"/>
        </w:rPr>
        <w:t xml:space="preserve"> </w:t>
      </w:r>
      <w:r w:rsidR="001741A4" w:rsidRPr="00695A20">
        <w:rPr>
          <w:rFonts w:ascii="Arial" w:hAnsi="Arial" w:cs="Arial"/>
          <w:sz w:val="24"/>
        </w:rPr>
        <w:t>assessment</w:t>
      </w:r>
      <w:r w:rsidRPr="00695A20">
        <w:rPr>
          <w:rFonts w:ascii="Arial" w:hAnsi="Arial" w:cs="Arial"/>
          <w:sz w:val="24"/>
        </w:rPr>
        <w:t>s</w:t>
      </w:r>
      <w:r w:rsidR="001741A4" w:rsidRPr="00695A20">
        <w:rPr>
          <w:rFonts w:ascii="Arial" w:hAnsi="Arial" w:cs="Arial"/>
          <w:sz w:val="24"/>
        </w:rPr>
        <w:t xml:space="preserve">, reports and/or quotes </w:t>
      </w:r>
      <w:r w:rsidRPr="00695A20">
        <w:rPr>
          <w:rFonts w:ascii="Arial" w:hAnsi="Arial" w:cs="Arial"/>
          <w:sz w:val="24"/>
        </w:rPr>
        <w:t xml:space="preserve">before you </w:t>
      </w:r>
      <w:r w:rsidR="00A17E18" w:rsidRPr="00695A20">
        <w:rPr>
          <w:rFonts w:ascii="Arial" w:hAnsi="Arial" w:cs="Arial"/>
          <w:sz w:val="24"/>
        </w:rPr>
        <w:t>buy</w:t>
      </w:r>
      <w:r w:rsidRPr="00695A20">
        <w:rPr>
          <w:rFonts w:ascii="Arial" w:hAnsi="Arial" w:cs="Arial"/>
          <w:sz w:val="24"/>
        </w:rPr>
        <w:t xml:space="preserve"> </w:t>
      </w:r>
      <w:r w:rsidR="004E467D" w:rsidRPr="00695A20">
        <w:rPr>
          <w:rFonts w:ascii="Arial" w:hAnsi="Arial" w:cs="Arial"/>
          <w:sz w:val="24"/>
        </w:rPr>
        <w:t xml:space="preserve">Basic (Level 1) or Standard (Level 2) </w:t>
      </w:r>
      <w:r w:rsidR="004C2554" w:rsidRPr="00695A20">
        <w:rPr>
          <w:rFonts w:ascii="Arial" w:hAnsi="Arial" w:cs="Arial"/>
          <w:sz w:val="24"/>
        </w:rPr>
        <w:t>Assistive Technology</w:t>
      </w:r>
      <w:r w:rsidR="008D30B5" w:rsidRPr="00695A20">
        <w:rPr>
          <w:rFonts w:ascii="Arial" w:hAnsi="Arial" w:cs="Arial"/>
          <w:sz w:val="24"/>
        </w:rPr>
        <w:t>.</w:t>
      </w:r>
    </w:p>
    <w:p w14:paraId="5C104AD5" w14:textId="6D76E4FC" w:rsidR="008D30B5" w:rsidRPr="00695A20" w:rsidRDefault="007146C9">
      <w:pPr>
        <w:rPr>
          <w:rFonts w:ascii="Arial" w:hAnsi="Arial" w:cs="Arial"/>
          <w:sz w:val="24"/>
        </w:rPr>
      </w:pPr>
      <w:r w:rsidRPr="00695A20">
        <w:rPr>
          <w:rFonts w:ascii="Arial" w:hAnsi="Arial" w:cs="Arial"/>
          <w:sz w:val="24"/>
        </w:rPr>
        <w:t>If y</w:t>
      </w:r>
      <w:r w:rsidR="00D421B4" w:rsidRPr="00695A20">
        <w:rPr>
          <w:rFonts w:ascii="Arial" w:hAnsi="Arial" w:cs="Arial"/>
          <w:sz w:val="24"/>
        </w:rPr>
        <w:t xml:space="preserve">ou </w:t>
      </w:r>
      <w:r w:rsidR="00961E4C" w:rsidRPr="00695A20">
        <w:rPr>
          <w:rFonts w:ascii="Arial" w:hAnsi="Arial" w:cs="Arial"/>
          <w:sz w:val="24"/>
        </w:rPr>
        <w:t xml:space="preserve">need help to </w:t>
      </w:r>
      <w:r w:rsidR="00C86211" w:rsidRPr="00695A20">
        <w:rPr>
          <w:rFonts w:ascii="Arial" w:hAnsi="Arial" w:cs="Arial"/>
          <w:sz w:val="24"/>
        </w:rPr>
        <w:t>select</w:t>
      </w:r>
      <w:r w:rsidR="004E467D" w:rsidRPr="00695A20">
        <w:rPr>
          <w:rFonts w:ascii="Arial" w:hAnsi="Arial" w:cs="Arial"/>
          <w:sz w:val="24"/>
        </w:rPr>
        <w:t>, buy</w:t>
      </w:r>
      <w:r w:rsidR="00C86211" w:rsidRPr="00695A20">
        <w:rPr>
          <w:rFonts w:ascii="Arial" w:hAnsi="Arial" w:cs="Arial"/>
          <w:sz w:val="24"/>
        </w:rPr>
        <w:t xml:space="preserve"> and </w:t>
      </w:r>
      <w:r w:rsidR="00961E4C" w:rsidRPr="00695A20">
        <w:rPr>
          <w:rFonts w:ascii="Arial" w:hAnsi="Arial" w:cs="Arial"/>
          <w:sz w:val="24"/>
        </w:rPr>
        <w:t>set</w:t>
      </w:r>
      <w:r w:rsidR="001741A4" w:rsidRPr="00695A20">
        <w:rPr>
          <w:rFonts w:ascii="Arial" w:hAnsi="Arial" w:cs="Arial"/>
          <w:sz w:val="24"/>
        </w:rPr>
        <w:t xml:space="preserve"> up</w:t>
      </w:r>
      <w:r w:rsidR="00961E4C" w:rsidRPr="00695A20">
        <w:rPr>
          <w:rFonts w:ascii="Arial" w:hAnsi="Arial" w:cs="Arial"/>
          <w:sz w:val="24"/>
        </w:rPr>
        <w:t xml:space="preserve"> </w:t>
      </w:r>
      <w:r w:rsidR="003832A5" w:rsidRPr="00695A20">
        <w:rPr>
          <w:rFonts w:ascii="Arial" w:hAnsi="Arial" w:cs="Arial"/>
          <w:sz w:val="24"/>
        </w:rPr>
        <w:t>or</w:t>
      </w:r>
      <w:r w:rsidR="00BC5F24" w:rsidRPr="00695A20">
        <w:rPr>
          <w:rFonts w:ascii="Arial" w:hAnsi="Arial" w:cs="Arial"/>
          <w:sz w:val="24"/>
        </w:rPr>
        <w:t xml:space="preserve"> to</w:t>
      </w:r>
      <w:r w:rsidR="00CE1A93" w:rsidRPr="00695A20">
        <w:rPr>
          <w:rFonts w:ascii="Arial" w:hAnsi="Arial" w:cs="Arial"/>
          <w:sz w:val="24"/>
        </w:rPr>
        <w:t xml:space="preserve"> </w:t>
      </w:r>
      <w:r w:rsidR="004A562E" w:rsidRPr="00695A20">
        <w:rPr>
          <w:rFonts w:ascii="Arial" w:hAnsi="Arial" w:cs="Arial"/>
          <w:sz w:val="24"/>
        </w:rPr>
        <w:t>use</w:t>
      </w:r>
      <w:r w:rsidR="001741A4" w:rsidRPr="00695A20">
        <w:rPr>
          <w:rFonts w:ascii="Arial" w:hAnsi="Arial" w:cs="Arial"/>
          <w:sz w:val="24"/>
        </w:rPr>
        <w:t xml:space="preserve"> </w:t>
      </w:r>
      <w:r w:rsidR="00C86211" w:rsidRPr="00695A20">
        <w:rPr>
          <w:rFonts w:ascii="Arial" w:hAnsi="Arial" w:cs="Arial"/>
          <w:sz w:val="24"/>
        </w:rPr>
        <w:t xml:space="preserve">your </w:t>
      </w:r>
      <w:r w:rsidR="004C2554" w:rsidRPr="00695A20">
        <w:rPr>
          <w:rFonts w:ascii="Arial" w:hAnsi="Arial" w:cs="Arial"/>
          <w:sz w:val="24"/>
        </w:rPr>
        <w:t xml:space="preserve">Assistive Technology </w:t>
      </w:r>
      <w:r w:rsidR="001741A4" w:rsidRPr="00695A20">
        <w:rPr>
          <w:rFonts w:ascii="Arial" w:hAnsi="Arial" w:cs="Arial"/>
          <w:sz w:val="24"/>
        </w:rPr>
        <w:t>correctly</w:t>
      </w:r>
      <w:r w:rsidRPr="00695A20">
        <w:rPr>
          <w:rFonts w:ascii="Arial" w:hAnsi="Arial" w:cs="Arial"/>
          <w:sz w:val="24"/>
        </w:rPr>
        <w:t>,</w:t>
      </w:r>
      <w:r w:rsidR="00F45F8D" w:rsidRPr="00695A20">
        <w:rPr>
          <w:rFonts w:ascii="Arial" w:hAnsi="Arial" w:cs="Arial"/>
          <w:sz w:val="24"/>
        </w:rPr>
        <w:t xml:space="preserve"> </w:t>
      </w:r>
      <w:r w:rsidR="0099745B" w:rsidRPr="00695A20">
        <w:rPr>
          <w:rFonts w:ascii="Arial" w:hAnsi="Arial" w:cs="Arial"/>
          <w:sz w:val="24"/>
        </w:rPr>
        <w:t>y</w:t>
      </w:r>
      <w:r w:rsidR="00F45F8D" w:rsidRPr="00695A20">
        <w:rPr>
          <w:rFonts w:ascii="Arial" w:hAnsi="Arial" w:cs="Arial"/>
          <w:sz w:val="24"/>
        </w:rPr>
        <w:t>ou</w:t>
      </w:r>
      <w:r w:rsidR="0099745B" w:rsidRPr="00695A20">
        <w:rPr>
          <w:rFonts w:ascii="Arial" w:hAnsi="Arial" w:cs="Arial"/>
          <w:sz w:val="24"/>
        </w:rPr>
        <w:t xml:space="preserve"> </w:t>
      </w:r>
      <w:r w:rsidRPr="00695A20">
        <w:rPr>
          <w:rFonts w:ascii="Arial" w:hAnsi="Arial" w:cs="Arial"/>
          <w:sz w:val="24"/>
        </w:rPr>
        <w:t>will</w:t>
      </w:r>
      <w:r w:rsidR="00F45F8D" w:rsidRPr="00695A20">
        <w:rPr>
          <w:rFonts w:ascii="Arial" w:hAnsi="Arial" w:cs="Arial"/>
          <w:sz w:val="24"/>
        </w:rPr>
        <w:t xml:space="preserve"> have </w:t>
      </w:r>
      <w:r w:rsidR="00CB10B1" w:rsidRPr="00695A20">
        <w:rPr>
          <w:rFonts w:ascii="Arial" w:hAnsi="Arial" w:cs="Arial"/>
          <w:sz w:val="24"/>
        </w:rPr>
        <w:t xml:space="preserve">funding </w:t>
      </w:r>
      <w:r w:rsidR="001741A4" w:rsidRPr="00695A20">
        <w:rPr>
          <w:rFonts w:ascii="Arial" w:hAnsi="Arial" w:cs="Arial"/>
          <w:sz w:val="24"/>
        </w:rPr>
        <w:t xml:space="preserve">in </w:t>
      </w:r>
      <w:r w:rsidR="00F45F8D" w:rsidRPr="00695A20">
        <w:rPr>
          <w:rFonts w:ascii="Arial" w:hAnsi="Arial" w:cs="Arial"/>
          <w:sz w:val="24"/>
        </w:rPr>
        <w:t>your</w:t>
      </w:r>
      <w:r w:rsidR="001741A4" w:rsidRPr="00695A20">
        <w:rPr>
          <w:rFonts w:ascii="Arial" w:hAnsi="Arial" w:cs="Arial"/>
          <w:sz w:val="24"/>
        </w:rPr>
        <w:t xml:space="preserve"> NDIS plan </w:t>
      </w:r>
      <w:r w:rsidR="00F45F8D" w:rsidRPr="00695A20">
        <w:rPr>
          <w:rFonts w:ascii="Arial" w:hAnsi="Arial" w:cs="Arial"/>
          <w:sz w:val="24"/>
        </w:rPr>
        <w:t xml:space="preserve">which you can use to have an </w:t>
      </w:r>
      <w:r w:rsidR="004A688A">
        <w:rPr>
          <w:rFonts w:ascii="Arial" w:hAnsi="Arial" w:cs="Arial"/>
          <w:sz w:val="24"/>
        </w:rPr>
        <w:t xml:space="preserve">Assistive Technology Assessor </w:t>
      </w:r>
      <w:r w:rsidR="009E63B3" w:rsidRPr="00695A20">
        <w:rPr>
          <w:rFonts w:ascii="Arial" w:hAnsi="Arial" w:cs="Arial"/>
          <w:sz w:val="24"/>
        </w:rPr>
        <w:t>or other suitable advisor</w:t>
      </w:r>
      <w:r w:rsidR="007E016B" w:rsidRPr="00695A20">
        <w:rPr>
          <w:rFonts w:ascii="Arial" w:hAnsi="Arial" w:cs="Arial"/>
          <w:sz w:val="24"/>
        </w:rPr>
        <w:t>, assist</w:t>
      </w:r>
      <w:r w:rsidR="001741A4" w:rsidRPr="00695A20">
        <w:rPr>
          <w:rFonts w:ascii="Arial" w:hAnsi="Arial" w:cs="Arial"/>
          <w:sz w:val="24"/>
        </w:rPr>
        <w:t xml:space="preserve"> </w:t>
      </w:r>
      <w:r w:rsidR="00A17E18" w:rsidRPr="00695A20">
        <w:rPr>
          <w:rFonts w:ascii="Arial" w:hAnsi="Arial" w:cs="Arial"/>
          <w:sz w:val="24"/>
        </w:rPr>
        <w:t>you select,</w:t>
      </w:r>
      <w:r w:rsidR="007E016B" w:rsidRPr="00695A20">
        <w:rPr>
          <w:rFonts w:ascii="Arial" w:hAnsi="Arial" w:cs="Arial"/>
          <w:sz w:val="24"/>
        </w:rPr>
        <w:t xml:space="preserve"> buy,</w:t>
      </w:r>
      <w:r w:rsidR="00A17E18" w:rsidRPr="00695A20">
        <w:rPr>
          <w:rFonts w:ascii="Arial" w:hAnsi="Arial" w:cs="Arial"/>
          <w:sz w:val="24"/>
        </w:rPr>
        <w:t xml:space="preserve"> set up or </w:t>
      </w:r>
      <w:r w:rsidR="009E63B3" w:rsidRPr="00695A20">
        <w:rPr>
          <w:rFonts w:ascii="Arial" w:hAnsi="Arial" w:cs="Arial"/>
          <w:sz w:val="24"/>
        </w:rPr>
        <w:t>train</w:t>
      </w:r>
      <w:r w:rsidR="00A17E18" w:rsidRPr="00695A20">
        <w:rPr>
          <w:rFonts w:ascii="Arial" w:hAnsi="Arial" w:cs="Arial"/>
          <w:sz w:val="24"/>
        </w:rPr>
        <w:t xml:space="preserve"> you</w:t>
      </w:r>
      <w:r w:rsidR="009E63B3" w:rsidRPr="00695A20">
        <w:rPr>
          <w:rFonts w:ascii="Arial" w:hAnsi="Arial" w:cs="Arial"/>
          <w:sz w:val="24"/>
        </w:rPr>
        <w:t xml:space="preserve"> how</w:t>
      </w:r>
      <w:r w:rsidR="00A17E18" w:rsidRPr="00695A20">
        <w:rPr>
          <w:rFonts w:ascii="Arial" w:hAnsi="Arial" w:cs="Arial"/>
          <w:sz w:val="24"/>
        </w:rPr>
        <w:t xml:space="preserve"> to use </w:t>
      </w:r>
      <w:r w:rsidR="004C2554" w:rsidRPr="00695A20">
        <w:rPr>
          <w:rFonts w:ascii="Arial" w:hAnsi="Arial" w:cs="Arial"/>
          <w:sz w:val="24"/>
        </w:rPr>
        <w:t xml:space="preserve">Assistive Technology </w:t>
      </w:r>
      <w:r w:rsidR="00DB02AA" w:rsidRPr="00695A20">
        <w:rPr>
          <w:rFonts w:ascii="Arial" w:hAnsi="Arial" w:cs="Arial"/>
          <w:sz w:val="24"/>
        </w:rPr>
        <w:t>devices</w:t>
      </w:r>
      <w:r w:rsidR="00785229" w:rsidRPr="00695A20">
        <w:rPr>
          <w:rFonts w:ascii="Arial" w:hAnsi="Arial" w:cs="Arial"/>
          <w:sz w:val="24"/>
        </w:rPr>
        <w:t xml:space="preserve"> purchased with your </w:t>
      </w:r>
      <w:r w:rsidR="00DB02AA" w:rsidRPr="00695A20">
        <w:rPr>
          <w:rFonts w:ascii="Arial" w:hAnsi="Arial" w:cs="Arial"/>
          <w:sz w:val="24"/>
        </w:rPr>
        <w:t xml:space="preserve">NDIS </w:t>
      </w:r>
      <w:r w:rsidR="008D30B5" w:rsidRPr="00695A20">
        <w:rPr>
          <w:rFonts w:ascii="Arial" w:hAnsi="Arial" w:cs="Arial"/>
          <w:sz w:val="24"/>
        </w:rPr>
        <w:t>fund</w:t>
      </w:r>
      <w:r w:rsidR="00DB02AA" w:rsidRPr="00695A20">
        <w:rPr>
          <w:rFonts w:ascii="Arial" w:hAnsi="Arial" w:cs="Arial"/>
          <w:sz w:val="24"/>
        </w:rPr>
        <w:t>ing</w:t>
      </w:r>
      <w:r w:rsidR="008D30B5" w:rsidRPr="00695A20">
        <w:rPr>
          <w:rFonts w:ascii="Arial" w:hAnsi="Arial" w:cs="Arial"/>
          <w:sz w:val="24"/>
        </w:rPr>
        <w:t>.</w:t>
      </w:r>
    </w:p>
    <w:p w14:paraId="24AF84C5" w14:textId="77777777" w:rsidR="00481A14" w:rsidRPr="00AA3F2A" w:rsidRDefault="001741A4" w:rsidP="00736AB8">
      <w:pPr>
        <w:pStyle w:val="Heading2"/>
        <w:spacing w:after="0"/>
      </w:pPr>
      <w:r w:rsidRPr="00AA3F2A">
        <w:t xml:space="preserve">How do I pay for </w:t>
      </w:r>
      <w:r w:rsidR="00C86211" w:rsidRPr="00AA3F2A">
        <w:t>my A</w:t>
      </w:r>
      <w:r w:rsidR="00CB350A" w:rsidRPr="00AA3F2A">
        <w:t xml:space="preserve">ssistive </w:t>
      </w:r>
      <w:r w:rsidR="00C86211" w:rsidRPr="00AA3F2A">
        <w:t>T</w:t>
      </w:r>
      <w:r w:rsidR="00CB350A" w:rsidRPr="00AA3F2A">
        <w:t>echnology</w:t>
      </w:r>
      <w:r w:rsidR="00BA6DA9" w:rsidRPr="00AA3F2A">
        <w:t>?</w:t>
      </w:r>
    </w:p>
    <w:p w14:paraId="6CF771EB" w14:textId="5926D7D5" w:rsidR="00877666" w:rsidRDefault="006B4A13" w:rsidP="008215CC">
      <w:pPr>
        <w:rPr>
          <w:rFonts w:ascii="Arial" w:hAnsi="Arial" w:cs="Arial"/>
          <w:sz w:val="24"/>
        </w:rPr>
      </w:pPr>
      <w:r>
        <w:rPr>
          <w:rFonts w:ascii="Arial" w:hAnsi="Arial" w:cs="Arial"/>
          <w:sz w:val="24"/>
        </w:rPr>
        <w:t>There are a few different ways you can</w:t>
      </w:r>
      <w:r w:rsidR="00877666">
        <w:rPr>
          <w:rFonts w:ascii="Arial" w:hAnsi="Arial" w:cs="Arial"/>
          <w:sz w:val="24"/>
        </w:rPr>
        <w:t xml:space="preserve"> choose to</w:t>
      </w:r>
      <w:r>
        <w:rPr>
          <w:rFonts w:ascii="Arial" w:hAnsi="Arial" w:cs="Arial"/>
          <w:sz w:val="24"/>
        </w:rPr>
        <w:t xml:space="preserve"> pay for your Assist</w:t>
      </w:r>
      <w:r w:rsidR="00877666">
        <w:rPr>
          <w:rFonts w:ascii="Arial" w:hAnsi="Arial" w:cs="Arial"/>
          <w:sz w:val="24"/>
        </w:rPr>
        <w:t>ive</w:t>
      </w:r>
      <w:r>
        <w:rPr>
          <w:rFonts w:ascii="Arial" w:hAnsi="Arial" w:cs="Arial"/>
          <w:sz w:val="24"/>
        </w:rPr>
        <w:t xml:space="preserve"> Technology</w:t>
      </w:r>
      <w:r w:rsidR="00877666">
        <w:rPr>
          <w:rFonts w:ascii="Arial" w:hAnsi="Arial" w:cs="Arial"/>
          <w:sz w:val="24"/>
        </w:rPr>
        <w:t xml:space="preserve"> to avoid delays in receiving your Assistive Technology supports. Funding for </w:t>
      </w:r>
      <w:r w:rsidR="00877666" w:rsidRPr="00695A20">
        <w:rPr>
          <w:rFonts w:ascii="Arial" w:hAnsi="Arial" w:cs="Arial"/>
          <w:sz w:val="24"/>
        </w:rPr>
        <w:t>basic (level 1) and standard (level 2) is generally</w:t>
      </w:r>
      <w:r w:rsidR="00877666">
        <w:rPr>
          <w:rFonts w:ascii="Arial" w:hAnsi="Arial" w:cs="Arial"/>
          <w:sz w:val="24"/>
        </w:rPr>
        <w:t>:</w:t>
      </w:r>
    </w:p>
    <w:p w14:paraId="4232F965" w14:textId="788EFEB6" w:rsidR="00877666" w:rsidRDefault="00877666" w:rsidP="00877666">
      <w:pPr>
        <w:pStyle w:val="ListParagraph"/>
        <w:numPr>
          <w:ilvl w:val="0"/>
          <w:numId w:val="32"/>
        </w:numPr>
        <w:rPr>
          <w:rFonts w:ascii="Arial" w:hAnsi="Arial" w:cs="Arial"/>
          <w:sz w:val="24"/>
        </w:rPr>
      </w:pPr>
      <w:r>
        <w:rPr>
          <w:rFonts w:ascii="Arial" w:hAnsi="Arial" w:cs="Arial"/>
          <w:sz w:val="24"/>
        </w:rPr>
        <w:t>Self-Managed</w:t>
      </w:r>
    </w:p>
    <w:p w14:paraId="20CE76E4" w14:textId="36B5C913" w:rsidR="00877666" w:rsidRPr="00877666" w:rsidRDefault="00877666" w:rsidP="00877666">
      <w:pPr>
        <w:pStyle w:val="ListParagraph"/>
        <w:numPr>
          <w:ilvl w:val="0"/>
          <w:numId w:val="32"/>
        </w:numPr>
        <w:rPr>
          <w:rFonts w:ascii="Arial" w:hAnsi="Arial" w:cs="Arial"/>
          <w:sz w:val="24"/>
        </w:rPr>
      </w:pPr>
      <w:r>
        <w:rPr>
          <w:rFonts w:ascii="Arial" w:hAnsi="Arial" w:cs="Arial"/>
          <w:sz w:val="24"/>
        </w:rPr>
        <w:t>Plan Management Agency manages your funds</w:t>
      </w:r>
    </w:p>
    <w:p w14:paraId="31A204B6" w14:textId="46249414" w:rsidR="00AA3F2A" w:rsidRDefault="00831A28" w:rsidP="008215CC">
      <w:pPr>
        <w:rPr>
          <w:rFonts w:ascii="Arial" w:hAnsi="Arial" w:cs="Arial"/>
          <w:sz w:val="24"/>
        </w:rPr>
      </w:pPr>
      <w:r w:rsidRPr="00695A20">
        <w:rPr>
          <w:rFonts w:ascii="Arial" w:hAnsi="Arial" w:cs="Arial"/>
          <w:sz w:val="24"/>
        </w:rPr>
        <w:t xml:space="preserve">To </w:t>
      </w:r>
      <w:r w:rsidR="00C86211" w:rsidRPr="00695A20">
        <w:rPr>
          <w:rFonts w:ascii="Arial" w:hAnsi="Arial" w:cs="Arial"/>
          <w:sz w:val="24"/>
        </w:rPr>
        <w:t xml:space="preserve">give you </w:t>
      </w:r>
      <w:r w:rsidR="00961E4C" w:rsidRPr="00695A20">
        <w:rPr>
          <w:rFonts w:ascii="Arial" w:hAnsi="Arial" w:cs="Arial"/>
          <w:sz w:val="24"/>
        </w:rPr>
        <w:t>flexibility</w:t>
      </w:r>
      <w:r w:rsidR="00CE14C6" w:rsidRPr="00695A20">
        <w:rPr>
          <w:rFonts w:ascii="Arial" w:hAnsi="Arial" w:cs="Arial"/>
          <w:sz w:val="24"/>
        </w:rPr>
        <w:t xml:space="preserve"> when </w:t>
      </w:r>
      <w:r w:rsidR="00A17E18" w:rsidRPr="00695A20">
        <w:rPr>
          <w:rFonts w:ascii="Arial" w:hAnsi="Arial" w:cs="Arial"/>
          <w:sz w:val="24"/>
        </w:rPr>
        <w:t xml:space="preserve">choosing </w:t>
      </w:r>
      <w:r w:rsidR="00C86211" w:rsidRPr="00695A20">
        <w:rPr>
          <w:rFonts w:ascii="Arial" w:hAnsi="Arial" w:cs="Arial"/>
          <w:sz w:val="24"/>
        </w:rPr>
        <w:t xml:space="preserve">your </w:t>
      </w:r>
      <w:r w:rsidR="00AA3F2A">
        <w:rPr>
          <w:rFonts w:ascii="Arial" w:hAnsi="Arial" w:cs="Arial"/>
          <w:sz w:val="24"/>
        </w:rPr>
        <w:t>A</w:t>
      </w:r>
      <w:r w:rsidRPr="00695A20">
        <w:rPr>
          <w:rFonts w:ascii="Arial" w:hAnsi="Arial" w:cs="Arial"/>
          <w:sz w:val="24"/>
        </w:rPr>
        <w:t xml:space="preserve">ssistive </w:t>
      </w:r>
      <w:r w:rsidR="00AA3F2A">
        <w:rPr>
          <w:rFonts w:ascii="Arial" w:hAnsi="Arial" w:cs="Arial"/>
          <w:sz w:val="24"/>
        </w:rPr>
        <w:t>T</w:t>
      </w:r>
      <w:r w:rsidRPr="00695A20">
        <w:rPr>
          <w:rFonts w:ascii="Arial" w:hAnsi="Arial" w:cs="Arial"/>
          <w:sz w:val="24"/>
        </w:rPr>
        <w:t>echnology supports,</w:t>
      </w:r>
      <w:r w:rsidR="009E63B3" w:rsidRPr="00695A20">
        <w:rPr>
          <w:rFonts w:ascii="Arial" w:hAnsi="Arial" w:cs="Arial"/>
          <w:sz w:val="24"/>
        </w:rPr>
        <w:t xml:space="preserve"> </w:t>
      </w:r>
      <w:r w:rsidR="00EB7047" w:rsidRPr="00695A20">
        <w:rPr>
          <w:rFonts w:ascii="Arial" w:hAnsi="Arial" w:cs="Arial"/>
          <w:sz w:val="24"/>
        </w:rPr>
        <w:t>y</w:t>
      </w:r>
      <w:r w:rsidR="009E63B3" w:rsidRPr="00695A20">
        <w:rPr>
          <w:rFonts w:ascii="Arial" w:hAnsi="Arial" w:cs="Arial"/>
          <w:sz w:val="24"/>
        </w:rPr>
        <w:t xml:space="preserve">ou can use the </w:t>
      </w:r>
      <w:hyperlink r:id="rId12" w:history="1">
        <w:r w:rsidR="009E63B3" w:rsidRPr="00695A20">
          <w:rPr>
            <w:rStyle w:val="Hyperlink"/>
            <w:rFonts w:ascii="Arial" w:hAnsi="Arial" w:cs="Arial"/>
            <w:sz w:val="24"/>
          </w:rPr>
          <w:t xml:space="preserve">Independent </w:t>
        </w:r>
        <w:r w:rsidR="004C2554" w:rsidRPr="00695A20">
          <w:rPr>
            <w:rStyle w:val="Hyperlink"/>
            <w:rFonts w:ascii="Arial" w:hAnsi="Arial" w:cs="Arial"/>
            <w:sz w:val="24"/>
          </w:rPr>
          <w:t>Living Centre’s website</w:t>
        </w:r>
      </w:hyperlink>
      <w:r w:rsidR="009E0A20" w:rsidRPr="00695A20">
        <w:rPr>
          <w:rFonts w:ascii="Arial" w:hAnsi="Arial" w:cs="Arial"/>
          <w:sz w:val="24"/>
        </w:rPr>
        <w:t xml:space="preserve"> (http://ilcaustralia.org.au/)</w:t>
      </w:r>
      <w:r w:rsidR="009E63B3" w:rsidRPr="00695A20">
        <w:rPr>
          <w:rFonts w:ascii="Arial" w:hAnsi="Arial" w:cs="Arial"/>
          <w:sz w:val="24"/>
        </w:rPr>
        <w:t xml:space="preserve"> or</w:t>
      </w:r>
      <w:r w:rsidR="004C2554" w:rsidRPr="00695A20">
        <w:rPr>
          <w:rFonts w:ascii="Arial" w:hAnsi="Arial" w:cs="Arial"/>
          <w:sz w:val="24"/>
        </w:rPr>
        <w:t xml:space="preserve"> the internet</w:t>
      </w:r>
      <w:r w:rsidR="00AA3F2A" w:rsidRPr="00695A20">
        <w:rPr>
          <w:rFonts w:ascii="Arial" w:hAnsi="Arial" w:cs="Arial"/>
          <w:sz w:val="24"/>
        </w:rPr>
        <w:t xml:space="preserve"> to</w:t>
      </w:r>
      <w:r w:rsidR="009E63B3" w:rsidRPr="00695A20">
        <w:rPr>
          <w:rFonts w:ascii="Arial" w:hAnsi="Arial" w:cs="Arial"/>
          <w:sz w:val="24"/>
        </w:rPr>
        <w:t xml:space="preserve"> compare </w:t>
      </w:r>
      <w:r w:rsidR="004C2554" w:rsidRPr="00695A20">
        <w:rPr>
          <w:rFonts w:ascii="Arial" w:hAnsi="Arial" w:cs="Arial"/>
          <w:sz w:val="24"/>
        </w:rPr>
        <w:t>the</w:t>
      </w:r>
      <w:r w:rsidR="009E63B3" w:rsidRPr="00695A20">
        <w:rPr>
          <w:rFonts w:ascii="Arial" w:hAnsi="Arial" w:cs="Arial"/>
          <w:sz w:val="24"/>
        </w:rPr>
        <w:t xml:space="preserve"> options </w:t>
      </w:r>
      <w:r w:rsidR="00AA3F2A" w:rsidRPr="00695A20">
        <w:rPr>
          <w:rFonts w:ascii="Arial" w:hAnsi="Arial" w:cs="Arial"/>
          <w:sz w:val="24"/>
        </w:rPr>
        <w:t xml:space="preserve">for Assistive Technology </w:t>
      </w:r>
      <w:r w:rsidR="00AA3F2A">
        <w:rPr>
          <w:rFonts w:ascii="Arial" w:hAnsi="Arial" w:cs="Arial"/>
          <w:sz w:val="24"/>
        </w:rPr>
        <w:t>to ensure you get value for money</w:t>
      </w:r>
      <w:r w:rsidR="005F0A9C">
        <w:rPr>
          <w:rFonts w:ascii="Arial" w:hAnsi="Arial" w:cs="Arial"/>
          <w:sz w:val="24"/>
        </w:rPr>
        <w:t>.</w:t>
      </w:r>
    </w:p>
    <w:p w14:paraId="7C853116" w14:textId="634C5E02" w:rsidR="00C254CD" w:rsidRPr="00695A20" w:rsidRDefault="009E63B3" w:rsidP="008215CC">
      <w:pPr>
        <w:rPr>
          <w:rFonts w:ascii="Arial" w:hAnsi="Arial" w:cs="Arial"/>
          <w:sz w:val="24"/>
        </w:rPr>
      </w:pPr>
      <w:r w:rsidRPr="00695A20">
        <w:rPr>
          <w:rFonts w:ascii="Arial" w:hAnsi="Arial" w:cs="Arial"/>
          <w:sz w:val="24"/>
        </w:rPr>
        <w:t>Always use reputable suppliers who will be able to assist should you need to exchange or ask for replacement/repairs to your purchase</w:t>
      </w:r>
      <w:r w:rsidR="00831A28" w:rsidRPr="00695A20">
        <w:rPr>
          <w:rFonts w:ascii="Arial" w:hAnsi="Arial" w:cs="Arial"/>
          <w:sz w:val="24"/>
        </w:rPr>
        <w:t xml:space="preserve">d </w:t>
      </w:r>
      <w:r w:rsidR="00AA3F2A" w:rsidRPr="00695A20">
        <w:rPr>
          <w:rFonts w:ascii="Arial" w:hAnsi="Arial" w:cs="Arial"/>
          <w:sz w:val="24"/>
        </w:rPr>
        <w:t>Assistive T</w:t>
      </w:r>
      <w:r w:rsidR="00831A28" w:rsidRPr="00695A20">
        <w:rPr>
          <w:rFonts w:ascii="Arial" w:hAnsi="Arial" w:cs="Arial"/>
          <w:sz w:val="24"/>
        </w:rPr>
        <w:t>echnology</w:t>
      </w:r>
      <w:r w:rsidRPr="00695A20">
        <w:rPr>
          <w:rFonts w:ascii="Arial" w:hAnsi="Arial" w:cs="Arial"/>
          <w:sz w:val="24"/>
        </w:rPr>
        <w:t>.</w:t>
      </w:r>
    </w:p>
    <w:p w14:paraId="01B55F9C" w14:textId="704F4010" w:rsidR="00F17881" w:rsidRPr="00AA3F2A" w:rsidRDefault="008B2523" w:rsidP="00736AB8">
      <w:pPr>
        <w:pStyle w:val="Heading2"/>
        <w:spacing w:after="0"/>
      </w:pPr>
      <w:r w:rsidRPr="00AA3F2A">
        <w:t xml:space="preserve">What </w:t>
      </w:r>
      <w:r w:rsidR="00831A28" w:rsidRPr="00AA3F2A">
        <w:t xml:space="preserve">if I need </w:t>
      </w:r>
      <w:r w:rsidR="00BC5F24" w:rsidRPr="00AA3F2A">
        <w:t xml:space="preserve">more complex </w:t>
      </w:r>
      <w:r w:rsidR="00AA3F2A" w:rsidRPr="00AA3F2A">
        <w:t>A</w:t>
      </w:r>
      <w:r w:rsidR="00CB350A" w:rsidRPr="00AA3F2A">
        <w:t xml:space="preserve">ssistive </w:t>
      </w:r>
      <w:r w:rsidR="00AA3F2A" w:rsidRPr="00AA3F2A">
        <w:t>Technology</w:t>
      </w:r>
      <w:r w:rsidRPr="00AA3F2A">
        <w:t>?</w:t>
      </w:r>
    </w:p>
    <w:p w14:paraId="26219FC4" w14:textId="0F70AE76" w:rsidR="005C3BF0" w:rsidRDefault="009F2CE1">
      <w:pPr>
        <w:rPr>
          <w:rFonts w:ascii="Arial" w:hAnsi="Arial" w:cs="Arial"/>
          <w:sz w:val="24"/>
        </w:rPr>
      </w:pPr>
      <w:r w:rsidRPr="00FE1DEC">
        <w:rPr>
          <w:rFonts w:ascii="Arial" w:hAnsi="Arial" w:cs="Arial"/>
          <w:sz w:val="24"/>
        </w:rPr>
        <w:t>If you require more complex</w:t>
      </w:r>
      <w:r w:rsidR="00DA47F1">
        <w:rPr>
          <w:rFonts w:ascii="Arial" w:hAnsi="Arial" w:cs="Arial"/>
          <w:sz w:val="24"/>
        </w:rPr>
        <w:t xml:space="preserve"> or expensive</w:t>
      </w:r>
      <w:r w:rsidRPr="00FE1DEC">
        <w:rPr>
          <w:rFonts w:ascii="Arial" w:hAnsi="Arial" w:cs="Arial"/>
          <w:sz w:val="24"/>
        </w:rPr>
        <w:t xml:space="preserve"> </w:t>
      </w:r>
      <w:r w:rsidR="00AA3F2A" w:rsidRPr="00FE1DEC">
        <w:rPr>
          <w:rFonts w:ascii="Arial" w:hAnsi="Arial" w:cs="Arial"/>
          <w:sz w:val="24"/>
        </w:rPr>
        <w:t>A</w:t>
      </w:r>
      <w:r w:rsidRPr="00FE1DEC">
        <w:rPr>
          <w:rFonts w:ascii="Arial" w:hAnsi="Arial" w:cs="Arial"/>
          <w:sz w:val="24"/>
        </w:rPr>
        <w:t xml:space="preserve">ssistive </w:t>
      </w:r>
      <w:r w:rsidR="00AA3F2A" w:rsidRPr="00FE1DEC">
        <w:rPr>
          <w:rFonts w:ascii="Arial" w:hAnsi="Arial" w:cs="Arial"/>
          <w:sz w:val="24"/>
        </w:rPr>
        <w:t>Technology</w:t>
      </w:r>
      <w:r w:rsidRPr="00FE1DEC">
        <w:rPr>
          <w:rFonts w:ascii="Arial" w:hAnsi="Arial" w:cs="Arial"/>
          <w:sz w:val="24"/>
        </w:rPr>
        <w:t xml:space="preserve">, your </w:t>
      </w:r>
      <w:r w:rsidR="006B4A13">
        <w:rPr>
          <w:rFonts w:ascii="Arial" w:hAnsi="Arial" w:cs="Arial"/>
          <w:sz w:val="24"/>
        </w:rPr>
        <w:t xml:space="preserve">Local Area Coordinator/ </w:t>
      </w:r>
      <w:r w:rsidRPr="00FE1DEC">
        <w:rPr>
          <w:rFonts w:ascii="Arial" w:hAnsi="Arial" w:cs="Arial"/>
          <w:sz w:val="24"/>
        </w:rPr>
        <w:t xml:space="preserve">planner will have discussed the process for obtaining an assessment, report and/or quotes for approval by the NDIS. </w:t>
      </w:r>
      <w:r w:rsidR="004A688A">
        <w:rPr>
          <w:rFonts w:ascii="Arial" w:hAnsi="Arial" w:cs="Arial"/>
          <w:sz w:val="24"/>
        </w:rPr>
        <w:t xml:space="preserve">Refer to </w:t>
      </w:r>
      <w:r w:rsidR="004A688A" w:rsidRPr="004A688A">
        <w:rPr>
          <w:rFonts w:ascii="Arial" w:hAnsi="Arial" w:cs="Arial"/>
          <w:sz w:val="24"/>
        </w:rPr>
        <w:t xml:space="preserve">Participant Fact Sheet – Specialised (Level 3) and Complex (Level 4) Assistive Technology </w:t>
      </w:r>
      <w:r w:rsidR="004A688A">
        <w:rPr>
          <w:rFonts w:ascii="Arial" w:hAnsi="Arial" w:cs="Arial"/>
          <w:sz w:val="24"/>
        </w:rPr>
        <w:t>and/or y</w:t>
      </w:r>
      <w:r w:rsidRPr="00FE1DEC">
        <w:rPr>
          <w:rFonts w:ascii="Arial" w:hAnsi="Arial" w:cs="Arial"/>
          <w:sz w:val="24"/>
        </w:rPr>
        <w:t>ou can speak to your Local Area Coordinator or Support</w:t>
      </w:r>
      <w:r w:rsidR="00D55BE1">
        <w:rPr>
          <w:rFonts w:ascii="Arial" w:hAnsi="Arial" w:cs="Arial"/>
          <w:sz w:val="24"/>
        </w:rPr>
        <w:t xml:space="preserve"> Coordinator</w:t>
      </w:r>
      <w:r w:rsidRPr="00FE1DEC">
        <w:rPr>
          <w:rFonts w:ascii="Arial" w:hAnsi="Arial" w:cs="Arial"/>
          <w:sz w:val="24"/>
        </w:rPr>
        <w:t xml:space="preserve"> for further information</w:t>
      </w:r>
      <w:r w:rsidR="00AA3F2A" w:rsidRPr="00FE1DEC">
        <w:rPr>
          <w:rFonts w:ascii="Arial" w:hAnsi="Arial" w:cs="Arial"/>
          <w:sz w:val="24"/>
        </w:rPr>
        <w:t>.</w:t>
      </w:r>
    </w:p>
    <w:p w14:paraId="34DCFD97" w14:textId="4BAB7378" w:rsidR="00DA47F1" w:rsidRPr="00FE1DEC" w:rsidRDefault="00DA47F1">
      <w:pPr>
        <w:rPr>
          <w:rFonts w:ascii="Arial" w:hAnsi="Arial" w:cs="Arial"/>
          <w:sz w:val="24"/>
        </w:rPr>
      </w:pPr>
      <w:r>
        <w:rPr>
          <w:rFonts w:ascii="Arial" w:hAnsi="Arial" w:cs="Arial"/>
          <w:sz w:val="24"/>
        </w:rPr>
        <w:t xml:space="preserve">Some items may seem simple and low cost, but may be dangerous for some people or when they aren’t correctly fitted or used. These are indicated below (usually as items that have a higher complexity) and advice is </w:t>
      </w:r>
      <w:r>
        <w:rPr>
          <w:rFonts w:ascii="Arial" w:hAnsi="Arial" w:cs="Arial"/>
          <w:b/>
          <w:sz w:val="24"/>
        </w:rPr>
        <w:t xml:space="preserve">strongly </w:t>
      </w:r>
      <w:r>
        <w:rPr>
          <w:rFonts w:ascii="Arial" w:hAnsi="Arial" w:cs="Arial"/>
          <w:sz w:val="24"/>
        </w:rPr>
        <w:t>r</w:t>
      </w:r>
      <w:r w:rsidR="005F0A9C">
        <w:rPr>
          <w:rFonts w:ascii="Arial" w:hAnsi="Arial" w:cs="Arial"/>
          <w:sz w:val="24"/>
        </w:rPr>
        <w:t>ecommended before you buy them.</w:t>
      </w:r>
    </w:p>
    <w:p w14:paraId="4C7A8B58" w14:textId="77777777" w:rsidR="0099745B" w:rsidRDefault="0099745B">
      <w:pPr>
        <w:rPr>
          <w:sz w:val="24"/>
        </w:rPr>
      </w:pPr>
    </w:p>
    <w:p w14:paraId="14409C98" w14:textId="77777777" w:rsidR="0099745B" w:rsidRDefault="0099745B">
      <w:pPr>
        <w:sectPr w:rsidR="0099745B" w:rsidSect="00877666">
          <w:footerReference w:type="default" r:id="rId13"/>
          <w:footerReference w:type="first" r:id="rId14"/>
          <w:type w:val="continuous"/>
          <w:pgSz w:w="11906" w:h="16838"/>
          <w:pgMar w:top="709" w:right="566" w:bottom="426" w:left="567" w:header="454" w:footer="113" w:gutter="0"/>
          <w:cols w:space="851"/>
          <w:docGrid w:linePitch="360"/>
        </w:sectPr>
      </w:pPr>
    </w:p>
    <w:p w14:paraId="72FAEF9B" w14:textId="1B9F1558" w:rsidR="005C3BF0" w:rsidRPr="00AA3F2A" w:rsidRDefault="00785229" w:rsidP="00AA3F2A">
      <w:pPr>
        <w:pStyle w:val="Heading2"/>
      </w:pPr>
      <w:bookmarkStart w:id="1" w:name="_Basic_(Level_1)"/>
      <w:bookmarkEnd w:id="1"/>
      <w:r w:rsidRPr="00AA3F2A">
        <w:lastRenderedPageBreak/>
        <w:t>Basic</w:t>
      </w:r>
      <w:r w:rsidR="005C3BF0" w:rsidRPr="00AA3F2A">
        <w:t xml:space="preserve"> </w:t>
      </w:r>
      <w:r w:rsidRPr="00AA3F2A">
        <w:t>(</w:t>
      </w:r>
      <w:r w:rsidR="005C3BF0" w:rsidRPr="00AA3F2A">
        <w:t>Level 1</w:t>
      </w:r>
      <w:r w:rsidRPr="00AA3F2A">
        <w:t>)</w:t>
      </w:r>
      <w:r w:rsidR="00CB350A" w:rsidRPr="00AA3F2A">
        <w:t xml:space="preserve"> </w:t>
      </w:r>
      <w:r w:rsidR="00AA3F2A" w:rsidRPr="00AA3F2A">
        <w:t>A</w:t>
      </w:r>
      <w:r w:rsidR="00CB350A" w:rsidRPr="00AA3F2A">
        <w:t xml:space="preserve">ssistive </w:t>
      </w:r>
      <w:r w:rsidR="00AA3F2A" w:rsidRPr="00AA3F2A">
        <w:t>T</w:t>
      </w:r>
      <w:r w:rsidR="00CB350A" w:rsidRPr="00AA3F2A">
        <w:t>echnology</w:t>
      </w:r>
    </w:p>
    <w:p w14:paraId="1FC6F024" w14:textId="0B79A401" w:rsidR="006A1FC4" w:rsidRPr="001813DB" w:rsidRDefault="00CB350A" w:rsidP="008215CC">
      <w:pPr>
        <w:rPr>
          <w:rFonts w:ascii="Arial" w:hAnsi="Arial" w:cs="Arial"/>
          <w:b/>
          <w:sz w:val="24"/>
        </w:rPr>
      </w:pPr>
      <w:r w:rsidRPr="00695A20">
        <w:rPr>
          <w:rFonts w:ascii="Arial" w:hAnsi="Arial" w:cs="Arial"/>
          <w:sz w:val="24"/>
        </w:rPr>
        <w:t>These are considered l</w:t>
      </w:r>
      <w:r w:rsidR="005C3BF0" w:rsidRPr="00695A20">
        <w:rPr>
          <w:rFonts w:ascii="Arial" w:hAnsi="Arial" w:cs="Arial"/>
          <w:sz w:val="24"/>
        </w:rPr>
        <w:t xml:space="preserve">ow-cost products and services </w:t>
      </w:r>
      <w:r w:rsidR="00785229" w:rsidRPr="00695A20">
        <w:rPr>
          <w:rFonts w:ascii="Arial" w:hAnsi="Arial" w:cs="Arial"/>
          <w:sz w:val="24"/>
        </w:rPr>
        <w:t xml:space="preserve">you can purchase with your </w:t>
      </w:r>
      <w:r w:rsidR="006F09C7">
        <w:rPr>
          <w:rFonts w:ascii="Arial" w:hAnsi="Arial" w:cs="Arial"/>
          <w:sz w:val="24"/>
        </w:rPr>
        <w:t xml:space="preserve">Assistive Technology </w:t>
      </w:r>
      <w:r w:rsidR="00785229" w:rsidRPr="00695A20">
        <w:rPr>
          <w:rFonts w:ascii="Arial" w:hAnsi="Arial" w:cs="Arial"/>
          <w:sz w:val="24"/>
        </w:rPr>
        <w:t xml:space="preserve">funding </w:t>
      </w:r>
      <w:r w:rsidR="005C3BF0" w:rsidRPr="00695A20">
        <w:rPr>
          <w:rFonts w:ascii="Arial" w:hAnsi="Arial" w:cs="Arial"/>
          <w:sz w:val="24"/>
        </w:rPr>
        <w:t xml:space="preserve">that are readily identified, locally sourced and integrated into </w:t>
      </w:r>
      <w:r w:rsidR="00785229" w:rsidRPr="00695A20">
        <w:rPr>
          <w:rFonts w:ascii="Arial" w:hAnsi="Arial" w:cs="Arial"/>
          <w:sz w:val="24"/>
        </w:rPr>
        <w:t>your</w:t>
      </w:r>
      <w:r w:rsidR="005C3BF0" w:rsidRPr="00695A20">
        <w:rPr>
          <w:rFonts w:ascii="Arial" w:hAnsi="Arial" w:cs="Arial"/>
          <w:sz w:val="24"/>
        </w:rPr>
        <w:t xml:space="preserve"> life for effective, low-risk use e.g. mainstream products to be used for familiar activities in familiar environments.</w:t>
      </w:r>
      <w:r w:rsidR="006B4A13">
        <w:rPr>
          <w:rFonts w:ascii="Arial" w:hAnsi="Arial" w:cs="Arial"/>
          <w:sz w:val="24"/>
        </w:rPr>
        <w:t xml:space="preserve"> </w:t>
      </w:r>
      <w:r w:rsidR="006B4A13">
        <w:rPr>
          <w:rFonts w:ascii="Arial" w:hAnsi="Arial" w:cs="Arial"/>
          <w:b/>
          <w:sz w:val="24"/>
        </w:rPr>
        <w:t>You do not need to provide an NDIA with a quote for these items – you can simply just purchase them using your NDIS plan.</w:t>
      </w:r>
    </w:p>
    <w:p w14:paraId="2DF75F09" w14:textId="731D4DCB" w:rsidR="0014542D" w:rsidRPr="00695A20" w:rsidRDefault="008449E4" w:rsidP="008215CC">
      <w:pPr>
        <w:rPr>
          <w:rFonts w:ascii="Arial" w:hAnsi="Arial" w:cs="Arial"/>
          <w:sz w:val="24"/>
        </w:rPr>
      </w:pPr>
      <w:r w:rsidRPr="00695A20">
        <w:rPr>
          <w:rFonts w:ascii="Arial" w:hAnsi="Arial" w:cs="Arial"/>
          <w:b/>
          <w:sz w:val="24"/>
        </w:rPr>
        <w:t>Note:</w:t>
      </w:r>
      <w:r w:rsidRPr="00695A20">
        <w:rPr>
          <w:rFonts w:ascii="Arial" w:hAnsi="Arial" w:cs="Arial"/>
          <w:sz w:val="24"/>
        </w:rPr>
        <w:t xml:space="preserve"> </w:t>
      </w:r>
      <w:r w:rsidR="009E63B3" w:rsidRPr="00695A20">
        <w:rPr>
          <w:rFonts w:ascii="Arial" w:hAnsi="Arial" w:cs="Arial"/>
          <w:sz w:val="24"/>
        </w:rPr>
        <w:t xml:space="preserve">You can find further details about some of these products through the </w:t>
      </w:r>
      <w:hyperlink r:id="rId15" w:history="1">
        <w:r w:rsidR="009E63B3" w:rsidRPr="00695A20">
          <w:rPr>
            <w:rStyle w:val="Hyperlink"/>
            <w:rFonts w:ascii="Arial" w:hAnsi="Arial" w:cs="Arial"/>
          </w:rPr>
          <w:t>Independent Living Centre’s</w:t>
        </w:r>
        <w:r w:rsidR="006710C2" w:rsidRPr="00695A20">
          <w:rPr>
            <w:rStyle w:val="Hyperlink"/>
            <w:rFonts w:ascii="Arial" w:hAnsi="Arial" w:cs="Arial"/>
          </w:rPr>
          <w:t xml:space="preserve"> Australia website</w:t>
        </w:r>
      </w:hyperlink>
      <w:r w:rsidR="009E63B3" w:rsidRPr="00695A20">
        <w:rPr>
          <w:rFonts w:ascii="Arial" w:hAnsi="Arial" w:cs="Arial"/>
          <w:sz w:val="24"/>
        </w:rPr>
        <w:t xml:space="preserve"> (http://ilcaustralia.org.au/).</w:t>
      </w:r>
    </w:p>
    <w:tbl>
      <w:tblPr>
        <w:tblStyle w:val="TableGrid"/>
        <w:tblW w:w="0" w:type="auto"/>
        <w:tblLook w:val="04A0" w:firstRow="1" w:lastRow="0" w:firstColumn="1" w:lastColumn="0" w:noHBand="0" w:noVBand="1"/>
        <w:tblCaption w:val="AT related to activities of daily living - Category Level 1"/>
        <w:tblDescription w:val="Table shows the sub categories, assistive technology items and prices, and any additional comments. "/>
      </w:tblPr>
      <w:tblGrid>
        <w:gridCol w:w="3256"/>
        <w:gridCol w:w="11481"/>
      </w:tblGrid>
      <w:tr w:rsidR="00851FA0" w:rsidRPr="00AA3F2A" w14:paraId="3F289334" w14:textId="77777777" w:rsidTr="00CF7C44">
        <w:trPr>
          <w:cantSplit/>
          <w:tblHeader/>
        </w:trPr>
        <w:tc>
          <w:tcPr>
            <w:tcW w:w="3256" w:type="dxa"/>
            <w:shd w:val="clear" w:color="auto" w:fill="D9D9D9" w:themeFill="background1" w:themeFillShade="D9"/>
          </w:tcPr>
          <w:p w14:paraId="06059A77" w14:textId="5C7ACB70" w:rsidR="00851FA0" w:rsidRPr="00695A20" w:rsidRDefault="00851FA0" w:rsidP="00AA3F2A">
            <w:pPr>
              <w:rPr>
                <w:rFonts w:ascii="Arial" w:hAnsi="Arial" w:cs="Arial"/>
                <w:b/>
                <w:sz w:val="24"/>
                <w:szCs w:val="22"/>
              </w:rPr>
            </w:pPr>
            <w:r w:rsidRPr="00695A20">
              <w:rPr>
                <w:rFonts w:ascii="Arial" w:hAnsi="Arial" w:cs="Arial"/>
                <w:b/>
                <w:sz w:val="24"/>
              </w:rPr>
              <w:t>Assistive</w:t>
            </w:r>
            <w:r w:rsidR="00AA3F2A" w:rsidRPr="00695A20">
              <w:rPr>
                <w:rFonts w:ascii="Arial" w:hAnsi="Arial" w:cs="Arial"/>
                <w:b/>
                <w:sz w:val="24"/>
              </w:rPr>
              <w:t xml:space="preserve"> T</w:t>
            </w:r>
            <w:r w:rsidRPr="00695A20">
              <w:rPr>
                <w:rFonts w:ascii="Arial" w:hAnsi="Arial" w:cs="Arial"/>
                <w:b/>
                <w:sz w:val="24"/>
              </w:rPr>
              <w:t>echnology</w:t>
            </w:r>
            <w:r w:rsidRPr="00695A20" w:rsidDel="003E1D64">
              <w:rPr>
                <w:rFonts w:ascii="Arial" w:hAnsi="Arial" w:cs="Arial"/>
                <w:b/>
                <w:sz w:val="24"/>
              </w:rPr>
              <w:t xml:space="preserve"> </w:t>
            </w:r>
            <w:r w:rsidR="00636CD0" w:rsidRPr="00695A20">
              <w:rPr>
                <w:rFonts w:ascii="Arial" w:hAnsi="Arial" w:cs="Arial"/>
                <w:b/>
                <w:sz w:val="24"/>
              </w:rPr>
              <w:t>category</w:t>
            </w:r>
          </w:p>
        </w:tc>
        <w:tc>
          <w:tcPr>
            <w:tcW w:w="11481" w:type="dxa"/>
            <w:shd w:val="clear" w:color="auto" w:fill="D9D9D9" w:themeFill="background1" w:themeFillShade="D9"/>
          </w:tcPr>
          <w:p w14:paraId="20037191" w14:textId="17BA215E" w:rsidR="00851FA0" w:rsidRPr="00695A20" w:rsidRDefault="00851FA0" w:rsidP="00AA3F2A">
            <w:pPr>
              <w:rPr>
                <w:rFonts w:ascii="Arial" w:hAnsi="Arial" w:cs="Arial"/>
                <w:b/>
                <w:sz w:val="24"/>
                <w:szCs w:val="22"/>
              </w:rPr>
            </w:pPr>
            <w:r w:rsidRPr="00695A20">
              <w:rPr>
                <w:rFonts w:ascii="Arial" w:hAnsi="Arial" w:cs="Arial"/>
                <w:b/>
                <w:sz w:val="24"/>
              </w:rPr>
              <w:t xml:space="preserve">Example </w:t>
            </w:r>
            <w:r w:rsidR="00AA3F2A" w:rsidRPr="00695A20">
              <w:rPr>
                <w:rFonts w:ascii="Arial" w:hAnsi="Arial" w:cs="Arial"/>
                <w:b/>
                <w:sz w:val="24"/>
              </w:rPr>
              <w:t xml:space="preserve">Assistive Technology </w:t>
            </w:r>
            <w:r w:rsidRPr="00695A20">
              <w:rPr>
                <w:rFonts w:ascii="Arial" w:hAnsi="Arial" w:cs="Arial"/>
                <w:b/>
                <w:sz w:val="24"/>
              </w:rPr>
              <w:t>items</w:t>
            </w:r>
          </w:p>
        </w:tc>
      </w:tr>
      <w:tr w:rsidR="00851FA0" w:rsidRPr="00AA3F2A" w14:paraId="74028113" w14:textId="77777777" w:rsidTr="00CF7C44">
        <w:trPr>
          <w:cantSplit/>
        </w:trPr>
        <w:tc>
          <w:tcPr>
            <w:tcW w:w="3256" w:type="dxa"/>
          </w:tcPr>
          <w:p w14:paraId="12A40F54" w14:textId="77777777" w:rsidR="00AD559D" w:rsidRPr="00695A20" w:rsidRDefault="00851FA0" w:rsidP="008215CC">
            <w:pPr>
              <w:rPr>
                <w:rFonts w:ascii="Arial" w:hAnsi="Arial" w:cs="Arial"/>
                <w:sz w:val="24"/>
              </w:rPr>
            </w:pPr>
            <w:r w:rsidRPr="00695A20">
              <w:rPr>
                <w:rFonts w:ascii="Arial" w:hAnsi="Arial" w:cs="Arial"/>
                <w:sz w:val="24"/>
              </w:rPr>
              <w:t>Daily living solutions</w:t>
            </w:r>
          </w:p>
        </w:tc>
        <w:tc>
          <w:tcPr>
            <w:tcW w:w="11481" w:type="dxa"/>
          </w:tcPr>
          <w:p w14:paraId="5993B198" w14:textId="45CCAB55" w:rsidR="00AD559D" w:rsidRPr="00695A20" w:rsidRDefault="00AD559D" w:rsidP="00736AB8">
            <w:pPr>
              <w:pStyle w:val="NoSpacing"/>
              <w:rPr>
                <w:rFonts w:ascii="Arial" w:hAnsi="Arial" w:cs="Arial"/>
                <w:szCs w:val="24"/>
              </w:rPr>
            </w:pPr>
            <w:r w:rsidRPr="00695A20">
              <w:rPr>
                <w:rFonts w:ascii="Arial" w:hAnsi="Arial" w:cs="Arial"/>
                <w:sz w:val="24"/>
                <w:szCs w:val="24"/>
              </w:rPr>
              <w:t>Everyday use products with specific features that address the participant’s functional limitations due to their disability</w:t>
            </w:r>
            <w:r w:rsidR="001813DB">
              <w:rPr>
                <w:rFonts w:ascii="Arial" w:hAnsi="Arial" w:cs="Arial"/>
                <w:sz w:val="24"/>
              </w:rPr>
              <w:t>, these can include items such as:</w:t>
            </w:r>
          </w:p>
          <w:p w14:paraId="2A03AC74" w14:textId="0C6D5206" w:rsidR="00851FA0" w:rsidRPr="00695A20" w:rsidRDefault="00851FA0">
            <w:pPr>
              <w:pStyle w:val="ListBullet"/>
              <w:spacing w:before="0" w:after="360" w:line="240" w:lineRule="auto"/>
              <w:ind w:left="318" w:hanging="318"/>
              <w:rPr>
                <w:rFonts w:cs="Arial"/>
                <w:szCs w:val="22"/>
              </w:rPr>
            </w:pPr>
            <w:r w:rsidRPr="00695A20">
              <w:rPr>
                <w:rFonts w:cs="Arial"/>
              </w:rPr>
              <w:t>small devices to assist with dressing and undressing, eating and drinkin</w:t>
            </w:r>
            <w:r w:rsidR="001E410F" w:rsidRPr="00695A20">
              <w:rPr>
                <w:rFonts w:cs="Arial"/>
              </w:rPr>
              <w:t>g</w:t>
            </w:r>
          </w:p>
          <w:p w14:paraId="69FB97FC" w14:textId="06128B09" w:rsidR="00851FA0" w:rsidRPr="00695A20" w:rsidRDefault="00851FA0">
            <w:pPr>
              <w:rPr>
                <w:rFonts w:ascii="Arial" w:hAnsi="Arial" w:cs="Arial"/>
                <w:sz w:val="24"/>
              </w:rPr>
            </w:pPr>
            <w:r w:rsidRPr="00695A20">
              <w:rPr>
                <w:rFonts w:ascii="Arial" w:hAnsi="Arial" w:cs="Arial"/>
                <w:b/>
                <w:sz w:val="24"/>
              </w:rPr>
              <w:t>NOTE:</w:t>
            </w:r>
            <w:r w:rsidRPr="00695A20">
              <w:rPr>
                <w:rFonts w:ascii="Arial" w:hAnsi="Arial" w:cs="Arial"/>
                <w:sz w:val="24"/>
              </w:rPr>
              <w:t xml:space="preserve"> Excludes </w:t>
            </w:r>
            <w:r w:rsidR="006A48A3">
              <w:rPr>
                <w:rFonts w:ascii="Arial" w:hAnsi="Arial" w:cs="Arial"/>
                <w:sz w:val="24"/>
              </w:rPr>
              <w:t xml:space="preserve">weighted blankets, </w:t>
            </w:r>
            <w:r w:rsidRPr="00695A20">
              <w:rPr>
                <w:rFonts w:ascii="Arial" w:hAnsi="Arial" w:cs="Arial"/>
                <w:sz w:val="24"/>
              </w:rPr>
              <w:t xml:space="preserve">bed-sticks, poles, bedrails and bedrail covers as these are considered </w:t>
            </w:r>
            <w:r w:rsidR="00785229" w:rsidRPr="00695A20">
              <w:rPr>
                <w:rFonts w:ascii="Arial" w:hAnsi="Arial" w:cs="Arial"/>
                <w:sz w:val="24"/>
              </w:rPr>
              <w:t>more complex (</w:t>
            </w:r>
            <w:r w:rsidRPr="00695A20">
              <w:rPr>
                <w:rFonts w:ascii="Arial" w:hAnsi="Arial" w:cs="Arial"/>
                <w:sz w:val="24"/>
              </w:rPr>
              <w:t xml:space="preserve">Level 3 </w:t>
            </w:r>
            <w:r w:rsidR="00785229" w:rsidRPr="00695A20">
              <w:rPr>
                <w:rFonts w:ascii="Arial" w:hAnsi="Arial" w:cs="Arial"/>
                <w:sz w:val="24"/>
              </w:rPr>
              <w:t>or Level</w:t>
            </w:r>
            <w:r w:rsidRPr="00695A20">
              <w:rPr>
                <w:rFonts w:ascii="Arial" w:hAnsi="Arial" w:cs="Arial"/>
                <w:sz w:val="24"/>
              </w:rPr>
              <w:t xml:space="preserve"> 4</w:t>
            </w:r>
            <w:r w:rsidR="00785229" w:rsidRPr="00695A20">
              <w:rPr>
                <w:rFonts w:ascii="Arial" w:hAnsi="Arial" w:cs="Arial"/>
                <w:sz w:val="24"/>
              </w:rPr>
              <w:t>)</w:t>
            </w:r>
            <w:r w:rsidR="001F5AA6" w:rsidRPr="00695A20">
              <w:rPr>
                <w:rFonts w:ascii="Arial" w:hAnsi="Arial" w:cs="Arial"/>
                <w:sz w:val="24"/>
              </w:rPr>
              <w:t xml:space="preserve"> </w:t>
            </w:r>
            <w:r w:rsidR="006A48A3">
              <w:rPr>
                <w:rFonts w:ascii="Arial" w:hAnsi="Arial" w:cs="Arial"/>
                <w:sz w:val="24"/>
              </w:rPr>
              <w:t>A</w:t>
            </w:r>
            <w:r w:rsidR="001F5AA6" w:rsidRPr="00695A20">
              <w:rPr>
                <w:rFonts w:ascii="Arial" w:hAnsi="Arial" w:cs="Arial"/>
                <w:sz w:val="24"/>
              </w:rPr>
              <w:t xml:space="preserve">ssistive </w:t>
            </w:r>
            <w:r w:rsidR="006A48A3">
              <w:rPr>
                <w:rFonts w:ascii="Arial" w:hAnsi="Arial" w:cs="Arial"/>
                <w:sz w:val="24"/>
              </w:rPr>
              <w:t>T</w:t>
            </w:r>
            <w:r w:rsidR="001F5AA6" w:rsidRPr="00695A20">
              <w:rPr>
                <w:rFonts w:ascii="Arial" w:hAnsi="Arial" w:cs="Arial"/>
                <w:sz w:val="24"/>
              </w:rPr>
              <w:t>echnology</w:t>
            </w:r>
          </w:p>
        </w:tc>
      </w:tr>
      <w:tr w:rsidR="00851FA0" w:rsidRPr="00AA3F2A" w14:paraId="32D36BD3" w14:textId="77777777" w:rsidTr="00CF7C44">
        <w:trPr>
          <w:cantSplit/>
        </w:trPr>
        <w:tc>
          <w:tcPr>
            <w:tcW w:w="3256" w:type="dxa"/>
          </w:tcPr>
          <w:p w14:paraId="1F1EB0A3" w14:textId="145C2C3F" w:rsidR="00AD559D" w:rsidRPr="00695A20" w:rsidRDefault="00851FA0">
            <w:pPr>
              <w:rPr>
                <w:rFonts w:ascii="Arial" w:hAnsi="Arial" w:cs="Arial"/>
                <w:sz w:val="24"/>
                <w:szCs w:val="22"/>
              </w:rPr>
            </w:pPr>
            <w:r w:rsidRPr="00695A20">
              <w:rPr>
                <w:rFonts w:ascii="Arial" w:hAnsi="Arial" w:cs="Arial"/>
                <w:sz w:val="24"/>
              </w:rPr>
              <w:t>Mobility</w:t>
            </w:r>
          </w:p>
        </w:tc>
        <w:tc>
          <w:tcPr>
            <w:tcW w:w="11481" w:type="dxa"/>
          </w:tcPr>
          <w:p w14:paraId="6C2517CE" w14:textId="57D5C082" w:rsidR="00AD559D" w:rsidRPr="00695A20" w:rsidRDefault="00AD559D" w:rsidP="00C95279">
            <w:pPr>
              <w:rPr>
                <w:rFonts w:ascii="Arial" w:hAnsi="Arial" w:cs="Arial"/>
                <w:sz w:val="24"/>
                <w:szCs w:val="22"/>
              </w:rPr>
            </w:pPr>
            <w:r w:rsidRPr="00695A20">
              <w:rPr>
                <w:rFonts w:ascii="Arial" w:hAnsi="Arial" w:cs="Arial"/>
                <w:sz w:val="24"/>
              </w:rPr>
              <w:t>Everyday use products with specific features that address the participant’s mobility limitations due to their disability</w:t>
            </w:r>
            <w:r w:rsidR="001813DB">
              <w:rPr>
                <w:rFonts w:ascii="Arial" w:hAnsi="Arial" w:cs="Arial"/>
                <w:sz w:val="24"/>
              </w:rPr>
              <w:t>, these can include items such as:</w:t>
            </w:r>
          </w:p>
          <w:p w14:paraId="776B2511" w14:textId="72587997" w:rsidR="00851FA0" w:rsidRPr="00695A20" w:rsidRDefault="00851FA0" w:rsidP="00736AB8">
            <w:pPr>
              <w:pStyle w:val="ListBullet"/>
              <w:spacing w:before="0" w:after="0" w:line="240" w:lineRule="auto"/>
              <w:ind w:left="317" w:hanging="317"/>
              <w:rPr>
                <w:rFonts w:cs="Arial"/>
                <w:szCs w:val="22"/>
              </w:rPr>
            </w:pPr>
            <w:r w:rsidRPr="00695A20">
              <w:rPr>
                <w:rFonts w:cs="Arial"/>
              </w:rPr>
              <w:t xml:space="preserve">Replacement mobility </w:t>
            </w:r>
            <w:r w:rsidR="004872EB" w:rsidRPr="00695A20">
              <w:rPr>
                <w:rFonts w:cs="Arial"/>
              </w:rPr>
              <w:t>stick/</w:t>
            </w:r>
            <w:r w:rsidRPr="00695A20">
              <w:rPr>
                <w:rFonts w:cs="Arial"/>
              </w:rPr>
              <w:t>cane</w:t>
            </w:r>
            <w:r w:rsidR="001F5AA6" w:rsidRPr="00695A20">
              <w:rPr>
                <w:rFonts w:cs="Arial"/>
              </w:rPr>
              <w:t>,</w:t>
            </w:r>
            <w:r w:rsidRPr="00695A20">
              <w:rPr>
                <w:rFonts w:cs="Arial"/>
              </w:rPr>
              <w:t xml:space="preserve"> replacement covers</w:t>
            </w:r>
          </w:p>
          <w:p w14:paraId="647A04CB" w14:textId="5A419CDF" w:rsidR="00851FA0" w:rsidRPr="00695A20" w:rsidRDefault="00851FA0" w:rsidP="008215CC">
            <w:pPr>
              <w:pStyle w:val="ListBullet"/>
              <w:spacing w:before="0" w:after="0" w:line="240" w:lineRule="auto"/>
              <w:ind w:left="317" w:hanging="317"/>
              <w:rPr>
                <w:rFonts w:cs="Arial"/>
                <w:szCs w:val="22"/>
              </w:rPr>
            </w:pPr>
            <w:r w:rsidRPr="00695A20">
              <w:rPr>
                <w:rFonts w:cs="Arial"/>
              </w:rPr>
              <w:t>elbow crutches</w:t>
            </w:r>
          </w:p>
          <w:p w14:paraId="3816D742" w14:textId="222C0FB9" w:rsidR="00851FA0" w:rsidRPr="00695A20" w:rsidRDefault="00851FA0" w:rsidP="008215CC">
            <w:pPr>
              <w:pStyle w:val="ListBullet"/>
              <w:spacing w:before="0" w:after="0" w:line="240" w:lineRule="auto"/>
              <w:ind w:left="317" w:hanging="317"/>
              <w:rPr>
                <w:rFonts w:cs="Arial"/>
                <w:szCs w:val="22"/>
              </w:rPr>
            </w:pPr>
            <w:r w:rsidRPr="00695A20">
              <w:rPr>
                <w:rFonts w:cs="Arial"/>
              </w:rPr>
              <w:t>walking sticks and canes</w:t>
            </w:r>
          </w:p>
          <w:p w14:paraId="5F4CCDF3" w14:textId="0F63F797" w:rsidR="00851FA0" w:rsidRPr="00695A20" w:rsidRDefault="00851FA0" w:rsidP="008215CC">
            <w:pPr>
              <w:pStyle w:val="ListBullet"/>
              <w:spacing w:before="0" w:after="0" w:line="240" w:lineRule="auto"/>
              <w:ind w:left="317" w:hanging="317"/>
              <w:rPr>
                <w:rFonts w:cs="Arial"/>
                <w:szCs w:val="22"/>
              </w:rPr>
            </w:pPr>
            <w:r w:rsidRPr="00695A20">
              <w:rPr>
                <w:rFonts w:cs="Arial"/>
              </w:rPr>
              <w:t>quad stick</w:t>
            </w:r>
          </w:p>
          <w:p w14:paraId="2085CE5A" w14:textId="091E04FF" w:rsidR="00851FA0" w:rsidRPr="00695A20" w:rsidRDefault="00851FA0" w:rsidP="008215CC">
            <w:pPr>
              <w:pStyle w:val="ListBullet"/>
              <w:spacing w:before="0" w:after="0" w:line="240" w:lineRule="auto"/>
              <w:ind w:left="317" w:hanging="317"/>
              <w:rPr>
                <w:rFonts w:cs="Arial"/>
                <w:szCs w:val="22"/>
              </w:rPr>
            </w:pPr>
            <w:r w:rsidRPr="00695A20">
              <w:rPr>
                <w:rFonts w:cs="Arial"/>
              </w:rPr>
              <w:t>tactile sticks or white canes</w:t>
            </w:r>
          </w:p>
          <w:p w14:paraId="484A1BD3" w14:textId="5FB25365" w:rsidR="00851FA0" w:rsidRPr="00695A20" w:rsidRDefault="00851FA0" w:rsidP="008215CC">
            <w:pPr>
              <w:pStyle w:val="ListBullet"/>
              <w:spacing w:before="0" w:after="0" w:line="240" w:lineRule="auto"/>
              <w:ind w:left="317" w:hanging="317"/>
              <w:rPr>
                <w:rFonts w:cs="Arial"/>
                <w:szCs w:val="22"/>
              </w:rPr>
            </w:pPr>
            <w:proofErr w:type="spellStart"/>
            <w:r w:rsidRPr="00695A20">
              <w:rPr>
                <w:rFonts w:cs="Arial"/>
              </w:rPr>
              <w:t>rollator</w:t>
            </w:r>
            <w:proofErr w:type="spellEnd"/>
            <w:r w:rsidRPr="00695A20">
              <w:rPr>
                <w:rFonts w:cs="Arial"/>
              </w:rPr>
              <w:t xml:space="preserve"> / 4WW frame</w:t>
            </w:r>
          </w:p>
          <w:p w14:paraId="058953F7" w14:textId="20707219" w:rsidR="00F6508C" w:rsidRPr="00695A20" w:rsidRDefault="00851FA0" w:rsidP="00736AB8">
            <w:pPr>
              <w:pStyle w:val="ListBullet"/>
              <w:spacing w:before="0" w:after="360" w:line="240" w:lineRule="auto"/>
              <w:ind w:left="318" w:hanging="318"/>
              <w:rPr>
                <w:rFonts w:cs="Arial"/>
                <w:szCs w:val="22"/>
              </w:rPr>
            </w:pPr>
            <w:r w:rsidRPr="00695A20">
              <w:rPr>
                <w:rFonts w:cs="Arial"/>
              </w:rPr>
              <w:t>repairs</w:t>
            </w:r>
          </w:p>
          <w:p w14:paraId="5E1A5248" w14:textId="31A9B3FF" w:rsidR="00F6508C" w:rsidRPr="00695A20" w:rsidRDefault="00F6508C">
            <w:pPr>
              <w:rPr>
                <w:rFonts w:ascii="Arial" w:hAnsi="Arial" w:cs="Arial"/>
                <w:szCs w:val="24"/>
              </w:rPr>
            </w:pPr>
            <w:r w:rsidRPr="00695A20">
              <w:rPr>
                <w:rFonts w:ascii="Arial" w:hAnsi="Arial" w:cs="Arial"/>
                <w:b/>
                <w:sz w:val="24"/>
                <w:szCs w:val="24"/>
              </w:rPr>
              <w:t>NOTE:</w:t>
            </w:r>
            <w:r w:rsidRPr="00695A20">
              <w:rPr>
                <w:rFonts w:ascii="Arial" w:hAnsi="Arial" w:cs="Arial"/>
                <w:sz w:val="24"/>
                <w:szCs w:val="24"/>
              </w:rPr>
              <w:t xml:space="preserve"> </w:t>
            </w:r>
            <w:r w:rsidR="006A48A3" w:rsidRPr="006A48A3">
              <w:rPr>
                <w:rFonts w:ascii="Arial" w:hAnsi="Arial" w:cs="Arial"/>
                <w:sz w:val="24"/>
                <w:szCs w:val="24"/>
              </w:rPr>
              <w:t>Any vehicle modification or A</w:t>
            </w:r>
            <w:r w:rsidR="006A48A3">
              <w:rPr>
                <w:rFonts w:ascii="Arial" w:hAnsi="Arial" w:cs="Arial"/>
                <w:sz w:val="24"/>
                <w:szCs w:val="24"/>
              </w:rPr>
              <w:t>ssistive Technology</w:t>
            </w:r>
            <w:r w:rsidR="006A48A3" w:rsidRPr="006A48A3">
              <w:rPr>
                <w:rFonts w:ascii="Arial" w:hAnsi="Arial" w:cs="Arial"/>
                <w:sz w:val="24"/>
                <w:szCs w:val="24"/>
              </w:rPr>
              <w:t xml:space="preserve"> for travel (e.g. specialised harnesses) are level 3 and 4 A</w:t>
            </w:r>
            <w:r w:rsidR="006A48A3">
              <w:rPr>
                <w:rFonts w:ascii="Arial" w:hAnsi="Arial" w:cs="Arial"/>
                <w:sz w:val="24"/>
                <w:szCs w:val="24"/>
              </w:rPr>
              <w:t xml:space="preserve">ssistive </w:t>
            </w:r>
            <w:r w:rsidR="006A48A3" w:rsidRPr="006A48A3">
              <w:rPr>
                <w:rFonts w:ascii="Arial" w:hAnsi="Arial" w:cs="Arial"/>
                <w:sz w:val="24"/>
                <w:szCs w:val="24"/>
              </w:rPr>
              <w:t>T</w:t>
            </w:r>
            <w:r w:rsidR="006A48A3">
              <w:rPr>
                <w:rFonts w:ascii="Arial" w:hAnsi="Arial" w:cs="Arial"/>
                <w:sz w:val="24"/>
                <w:szCs w:val="24"/>
              </w:rPr>
              <w:t>echnology</w:t>
            </w:r>
            <w:r w:rsidR="006A48A3" w:rsidRPr="006A48A3">
              <w:rPr>
                <w:rFonts w:ascii="Arial" w:hAnsi="Arial" w:cs="Arial"/>
                <w:sz w:val="24"/>
                <w:szCs w:val="24"/>
              </w:rPr>
              <w:t>.</w:t>
            </w:r>
          </w:p>
        </w:tc>
      </w:tr>
      <w:tr w:rsidR="00851FA0" w:rsidRPr="00AA3F2A" w14:paraId="53F931AB" w14:textId="77777777" w:rsidTr="00CF7C44">
        <w:trPr>
          <w:cantSplit/>
        </w:trPr>
        <w:tc>
          <w:tcPr>
            <w:tcW w:w="3256" w:type="dxa"/>
          </w:tcPr>
          <w:p w14:paraId="73DC450E" w14:textId="77777777" w:rsidR="00851FA0" w:rsidRPr="00695A20" w:rsidRDefault="00851FA0" w:rsidP="00C95279">
            <w:pPr>
              <w:rPr>
                <w:rFonts w:ascii="Arial" w:hAnsi="Arial" w:cs="Arial"/>
                <w:sz w:val="24"/>
                <w:szCs w:val="22"/>
              </w:rPr>
            </w:pPr>
            <w:r w:rsidRPr="00695A20">
              <w:rPr>
                <w:rFonts w:ascii="Arial" w:hAnsi="Arial" w:cs="Arial"/>
                <w:sz w:val="24"/>
              </w:rPr>
              <w:t>External continence</w:t>
            </w:r>
          </w:p>
        </w:tc>
        <w:tc>
          <w:tcPr>
            <w:tcW w:w="11481" w:type="dxa"/>
          </w:tcPr>
          <w:p w14:paraId="5581D16D" w14:textId="3E4712E5" w:rsidR="00AD559D" w:rsidRPr="00695A20" w:rsidRDefault="00AD559D" w:rsidP="00AD559D">
            <w:pPr>
              <w:rPr>
                <w:rFonts w:ascii="Arial" w:hAnsi="Arial" w:cs="Arial"/>
                <w:sz w:val="24"/>
                <w:szCs w:val="22"/>
              </w:rPr>
            </w:pPr>
            <w:r w:rsidRPr="00695A20">
              <w:rPr>
                <w:rFonts w:ascii="Arial" w:hAnsi="Arial" w:cs="Arial"/>
                <w:sz w:val="24"/>
              </w:rPr>
              <w:t>Everyday use products with specific features that address the participant’s continence needs due to their disability</w:t>
            </w:r>
            <w:r w:rsidR="001813DB">
              <w:rPr>
                <w:rFonts w:ascii="Arial" w:hAnsi="Arial" w:cs="Arial"/>
                <w:sz w:val="24"/>
              </w:rPr>
              <w:t>, these can include items such as:</w:t>
            </w:r>
          </w:p>
          <w:p w14:paraId="3FC583B3" w14:textId="4E599C90" w:rsidR="00851FA0" w:rsidRPr="00695A20" w:rsidRDefault="00851FA0">
            <w:pPr>
              <w:pStyle w:val="ListBullet"/>
              <w:spacing w:before="0" w:after="0" w:line="240" w:lineRule="auto"/>
              <w:rPr>
                <w:rFonts w:cs="Arial"/>
                <w:szCs w:val="22"/>
              </w:rPr>
            </w:pPr>
            <w:r w:rsidRPr="00695A20">
              <w:rPr>
                <w:rFonts w:cs="Arial"/>
              </w:rPr>
              <w:t>One off/short term supply of washable briefs</w:t>
            </w:r>
            <w:r w:rsidR="001F5AA6" w:rsidRPr="00695A20">
              <w:rPr>
                <w:rFonts w:cs="Arial"/>
              </w:rPr>
              <w:t>,</w:t>
            </w:r>
            <w:r w:rsidRPr="00695A20">
              <w:rPr>
                <w:rFonts w:cs="Arial"/>
              </w:rPr>
              <w:t xml:space="preserve"> pads</w:t>
            </w:r>
            <w:r w:rsidR="001F5AA6" w:rsidRPr="00695A20">
              <w:rPr>
                <w:rFonts w:cs="Arial"/>
              </w:rPr>
              <w:t>,</w:t>
            </w:r>
            <w:r w:rsidRPr="00695A20">
              <w:rPr>
                <w:rFonts w:cs="Arial"/>
              </w:rPr>
              <w:t xml:space="preserve"> bedding protectors</w:t>
            </w:r>
          </w:p>
          <w:p w14:paraId="175A4F2F" w14:textId="16A2B82B" w:rsidR="00851FA0" w:rsidRPr="00695A20" w:rsidRDefault="00851FA0" w:rsidP="00C95279">
            <w:pPr>
              <w:pStyle w:val="ListBullet"/>
              <w:spacing w:before="0" w:after="0" w:line="240" w:lineRule="auto"/>
              <w:rPr>
                <w:rFonts w:cs="Arial"/>
                <w:szCs w:val="22"/>
              </w:rPr>
            </w:pPr>
            <w:r w:rsidRPr="00695A20">
              <w:rPr>
                <w:rFonts w:cs="Arial"/>
              </w:rPr>
              <w:t>washable incontinence products for children</w:t>
            </w:r>
            <w:r w:rsidR="004872EB" w:rsidRPr="00695A20">
              <w:rPr>
                <w:rFonts w:cs="Arial"/>
              </w:rPr>
              <w:t xml:space="preserve"> over 5 years</w:t>
            </w:r>
          </w:p>
          <w:p w14:paraId="7E9C79CA" w14:textId="5B18819B" w:rsidR="00851FA0" w:rsidRPr="00695A20" w:rsidRDefault="00851FA0" w:rsidP="00C95279">
            <w:pPr>
              <w:pStyle w:val="ListBullet"/>
              <w:spacing w:before="0" w:after="0" w:line="240" w:lineRule="auto"/>
              <w:rPr>
                <w:rFonts w:cs="Arial"/>
                <w:szCs w:val="22"/>
              </w:rPr>
            </w:pPr>
            <w:r w:rsidRPr="00695A20">
              <w:rPr>
                <w:rFonts w:cs="Arial"/>
              </w:rPr>
              <w:t>incontinence alarms</w:t>
            </w:r>
          </w:p>
        </w:tc>
      </w:tr>
      <w:tr w:rsidR="00851FA0" w:rsidRPr="00AA3F2A" w14:paraId="637D8046" w14:textId="77777777" w:rsidTr="00CF7C44">
        <w:trPr>
          <w:cantSplit/>
        </w:trPr>
        <w:tc>
          <w:tcPr>
            <w:tcW w:w="3256" w:type="dxa"/>
          </w:tcPr>
          <w:p w14:paraId="19F34D8E" w14:textId="5631023B" w:rsidR="00113EEF" w:rsidRPr="00695A20" w:rsidRDefault="00851FA0" w:rsidP="00113EEF">
            <w:pPr>
              <w:rPr>
                <w:rFonts w:ascii="Arial" w:hAnsi="Arial" w:cs="Arial"/>
                <w:sz w:val="24"/>
                <w:szCs w:val="22"/>
              </w:rPr>
            </w:pPr>
            <w:r w:rsidRPr="00695A20">
              <w:rPr>
                <w:rFonts w:ascii="Arial" w:hAnsi="Arial" w:cs="Arial"/>
                <w:sz w:val="24"/>
              </w:rPr>
              <w:lastRenderedPageBreak/>
              <w:t xml:space="preserve">Communication </w:t>
            </w:r>
            <w:r w:rsidR="006710C2" w:rsidRPr="00695A20">
              <w:rPr>
                <w:rFonts w:ascii="Arial" w:hAnsi="Arial" w:cs="Arial"/>
                <w:sz w:val="24"/>
              </w:rPr>
              <w:t>d</w:t>
            </w:r>
            <w:r w:rsidRPr="00695A20">
              <w:rPr>
                <w:rFonts w:ascii="Arial" w:hAnsi="Arial" w:cs="Arial"/>
                <w:sz w:val="24"/>
              </w:rPr>
              <w:t>evices</w:t>
            </w:r>
          </w:p>
        </w:tc>
        <w:tc>
          <w:tcPr>
            <w:tcW w:w="11481" w:type="dxa"/>
          </w:tcPr>
          <w:p w14:paraId="4DEAE7EC" w14:textId="566B0B1D" w:rsidR="00AD559D" w:rsidRPr="00695A20" w:rsidRDefault="00AD559D" w:rsidP="00AD559D">
            <w:pPr>
              <w:rPr>
                <w:rFonts w:ascii="Arial" w:hAnsi="Arial" w:cs="Arial"/>
                <w:sz w:val="24"/>
                <w:szCs w:val="22"/>
              </w:rPr>
            </w:pPr>
            <w:r w:rsidRPr="00695A20">
              <w:rPr>
                <w:rFonts w:ascii="Arial" w:hAnsi="Arial" w:cs="Arial"/>
                <w:sz w:val="24"/>
              </w:rPr>
              <w:t xml:space="preserve">Everyday use products with specific features that address the participant’s </w:t>
            </w:r>
            <w:r w:rsidR="00751849" w:rsidRPr="00695A20">
              <w:rPr>
                <w:rFonts w:ascii="Arial" w:hAnsi="Arial" w:cs="Arial"/>
                <w:sz w:val="24"/>
              </w:rPr>
              <w:t>communication</w:t>
            </w:r>
            <w:r w:rsidRPr="00695A20">
              <w:rPr>
                <w:rFonts w:ascii="Arial" w:hAnsi="Arial" w:cs="Arial"/>
                <w:sz w:val="24"/>
              </w:rPr>
              <w:t xml:space="preserve"> limitations due to their disability</w:t>
            </w:r>
            <w:r w:rsidR="006B4A13">
              <w:rPr>
                <w:rFonts w:ascii="Arial" w:hAnsi="Arial" w:cs="Arial"/>
                <w:sz w:val="24"/>
              </w:rPr>
              <w:t>, these can include items such as:</w:t>
            </w:r>
          </w:p>
          <w:p w14:paraId="25F311A9" w14:textId="045B40C9" w:rsidR="00851FA0" w:rsidRPr="00695A20" w:rsidRDefault="00851FA0" w:rsidP="00C95279">
            <w:pPr>
              <w:pStyle w:val="ListBullet"/>
              <w:spacing w:before="0" w:after="0" w:line="240" w:lineRule="auto"/>
              <w:rPr>
                <w:rFonts w:cs="Arial"/>
                <w:szCs w:val="22"/>
              </w:rPr>
            </w:pPr>
            <w:r w:rsidRPr="00695A20">
              <w:rPr>
                <w:rFonts w:cs="Arial"/>
              </w:rPr>
              <w:t>low tech communication boards</w:t>
            </w:r>
          </w:p>
          <w:p w14:paraId="78F94866" w14:textId="3BD10F93" w:rsidR="00851FA0" w:rsidRPr="00695A20" w:rsidRDefault="00851FA0" w:rsidP="00C95279">
            <w:pPr>
              <w:pStyle w:val="ListBullet"/>
              <w:spacing w:before="0" w:after="0" w:line="240" w:lineRule="auto"/>
              <w:rPr>
                <w:rFonts w:cs="Arial"/>
                <w:szCs w:val="22"/>
              </w:rPr>
            </w:pPr>
            <w:r w:rsidRPr="00695A20">
              <w:rPr>
                <w:rFonts w:cs="Arial"/>
              </w:rPr>
              <w:t>low tech communication books</w:t>
            </w:r>
          </w:p>
          <w:p w14:paraId="0E5B6040" w14:textId="5E4F48DA" w:rsidR="00851FA0" w:rsidRPr="00695A20" w:rsidRDefault="00851FA0" w:rsidP="00C95279">
            <w:pPr>
              <w:pStyle w:val="ListBullet"/>
              <w:spacing w:before="0" w:after="0" w:line="240" w:lineRule="auto"/>
              <w:rPr>
                <w:rFonts w:cs="Arial"/>
                <w:szCs w:val="22"/>
              </w:rPr>
            </w:pPr>
            <w:r w:rsidRPr="00695A20">
              <w:rPr>
                <w:rFonts w:cs="Arial"/>
              </w:rPr>
              <w:t>low tech visual schedules</w:t>
            </w:r>
          </w:p>
          <w:p w14:paraId="62884001" w14:textId="09C2982D" w:rsidR="00851FA0" w:rsidRPr="00695A20" w:rsidRDefault="001F5AA6" w:rsidP="00C95279">
            <w:pPr>
              <w:pStyle w:val="ListBullet"/>
              <w:spacing w:before="0" w:after="0" w:line="240" w:lineRule="auto"/>
              <w:rPr>
                <w:rFonts w:cs="Arial"/>
                <w:szCs w:val="22"/>
              </w:rPr>
            </w:pPr>
            <w:r w:rsidRPr="00695A20">
              <w:rPr>
                <w:rFonts w:cs="Arial"/>
              </w:rPr>
              <w:t>Picture Exchange Communication Symbols (</w:t>
            </w:r>
            <w:r w:rsidR="00851FA0" w:rsidRPr="00695A20">
              <w:rPr>
                <w:rFonts w:cs="Arial"/>
              </w:rPr>
              <w:t>PECS</w:t>
            </w:r>
            <w:r w:rsidRPr="00695A20">
              <w:rPr>
                <w:rFonts w:cs="Arial"/>
              </w:rPr>
              <w:t>)</w:t>
            </w:r>
            <w:r w:rsidR="00851FA0" w:rsidRPr="00695A20">
              <w:rPr>
                <w:rFonts w:cs="Arial"/>
              </w:rPr>
              <w:t xml:space="preserve"> books</w:t>
            </w:r>
            <w:r w:rsidR="006710C2" w:rsidRPr="00695A20">
              <w:rPr>
                <w:rFonts w:cs="Arial"/>
              </w:rPr>
              <w:t>.</w:t>
            </w:r>
            <w:r w:rsidR="00851FA0" w:rsidRPr="00695A20">
              <w:rPr>
                <w:rFonts w:cs="Arial"/>
              </w:rPr>
              <w:t xml:space="preserve"> </w:t>
            </w:r>
            <w:r w:rsidR="006710C2" w:rsidRPr="00695A20">
              <w:rPr>
                <w:rFonts w:cs="Arial"/>
              </w:rPr>
              <w:t>C</w:t>
            </w:r>
            <w:r w:rsidR="00851FA0" w:rsidRPr="00695A20">
              <w:rPr>
                <w:rFonts w:cs="Arial"/>
              </w:rPr>
              <w:t>ost varies depending upon the number of symbols that are required</w:t>
            </w:r>
          </w:p>
          <w:p w14:paraId="200C4E84" w14:textId="5ED817C1" w:rsidR="00851FA0" w:rsidRPr="00695A20" w:rsidRDefault="00851FA0" w:rsidP="00C95279">
            <w:pPr>
              <w:pStyle w:val="ListBullet"/>
              <w:spacing w:before="0" w:after="0" w:line="240" w:lineRule="auto"/>
              <w:rPr>
                <w:rFonts w:cs="Arial"/>
                <w:szCs w:val="22"/>
              </w:rPr>
            </w:pPr>
            <w:r w:rsidRPr="00695A20">
              <w:rPr>
                <w:rFonts w:cs="Arial"/>
              </w:rPr>
              <w:t xml:space="preserve">replacement </w:t>
            </w:r>
            <w:r w:rsidR="001F5AA6" w:rsidRPr="00695A20">
              <w:rPr>
                <w:rFonts w:cs="Arial"/>
              </w:rPr>
              <w:t>o</w:t>
            </w:r>
            <w:r w:rsidRPr="00695A20">
              <w:rPr>
                <w:rFonts w:cs="Arial"/>
              </w:rPr>
              <w:t>nly</w:t>
            </w:r>
            <w:r w:rsidR="00F6508C" w:rsidRPr="00695A20">
              <w:rPr>
                <w:rFonts w:cs="Arial"/>
              </w:rPr>
              <w:t xml:space="preserve"> low cost</w:t>
            </w:r>
            <w:r w:rsidRPr="00695A20">
              <w:rPr>
                <w:rFonts w:cs="Arial"/>
              </w:rPr>
              <w:t xml:space="preserve"> electronic communica</w:t>
            </w:r>
            <w:r w:rsidR="007D0D3B" w:rsidRPr="00695A20">
              <w:rPr>
                <w:rFonts w:cs="Arial"/>
              </w:rPr>
              <w:t>t</w:t>
            </w:r>
            <w:r w:rsidR="00C95279" w:rsidRPr="00695A20">
              <w:rPr>
                <w:rFonts w:cs="Arial"/>
              </w:rPr>
              <w:t>or</w:t>
            </w:r>
            <w:r w:rsidRPr="00695A20">
              <w:rPr>
                <w:rFonts w:cs="Arial"/>
              </w:rPr>
              <w:t xml:space="preserve"> </w:t>
            </w:r>
            <w:r w:rsidR="004872EB" w:rsidRPr="00695A20">
              <w:rPr>
                <w:rFonts w:cs="Arial"/>
              </w:rPr>
              <w:t>–</w:t>
            </w:r>
            <w:r w:rsidRPr="00695A20">
              <w:rPr>
                <w:rFonts w:cs="Arial"/>
              </w:rPr>
              <w:t xml:space="preserve"> </w:t>
            </w:r>
            <w:r w:rsidR="004872EB" w:rsidRPr="00695A20">
              <w:rPr>
                <w:rFonts w:cs="Arial"/>
              </w:rPr>
              <w:t xml:space="preserve">e.g. </w:t>
            </w:r>
            <w:proofErr w:type="spellStart"/>
            <w:r w:rsidRPr="00695A20">
              <w:rPr>
                <w:rFonts w:cs="Arial"/>
              </w:rPr>
              <w:t>B</w:t>
            </w:r>
            <w:r w:rsidR="00C95279" w:rsidRPr="00695A20">
              <w:rPr>
                <w:rFonts w:cs="Arial"/>
              </w:rPr>
              <w:t>IGm</w:t>
            </w:r>
            <w:r w:rsidRPr="00695A20">
              <w:rPr>
                <w:rFonts w:cs="Arial"/>
              </w:rPr>
              <w:t>ack</w:t>
            </w:r>
            <w:proofErr w:type="spellEnd"/>
            <w:r w:rsidRPr="00695A20">
              <w:rPr>
                <w:rFonts w:cs="Arial"/>
              </w:rPr>
              <w:t xml:space="preserve">, </w:t>
            </w:r>
            <w:proofErr w:type="spellStart"/>
            <w:r w:rsidR="00C95279" w:rsidRPr="00695A20">
              <w:rPr>
                <w:rFonts w:cs="Arial"/>
              </w:rPr>
              <w:t>LITTLEm</w:t>
            </w:r>
            <w:r w:rsidRPr="00695A20">
              <w:rPr>
                <w:rFonts w:cs="Arial"/>
              </w:rPr>
              <w:t>ack</w:t>
            </w:r>
            <w:proofErr w:type="spellEnd"/>
            <w:r w:rsidRPr="00695A20">
              <w:rPr>
                <w:rFonts w:cs="Arial"/>
              </w:rPr>
              <w:t>, Step by Step communicator, Step by Step communicator with levels, Talking buttons, Buddy buttons</w:t>
            </w:r>
          </w:p>
          <w:p w14:paraId="3C2E5AD2" w14:textId="7D6F2FDF" w:rsidR="00851FA0" w:rsidRPr="00695A20" w:rsidRDefault="004872EB">
            <w:pPr>
              <w:pStyle w:val="ListBullet"/>
              <w:spacing w:before="0" w:after="0" w:line="240" w:lineRule="auto"/>
              <w:rPr>
                <w:rFonts w:cs="Arial"/>
                <w:szCs w:val="22"/>
              </w:rPr>
            </w:pPr>
            <w:r w:rsidRPr="00695A20">
              <w:rPr>
                <w:rFonts w:cs="Arial"/>
              </w:rPr>
              <w:t xml:space="preserve">replacement </w:t>
            </w:r>
            <w:r w:rsidR="00851FA0" w:rsidRPr="00695A20">
              <w:rPr>
                <w:rFonts w:cs="Arial"/>
              </w:rPr>
              <w:t>talking brix (First request requires a clinical assessment and justification)</w:t>
            </w:r>
          </w:p>
          <w:p w14:paraId="595EF358" w14:textId="308D281C" w:rsidR="001F5AA6" w:rsidRPr="00695A20" w:rsidRDefault="00851FA0" w:rsidP="00C95279">
            <w:pPr>
              <w:pStyle w:val="ListBullet"/>
              <w:spacing w:before="0" w:after="0" w:line="240" w:lineRule="auto"/>
              <w:rPr>
                <w:rFonts w:cs="Arial"/>
                <w:szCs w:val="22"/>
              </w:rPr>
            </w:pPr>
            <w:proofErr w:type="gramStart"/>
            <w:r w:rsidRPr="00695A20">
              <w:rPr>
                <w:rFonts w:cs="Arial"/>
              </w:rPr>
              <w:t>replacement</w:t>
            </w:r>
            <w:proofErr w:type="gramEnd"/>
            <w:r w:rsidRPr="00695A20">
              <w:rPr>
                <w:rFonts w:cs="Arial"/>
              </w:rPr>
              <w:t xml:space="preserve"> only for </w:t>
            </w:r>
            <w:r w:rsidR="004872EB" w:rsidRPr="00695A20">
              <w:rPr>
                <w:rFonts w:cs="Arial"/>
              </w:rPr>
              <w:t xml:space="preserve">adaptive </w:t>
            </w:r>
            <w:r w:rsidRPr="00695A20">
              <w:rPr>
                <w:rFonts w:cs="Arial"/>
              </w:rPr>
              <w:t xml:space="preserve">switches - Jelly </w:t>
            </w:r>
            <w:r w:rsidR="006710C2" w:rsidRPr="00695A20">
              <w:rPr>
                <w:rFonts w:cs="Arial"/>
              </w:rPr>
              <w:t>B</w:t>
            </w:r>
            <w:r w:rsidRPr="00695A20">
              <w:rPr>
                <w:rFonts w:cs="Arial"/>
              </w:rPr>
              <w:t>ean switch is only one example of switches</w:t>
            </w:r>
            <w:r w:rsidR="006710C2" w:rsidRPr="00695A20">
              <w:rPr>
                <w:rFonts w:cs="Arial"/>
              </w:rPr>
              <w:t>.</w:t>
            </w:r>
            <w:r w:rsidRPr="00695A20">
              <w:rPr>
                <w:rFonts w:cs="Arial"/>
              </w:rPr>
              <w:t xml:space="preserve"> </w:t>
            </w:r>
            <w:r w:rsidR="006710C2" w:rsidRPr="00695A20">
              <w:rPr>
                <w:rFonts w:cs="Arial"/>
              </w:rPr>
              <w:t>S</w:t>
            </w:r>
            <w:r w:rsidRPr="00695A20">
              <w:rPr>
                <w:rFonts w:cs="Arial"/>
              </w:rPr>
              <w:t>witches can vary from Orby switch</w:t>
            </w:r>
            <w:r w:rsidR="00C95279" w:rsidRPr="00695A20">
              <w:rPr>
                <w:rFonts w:cs="Arial"/>
              </w:rPr>
              <w:t>,</w:t>
            </w:r>
            <w:r w:rsidRPr="00695A20">
              <w:rPr>
                <w:rFonts w:cs="Arial"/>
              </w:rPr>
              <w:t xml:space="preserve"> through to leaf switch. Jelly </w:t>
            </w:r>
            <w:r w:rsidR="006710C2" w:rsidRPr="00695A20">
              <w:rPr>
                <w:rFonts w:cs="Arial"/>
              </w:rPr>
              <w:t>B</w:t>
            </w:r>
            <w:r w:rsidRPr="00695A20">
              <w:rPr>
                <w:rFonts w:cs="Arial"/>
              </w:rPr>
              <w:t>ean switches are probably the most commonly used switch low technology</w:t>
            </w:r>
          </w:p>
          <w:p w14:paraId="2AAA54A1" w14:textId="7005F91A" w:rsidR="00851FA0" w:rsidRPr="00695A20" w:rsidRDefault="00113EEF" w:rsidP="004872EB">
            <w:pPr>
              <w:pStyle w:val="ListBullet"/>
              <w:spacing w:before="0" w:after="0" w:line="240" w:lineRule="auto"/>
              <w:rPr>
                <w:rFonts w:cs="Arial"/>
                <w:szCs w:val="22"/>
              </w:rPr>
            </w:pPr>
            <w:r w:rsidRPr="00695A20">
              <w:rPr>
                <w:rFonts w:cs="Arial"/>
              </w:rPr>
              <w:t xml:space="preserve">Pragmatic Organisation Dynamic Display (PODD) </w:t>
            </w:r>
            <w:r w:rsidR="00851FA0" w:rsidRPr="00695A20">
              <w:rPr>
                <w:rFonts w:cs="Arial"/>
              </w:rPr>
              <w:t>books</w:t>
            </w:r>
            <w:r w:rsidR="001F5AA6" w:rsidRPr="00695A20">
              <w:rPr>
                <w:rFonts w:cs="Arial"/>
              </w:rPr>
              <w:t>.</w:t>
            </w:r>
          </w:p>
        </w:tc>
      </w:tr>
      <w:tr w:rsidR="00AD09CF" w:rsidRPr="00AA3F2A" w14:paraId="6B782276" w14:textId="77777777" w:rsidTr="00CF7C44">
        <w:trPr>
          <w:cantSplit/>
        </w:trPr>
        <w:tc>
          <w:tcPr>
            <w:tcW w:w="3256" w:type="dxa"/>
          </w:tcPr>
          <w:p w14:paraId="60AEEAD3" w14:textId="77777777" w:rsidR="00AD09CF" w:rsidRPr="00695A20" w:rsidRDefault="00AD09CF" w:rsidP="00C95279">
            <w:pPr>
              <w:rPr>
                <w:rFonts w:ascii="Arial" w:hAnsi="Arial" w:cs="Arial"/>
                <w:sz w:val="24"/>
                <w:szCs w:val="22"/>
              </w:rPr>
            </w:pPr>
            <w:r w:rsidRPr="00695A20">
              <w:rPr>
                <w:rFonts w:ascii="Arial" w:hAnsi="Arial" w:cs="Arial"/>
                <w:sz w:val="24"/>
              </w:rPr>
              <w:t>Vision</w:t>
            </w:r>
          </w:p>
        </w:tc>
        <w:tc>
          <w:tcPr>
            <w:tcW w:w="11481" w:type="dxa"/>
          </w:tcPr>
          <w:p w14:paraId="317381FC" w14:textId="41BFC622" w:rsidR="00AD09CF" w:rsidRPr="00695A20" w:rsidRDefault="00AD559D" w:rsidP="00C95279">
            <w:pPr>
              <w:pStyle w:val="ListBullet"/>
              <w:spacing w:before="0" w:after="0" w:line="240" w:lineRule="auto"/>
              <w:ind w:left="317" w:hanging="317"/>
              <w:rPr>
                <w:rFonts w:cs="Arial"/>
                <w:szCs w:val="22"/>
              </w:rPr>
            </w:pPr>
            <w:r w:rsidRPr="00695A20">
              <w:rPr>
                <w:rFonts w:cs="Arial"/>
              </w:rPr>
              <w:t>Everyday use products with specific features that address the participant’s visual limitations due to their disability</w:t>
            </w:r>
            <w:r w:rsidR="001813DB">
              <w:rPr>
                <w:rFonts w:cs="Arial"/>
              </w:rPr>
              <w:t>, these can include items such as:</w:t>
            </w:r>
            <w:r w:rsidR="00B75FD7">
              <w:rPr>
                <w:rFonts w:cs="Arial"/>
              </w:rPr>
              <w:t xml:space="preserve"> </w:t>
            </w:r>
            <w:r w:rsidR="00AD09CF" w:rsidRPr="00695A20">
              <w:rPr>
                <w:rFonts w:cs="Arial"/>
              </w:rPr>
              <w:t>replacement canes or cane tips throughout the year. (</w:t>
            </w:r>
            <w:r w:rsidR="004872EB" w:rsidRPr="00695A20">
              <w:rPr>
                <w:rFonts w:cs="Arial"/>
                <w:b/>
              </w:rPr>
              <w:t>NOTE:</w:t>
            </w:r>
            <w:r w:rsidR="00AD09CF" w:rsidRPr="00695A20">
              <w:rPr>
                <w:rFonts w:cs="Arial"/>
              </w:rPr>
              <w:t xml:space="preserve"> </w:t>
            </w:r>
            <w:r w:rsidR="004872EB" w:rsidRPr="00695A20">
              <w:rPr>
                <w:rFonts w:cs="Arial"/>
              </w:rPr>
              <w:t>This is only</w:t>
            </w:r>
            <w:r w:rsidR="00AD09CF" w:rsidRPr="00695A20">
              <w:rPr>
                <w:rFonts w:cs="Arial"/>
              </w:rPr>
              <w:t xml:space="preserve"> if </w:t>
            </w:r>
            <w:r w:rsidR="00636CD0" w:rsidRPr="00695A20">
              <w:rPr>
                <w:rFonts w:cs="Arial"/>
              </w:rPr>
              <w:t>the participant has</w:t>
            </w:r>
            <w:r w:rsidR="00AD09CF" w:rsidRPr="00695A20">
              <w:rPr>
                <w:rFonts w:cs="Arial"/>
              </w:rPr>
              <w:t xml:space="preserve"> already had a mobility assessment and it is a replacement</w:t>
            </w:r>
            <w:r w:rsidR="004872EB" w:rsidRPr="00695A20">
              <w:rPr>
                <w:rFonts w:cs="Arial"/>
              </w:rPr>
              <w:t>)</w:t>
            </w:r>
            <w:r w:rsidR="00AD09CF" w:rsidRPr="00695A20">
              <w:rPr>
                <w:rFonts w:cs="Arial"/>
              </w:rPr>
              <w:t>.</w:t>
            </w:r>
          </w:p>
          <w:p w14:paraId="374E7883" w14:textId="3762A697" w:rsidR="00AD09CF" w:rsidRPr="00695A20" w:rsidRDefault="004872EB" w:rsidP="00C95279">
            <w:pPr>
              <w:pStyle w:val="ListBullet"/>
              <w:spacing w:before="0" w:after="0" w:line="240" w:lineRule="auto"/>
              <w:ind w:left="317" w:hanging="317"/>
              <w:rPr>
                <w:rFonts w:cs="Arial"/>
                <w:szCs w:val="22"/>
              </w:rPr>
            </w:pPr>
            <w:r w:rsidRPr="00695A20">
              <w:rPr>
                <w:rFonts w:cs="Arial"/>
              </w:rPr>
              <w:t xml:space="preserve">Replacement </w:t>
            </w:r>
            <w:r w:rsidR="00AD09CF" w:rsidRPr="00695A20">
              <w:rPr>
                <w:rFonts w:cs="Arial"/>
              </w:rPr>
              <w:t>magnifier</w:t>
            </w:r>
            <w:r w:rsidR="008476A6" w:rsidRPr="00695A20">
              <w:rPr>
                <w:rFonts w:cs="Arial"/>
              </w:rPr>
              <w:t xml:space="preserve"> </w:t>
            </w:r>
            <w:r w:rsidR="00AD09CF" w:rsidRPr="00695A20">
              <w:rPr>
                <w:rFonts w:cs="Arial"/>
              </w:rPr>
              <w:t>e.</w:t>
            </w:r>
            <w:r w:rsidRPr="00695A20">
              <w:rPr>
                <w:rFonts w:cs="Arial"/>
              </w:rPr>
              <w:t>g.</w:t>
            </w:r>
            <w:r w:rsidR="00AD09CF" w:rsidRPr="00695A20">
              <w:rPr>
                <w:rFonts w:cs="Arial"/>
              </w:rPr>
              <w:t xml:space="preserve"> hand held magnifiers</w:t>
            </w:r>
          </w:p>
          <w:p w14:paraId="58721CDE" w14:textId="58C419EA" w:rsidR="00AD09CF" w:rsidRPr="00695A20" w:rsidRDefault="004872EB" w:rsidP="00636CD0">
            <w:pPr>
              <w:pStyle w:val="ListBullet"/>
              <w:spacing w:before="0" w:after="360" w:line="240" w:lineRule="auto"/>
              <w:ind w:left="318" w:hanging="318"/>
              <w:rPr>
                <w:rFonts w:cs="Arial"/>
                <w:szCs w:val="22"/>
              </w:rPr>
            </w:pPr>
            <w:r w:rsidRPr="00695A20">
              <w:rPr>
                <w:rFonts w:cs="Arial"/>
              </w:rPr>
              <w:t>adaptive</w:t>
            </w:r>
            <w:r w:rsidR="00AD09CF" w:rsidRPr="00695A20">
              <w:rPr>
                <w:rFonts w:cs="Arial"/>
              </w:rPr>
              <w:t xml:space="preserve"> daily living equipment e.g. liquid level indicator, talking kitchen scales</w:t>
            </w:r>
          </w:p>
          <w:p w14:paraId="3D39C25B" w14:textId="5392EBE4" w:rsidR="004872EB" w:rsidRPr="00695A20" w:rsidRDefault="004872EB" w:rsidP="00636CD0">
            <w:pPr>
              <w:pStyle w:val="ListBullet"/>
              <w:spacing w:before="0" w:after="360" w:line="240" w:lineRule="auto"/>
              <w:ind w:left="318" w:hanging="318"/>
              <w:rPr>
                <w:rFonts w:cs="Arial"/>
                <w:szCs w:val="22"/>
              </w:rPr>
            </w:pPr>
            <w:r w:rsidRPr="00695A20">
              <w:rPr>
                <w:rFonts w:cs="Arial"/>
              </w:rPr>
              <w:t>tactile dots</w:t>
            </w:r>
          </w:p>
          <w:p w14:paraId="2CCA6457" w14:textId="11E00742" w:rsidR="00AD09CF" w:rsidRPr="00695A20" w:rsidRDefault="00AD09CF" w:rsidP="009D2AA8">
            <w:pPr>
              <w:rPr>
                <w:rFonts w:ascii="Arial" w:hAnsi="Arial" w:cs="Arial"/>
                <w:sz w:val="24"/>
                <w:szCs w:val="22"/>
              </w:rPr>
            </w:pPr>
            <w:r w:rsidRPr="00695A20">
              <w:rPr>
                <w:rFonts w:ascii="Arial" w:hAnsi="Arial" w:cs="Arial"/>
                <w:b/>
                <w:sz w:val="24"/>
              </w:rPr>
              <w:t xml:space="preserve">NOTE: </w:t>
            </w:r>
            <w:r w:rsidRPr="00695A20">
              <w:rPr>
                <w:rFonts w:ascii="Arial" w:hAnsi="Arial" w:cs="Arial"/>
                <w:sz w:val="24"/>
              </w:rPr>
              <w:t xml:space="preserve">The following items would generally not meet </w:t>
            </w:r>
            <w:r w:rsidR="006710C2" w:rsidRPr="00695A20">
              <w:rPr>
                <w:rFonts w:ascii="Arial" w:hAnsi="Arial" w:cs="Arial"/>
                <w:sz w:val="24"/>
              </w:rPr>
              <w:t>R</w:t>
            </w:r>
            <w:r w:rsidRPr="00695A20">
              <w:rPr>
                <w:rFonts w:ascii="Arial" w:hAnsi="Arial" w:cs="Arial"/>
                <w:sz w:val="24"/>
              </w:rPr>
              <w:t xml:space="preserve">easonable and </w:t>
            </w:r>
            <w:r w:rsidR="006710C2" w:rsidRPr="00695A20">
              <w:rPr>
                <w:rFonts w:ascii="Arial" w:hAnsi="Arial" w:cs="Arial"/>
                <w:sz w:val="24"/>
              </w:rPr>
              <w:t>N</w:t>
            </w:r>
            <w:r w:rsidRPr="00695A20">
              <w:rPr>
                <w:rFonts w:ascii="Arial" w:hAnsi="Arial" w:cs="Arial"/>
                <w:sz w:val="24"/>
              </w:rPr>
              <w:t xml:space="preserve">ecessary criteria and NDIS funding should not be used for </w:t>
            </w:r>
            <w:r w:rsidRPr="00695A20">
              <w:rPr>
                <w:rFonts w:ascii="Arial" w:hAnsi="Arial" w:cs="Arial"/>
                <w:b/>
                <w:sz w:val="24"/>
                <w:u w:val="single"/>
              </w:rPr>
              <w:t>purchasing</w:t>
            </w:r>
            <w:r w:rsidRPr="00695A20">
              <w:rPr>
                <w:rFonts w:ascii="Arial" w:hAnsi="Arial" w:cs="Arial"/>
                <w:sz w:val="24"/>
              </w:rPr>
              <w:t xml:space="preserve"> these items: talking microwave, oven mitt (extra-long), chopping boards, measuring cups, talking food thermomete</w:t>
            </w:r>
            <w:r w:rsidR="001E410F" w:rsidRPr="00695A20">
              <w:rPr>
                <w:rFonts w:ascii="Arial" w:hAnsi="Arial" w:cs="Arial"/>
                <w:sz w:val="24"/>
              </w:rPr>
              <w:t>r</w:t>
            </w:r>
            <w:r w:rsidR="00B34FAF">
              <w:rPr>
                <w:rFonts w:ascii="Arial" w:hAnsi="Arial" w:cs="Arial"/>
                <w:sz w:val="24"/>
              </w:rPr>
              <w:t>. Items such as a</w:t>
            </w:r>
            <w:r w:rsidR="001E410F" w:rsidRPr="00695A20">
              <w:rPr>
                <w:rFonts w:ascii="Arial" w:hAnsi="Arial" w:cs="Arial"/>
                <w:sz w:val="24"/>
              </w:rPr>
              <w:t xml:space="preserve"> Victor Reader/Daisy Player</w:t>
            </w:r>
            <w:r w:rsidR="00B34FAF">
              <w:rPr>
                <w:rFonts w:ascii="Arial" w:hAnsi="Arial" w:cs="Arial"/>
                <w:sz w:val="24"/>
              </w:rPr>
              <w:t xml:space="preserve"> should</w:t>
            </w:r>
            <w:r w:rsidR="009D2AA8">
              <w:rPr>
                <w:rFonts w:ascii="Arial" w:hAnsi="Arial" w:cs="Arial"/>
                <w:sz w:val="24"/>
              </w:rPr>
              <w:t xml:space="preserve"> generally</w:t>
            </w:r>
            <w:r w:rsidR="00B34FAF">
              <w:rPr>
                <w:rFonts w:ascii="Arial" w:hAnsi="Arial" w:cs="Arial"/>
                <w:sz w:val="24"/>
              </w:rPr>
              <w:t xml:space="preserve"> be trialled (rented) for a period </w:t>
            </w:r>
            <w:r w:rsidR="009D2AA8">
              <w:rPr>
                <w:rFonts w:ascii="Arial" w:hAnsi="Arial" w:cs="Arial"/>
                <w:sz w:val="24"/>
              </w:rPr>
              <w:t>to determine suitability when</w:t>
            </w:r>
            <w:r w:rsidR="00B34FAF">
              <w:rPr>
                <w:rFonts w:ascii="Arial" w:hAnsi="Arial" w:cs="Arial"/>
                <w:sz w:val="24"/>
              </w:rPr>
              <w:t xml:space="preserve"> lower cost options are </w:t>
            </w:r>
            <w:r w:rsidR="009D2AA8">
              <w:rPr>
                <w:rFonts w:ascii="Arial" w:hAnsi="Arial" w:cs="Arial"/>
                <w:sz w:val="24"/>
              </w:rPr>
              <w:t>not available</w:t>
            </w:r>
            <w:r w:rsidR="00B34FAF">
              <w:rPr>
                <w:rFonts w:ascii="Arial" w:hAnsi="Arial" w:cs="Arial"/>
                <w:sz w:val="24"/>
              </w:rPr>
              <w:t>.</w:t>
            </w:r>
          </w:p>
        </w:tc>
      </w:tr>
      <w:tr w:rsidR="00851FA0" w:rsidRPr="00AA3F2A" w14:paraId="31633725" w14:textId="77777777" w:rsidTr="00CF7C44">
        <w:trPr>
          <w:cantSplit/>
        </w:trPr>
        <w:tc>
          <w:tcPr>
            <w:tcW w:w="3256" w:type="dxa"/>
          </w:tcPr>
          <w:p w14:paraId="7ACF064B" w14:textId="77777777" w:rsidR="00851FA0" w:rsidRPr="00695A20" w:rsidRDefault="00851FA0" w:rsidP="00C95279">
            <w:pPr>
              <w:rPr>
                <w:rFonts w:ascii="Arial" w:hAnsi="Arial" w:cs="Arial"/>
                <w:sz w:val="24"/>
                <w:szCs w:val="22"/>
              </w:rPr>
            </w:pPr>
            <w:r w:rsidRPr="00695A20">
              <w:rPr>
                <w:rFonts w:ascii="Arial" w:hAnsi="Arial" w:cs="Arial"/>
                <w:sz w:val="24"/>
              </w:rPr>
              <w:lastRenderedPageBreak/>
              <w:t>Hearing</w:t>
            </w:r>
          </w:p>
        </w:tc>
        <w:tc>
          <w:tcPr>
            <w:tcW w:w="11481" w:type="dxa"/>
          </w:tcPr>
          <w:p w14:paraId="3EEEDC2B" w14:textId="279B5D75" w:rsidR="00A43F88" w:rsidRPr="00695A20" w:rsidRDefault="00A43F88" w:rsidP="00A43F88">
            <w:pPr>
              <w:rPr>
                <w:rFonts w:ascii="Arial" w:hAnsi="Arial" w:cs="Arial"/>
                <w:sz w:val="24"/>
                <w:szCs w:val="22"/>
              </w:rPr>
            </w:pPr>
            <w:r w:rsidRPr="00695A20">
              <w:rPr>
                <w:rFonts w:ascii="Arial" w:hAnsi="Arial" w:cs="Arial"/>
                <w:sz w:val="24"/>
              </w:rPr>
              <w:t>Everyday use products with specific features that address the participant’s hearing limitations due to their disability</w:t>
            </w:r>
            <w:r w:rsidR="001813DB">
              <w:rPr>
                <w:rFonts w:ascii="Arial" w:hAnsi="Arial" w:cs="Arial"/>
                <w:sz w:val="24"/>
              </w:rPr>
              <w:t>, these can include items such as:</w:t>
            </w:r>
          </w:p>
          <w:p w14:paraId="73316E25" w14:textId="49B2A885" w:rsidR="00851FA0" w:rsidRPr="00695A20" w:rsidRDefault="00851FA0" w:rsidP="00C95279">
            <w:pPr>
              <w:pStyle w:val="ListBullet"/>
              <w:spacing w:before="0" w:after="0" w:line="240" w:lineRule="auto"/>
              <w:rPr>
                <w:rFonts w:cs="Arial"/>
                <w:szCs w:val="22"/>
              </w:rPr>
            </w:pPr>
            <w:r w:rsidRPr="00695A20">
              <w:rPr>
                <w:rFonts w:cs="Arial"/>
              </w:rPr>
              <w:t>vibrating alarm clock</w:t>
            </w:r>
          </w:p>
          <w:p w14:paraId="4A5B67DE" w14:textId="65F7E3A3" w:rsidR="00851FA0" w:rsidRPr="00695A20" w:rsidRDefault="00851FA0" w:rsidP="00C95279">
            <w:pPr>
              <w:pStyle w:val="ListBullet"/>
              <w:spacing w:before="0" w:after="0" w:line="240" w:lineRule="auto"/>
              <w:rPr>
                <w:rFonts w:cs="Arial"/>
                <w:szCs w:val="22"/>
              </w:rPr>
            </w:pPr>
            <w:r w:rsidRPr="00695A20">
              <w:rPr>
                <w:rFonts w:cs="Arial"/>
              </w:rPr>
              <w:t>doorbell and phone alerting system</w:t>
            </w:r>
          </w:p>
          <w:p w14:paraId="2FAC952D" w14:textId="71E4BE93" w:rsidR="00851FA0" w:rsidRPr="00695A20" w:rsidRDefault="00851FA0" w:rsidP="00C95279">
            <w:pPr>
              <w:pStyle w:val="ListBullet"/>
              <w:spacing w:before="0" w:after="0" w:line="240" w:lineRule="auto"/>
              <w:rPr>
                <w:rFonts w:cs="Arial"/>
                <w:szCs w:val="22"/>
              </w:rPr>
            </w:pPr>
            <w:r w:rsidRPr="00695A20">
              <w:rPr>
                <w:rFonts w:cs="Arial"/>
              </w:rPr>
              <w:t>cochlear aqua accessories (water proof covers)</w:t>
            </w:r>
          </w:p>
          <w:p w14:paraId="0AE3BDE9" w14:textId="6F700FDA" w:rsidR="00851FA0" w:rsidRPr="00695A20" w:rsidRDefault="00851FA0" w:rsidP="00C95279">
            <w:pPr>
              <w:pStyle w:val="ListBullet"/>
              <w:spacing w:before="0" w:after="0" w:line="240" w:lineRule="auto"/>
              <w:rPr>
                <w:rFonts w:cs="Arial"/>
                <w:szCs w:val="22"/>
              </w:rPr>
            </w:pPr>
            <w:r w:rsidRPr="00695A20">
              <w:rPr>
                <w:rFonts w:cs="Arial"/>
              </w:rPr>
              <w:t>hearing Henry headbands</w:t>
            </w:r>
          </w:p>
          <w:p w14:paraId="5DF94FF6" w14:textId="391D012D" w:rsidR="00851FA0" w:rsidRPr="00695A20" w:rsidRDefault="00851FA0" w:rsidP="00C95279">
            <w:pPr>
              <w:pStyle w:val="ListBullet"/>
              <w:spacing w:before="0" w:after="0" w:line="240" w:lineRule="auto"/>
              <w:rPr>
                <w:rFonts w:cs="Arial"/>
                <w:szCs w:val="22"/>
              </w:rPr>
            </w:pPr>
            <w:r w:rsidRPr="00695A20">
              <w:rPr>
                <w:rFonts w:cs="Arial"/>
              </w:rPr>
              <w:t>cochlear wireless TV streamer</w:t>
            </w:r>
          </w:p>
          <w:p w14:paraId="407D72AC" w14:textId="6C7B3D58" w:rsidR="00851FA0" w:rsidRPr="00695A20" w:rsidRDefault="00851FA0" w:rsidP="00C95279">
            <w:pPr>
              <w:pStyle w:val="ListBullet"/>
              <w:spacing w:before="0" w:after="0" w:line="240" w:lineRule="auto"/>
              <w:rPr>
                <w:rFonts w:cs="Arial"/>
                <w:szCs w:val="22"/>
              </w:rPr>
            </w:pPr>
            <w:r w:rsidRPr="00695A20">
              <w:rPr>
                <w:rFonts w:cs="Arial"/>
              </w:rPr>
              <w:t>cochlear wireless mini microphone 2+</w:t>
            </w:r>
            <w:r w:rsidR="00F6508C" w:rsidRPr="00695A20">
              <w:rPr>
                <w:rFonts w:cs="Arial"/>
              </w:rPr>
              <w:t xml:space="preserve"> (additional to Office of Hearing Service)</w:t>
            </w:r>
          </w:p>
          <w:p w14:paraId="27A51650" w14:textId="59FA4778" w:rsidR="00851FA0" w:rsidRPr="00695A20" w:rsidRDefault="00851FA0" w:rsidP="00C95279">
            <w:pPr>
              <w:pStyle w:val="ListBullet"/>
              <w:spacing w:before="0" w:after="0" w:line="240" w:lineRule="auto"/>
              <w:rPr>
                <w:rFonts w:cs="Arial"/>
                <w:szCs w:val="22"/>
              </w:rPr>
            </w:pPr>
            <w:r w:rsidRPr="00695A20">
              <w:rPr>
                <w:rFonts w:cs="Arial"/>
              </w:rPr>
              <w:t>cochlear wireless phone clip</w:t>
            </w:r>
          </w:p>
          <w:p w14:paraId="0355CF23" w14:textId="72596043" w:rsidR="00851FA0" w:rsidRPr="00695A20" w:rsidRDefault="00851FA0" w:rsidP="00C95279">
            <w:pPr>
              <w:pStyle w:val="ListBullet"/>
              <w:spacing w:before="0" w:after="0" w:line="240" w:lineRule="auto"/>
              <w:rPr>
                <w:rFonts w:cs="Arial"/>
                <w:szCs w:val="22"/>
              </w:rPr>
            </w:pPr>
            <w:r w:rsidRPr="00695A20">
              <w:rPr>
                <w:rFonts w:cs="Arial"/>
              </w:rPr>
              <w:t>remote microphone i.e. Voice Link</w:t>
            </w:r>
          </w:p>
          <w:p w14:paraId="0DF81D8D" w14:textId="69CEEB70" w:rsidR="00851FA0" w:rsidRPr="00695A20" w:rsidRDefault="00851FA0" w:rsidP="00C95279">
            <w:pPr>
              <w:pStyle w:val="ListBullet"/>
              <w:spacing w:before="0" w:after="0" w:line="240" w:lineRule="auto"/>
              <w:rPr>
                <w:rFonts w:cs="Arial"/>
                <w:szCs w:val="22"/>
              </w:rPr>
            </w:pPr>
            <w:r w:rsidRPr="00695A20">
              <w:rPr>
                <w:rFonts w:cs="Arial"/>
              </w:rPr>
              <w:t>remote control</w:t>
            </w:r>
          </w:p>
          <w:p w14:paraId="029267AB" w14:textId="422B26B1" w:rsidR="00851FA0" w:rsidRPr="00695A20" w:rsidRDefault="00851FA0" w:rsidP="00C95279">
            <w:pPr>
              <w:pStyle w:val="ListBullet"/>
              <w:spacing w:before="0" w:after="0" w:line="240" w:lineRule="auto"/>
              <w:rPr>
                <w:rFonts w:cs="Arial"/>
                <w:szCs w:val="22"/>
              </w:rPr>
            </w:pPr>
            <w:r w:rsidRPr="00695A20">
              <w:rPr>
                <w:rFonts w:cs="Arial"/>
              </w:rPr>
              <w:t>telephone coupler</w:t>
            </w:r>
          </w:p>
          <w:p w14:paraId="459FBC80" w14:textId="0C782993" w:rsidR="00851FA0" w:rsidRPr="00695A20" w:rsidRDefault="00851FA0" w:rsidP="00C95279">
            <w:pPr>
              <w:pStyle w:val="ListBullet"/>
              <w:spacing w:before="0" w:after="0" w:line="240" w:lineRule="auto"/>
              <w:rPr>
                <w:rFonts w:cs="Arial"/>
                <w:szCs w:val="22"/>
              </w:rPr>
            </w:pPr>
            <w:r w:rsidRPr="00695A20">
              <w:rPr>
                <w:rFonts w:cs="Arial"/>
              </w:rPr>
              <w:t>Music Link ear hooks</w:t>
            </w:r>
          </w:p>
          <w:p w14:paraId="1C0F48E1" w14:textId="2FF95038" w:rsidR="00851FA0" w:rsidRPr="00695A20" w:rsidRDefault="00851FA0" w:rsidP="00C95279">
            <w:pPr>
              <w:pStyle w:val="ListBullet"/>
              <w:spacing w:before="0" w:after="0" w:line="240" w:lineRule="auto"/>
              <w:rPr>
                <w:rFonts w:cs="Arial"/>
                <w:szCs w:val="22"/>
              </w:rPr>
            </w:pPr>
            <w:r w:rsidRPr="00695A20">
              <w:rPr>
                <w:rFonts w:cs="Arial"/>
              </w:rPr>
              <w:t>hearing aid batteries and maintenance</w:t>
            </w:r>
          </w:p>
          <w:p w14:paraId="116BAA12" w14:textId="0A874904" w:rsidR="00851FA0" w:rsidRPr="00695A20" w:rsidRDefault="00851FA0" w:rsidP="00C95279">
            <w:pPr>
              <w:pStyle w:val="ListBullet"/>
              <w:spacing w:before="0" w:after="0" w:line="240" w:lineRule="auto"/>
              <w:rPr>
                <w:rFonts w:cs="Arial"/>
                <w:szCs w:val="22"/>
              </w:rPr>
            </w:pPr>
            <w:r w:rsidRPr="00695A20">
              <w:rPr>
                <w:rFonts w:cs="Arial"/>
              </w:rPr>
              <w:t>streamer</w:t>
            </w:r>
          </w:p>
          <w:p w14:paraId="6A682F35" w14:textId="670F25EF" w:rsidR="00851FA0" w:rsidRPr="00695A20" w:rsidRDefault="00851FA0" w:rsidP="00C95279">
            <w:pPr>
              <w:pStyle w:val="ListBullet"/>
              <w:spacing w:before="0" w:after="0" w:line="240" w:lineRule="auto"/>
              <w:rPr>
                <w:rFonts w:cs="Arial"/>
                <w:szCs w:val="22"/>
              </w:rPr>
            </w:pPr>
            <w:r w:rsidRPr="00695A20">
              <w:rPr>
                <w:rFonts w:cs="Arial"/>
              </w:rPr>
              <w:t>vibrating smoke alarm pack</w:t>
            </w:r>
          </w:p>
          <w:p w14:paraId="39E7E6B6" w14:textId="4B2F2494" w:rsidR="00851FA0" w:rsidRPr="00695A20" w:rsidRDefault="00851FA0" w:rsidP="00C95279">
            <w:pPr>
              <w:pStyle w:val="ListBullet"/>
              <w:spacing w:before="0" w:after="0" w:line="240" w:lineRule="auto"/>
              <w:rPr>
                <w:rFonts w:cs="Arial"/>
                <w:szCs w:val="22"/>
              </w:rPr>
            </w:pPr>
            <w:r w:rsidRPr="00695A20">
              <w:rPr>
                <w:rFonts w:cs="Arial"/>
              </w:rPr>
              <w:t>baby cry pager</w:t>
            </w:r>
          </w:p>
          <w:p w14:paraId="108AA185" w14:textId="5D332E6B" w:rsidR="00851FA0" w:rsidRPr="00695A20" w:rsidRDefault="00851FA0" w:rsidP="00C95279">
            <w:pPr>
              <w:pStyle w:val="ListBullet"/>
              <w:spacing w:before="0" w:after="0" w:line="240" w:lineRule="auto"/>
              <w:rPr>
                <w:rFonts w:cs="Arial"/>
                <w:szCs w:val="22"/>
              </w:rPr>
            </w:pPr>
            <w:r w:rsidRPr="00695A20">
              <w:rPr>
                <w:rFonts w:cs="Arial"/>
              </w:rPr>
              <w:t>remote Microphone Sy</w:t>
            </w:r>
            <w:r w:rsidR="001E410F" w:rsidRPr="00695A20">
              <w:rPr>
                <w:rFonts w:cs="Arial"/>
              </w:rPr>
              <w:t>stem - Transmitter and receiver</w:t>
            </w:r>
          </w:p>
        </w:tc>
      </w:tr>
    </w:tbl>
    <w:p w14:paraId="43D7477C" w14:textId="77777777" w:rsidR="001813DB" w:rsidRDefault="001813DB">
      <w:r>
        <w:br w:type="page"/>
      </w:r>
    </w:p>
    <w:p w14:paraId="3A3D07BA" w14:textId="73E1A741" w:rsidR="005C3BF0" w:rsidRPr="008215CC" w:rsidRDefault="00785229" w:rsidP="005C3BF0">
      <w:pPr>
        <w:pStyle w:val="Heading2"/>
        <w:rPr>
          <w:rFonts w:ascii="Calibri" w:hAnsi="Calibri"/>
        </w:rPr>
      </w:pPr>
      <w:bookmarkStart w:id="2" w:name="_Standard_(Level_2)"/>
      <w:bookmarkEnd w:id="2"/>
      <w:r w:rsidRPr="00695A20">
        <w:lastRenderedPageBreak/>
        <w:t>Standard (</w:t>
      </w:r>
      <w:r w:rsidR="005C3BF0" w:rsidRPr="00695A20">
        <w:t>Level 2</w:t>
      </w:r>
      <w:r w:rsidRPr="00695A20">
        <w:t>)</w:t>
      </w:r>
      <w:r w:rsidR="00F878CE" w:rsidRPr="00695A20">
        <w:t xml:space="preserve"> </w:t>
      </w:r>
      <w:r w:rsidR="00AA3F2A" w:rsidRPr="00AA3F2A">
        <w:t>A</w:t>
      </w:r>
      <w:r w:rsidR="00F878CE" w:rsidRPr="00AA3F2A">
        <w:t xml:space="preserve">ssistive </w:t>
      </w:r>
      <w:r w:rsidR="00AA3F2A" w:rsidRPr="00AA3F2A">
        <w:t>T</w:t>
      </w:r>
      <w:r w:rsidR="00F878CE" w:rsidRPr="00AA3F2A">
        <w:t>echnology</w:t>
      </w:r>
    </w:p>
    <w:p w14:paraId="525E3F77" w14:textId="48C12963" w:rsidR="005C3BF0" w:rsidRPr="00695A20" w:rsidRDefault="00247DCD" w:rsidP="005C3BF0">
      <w:pPr>
        <w:rPr>
          <w:rFonts w:ascii="Arial" w:hAnsi="Arial" w:cs="Arial"/>
          <w:sz w:val="24"/>
        </w:rPr>
      </w:pPr>
      <w:r w:rsidRPr="00695A20">
        <w:rPr>
          <w:rFonts w:ascii="Arial" w:hAnsi="Arial" w:cs="Arial"/>
          <w:sz w:val="24"/>
        </w:rPr>
        <w:t>These are considered</w:t>
      </w:r>
      <w:r w:rsidR="005C3BF0" w:rsidRPr="00695A20">
        <w:rPr>
          <w:rFonts w:ascii="Arial" w:hAnsi="Arial" w:cs="Arial"/>
          <w:sz w:val="24"/>
        </w:rPr>
        <w:t xml:space="preserve"> low to medium cost products </w:t>
      </w:r>
      <w:r w:rsidR="00F878CE" w:rsidRPr="00695A20">
        <w:rPr>
          <w:rFonts w:ascii="Arial" w:hAnsi="Arial" w:cs="Arial"/>
          <w:sz w:val="24"/>
        </w:rPr>
        <w:t xml:space="preserve">with </w:t>
      </w:r>
      <w:r w:rsidR="005C3BF0" w:rsidRPr="00695A20">
        <w:rPr>
          <w:rFonts w:ascii="Arial" w:hAnsi="Arial" w:cs="Arial"/>
          <w:sz w:val="24"/>
        </w:rPr>
        <w:t xml:space="preserve">low to medium </w:t>
      </w:r>
      <w:r w:rsidR="00F878CE" w:rsidRPr="00695A20">
        <w:rPr>
          <w:rFonts w:ascii="Arial" w:hAnsi="Arial" w:cs="Arial"/>
          <w:sz w:val="24"/>
        </w:rPr>
        <w:t>risk</w:t>
      </w:r>
      <w:r w:rsidR="00785229" w:rsidRPr="00695A20">
        <w:rPr>
          <w:rFonts w:ascii="Arial" w:hAnsi="Arial" w:cs="Arial"/>
          <w:sz w:val="24"/>
        </w:rPr>
        <w:t xml:space="preserve"> you can purchase with your </w:t>
      </w:r>
      <w:r w:rsidR="006A48A3">
        <w:rPr>
          <w:rFonts w:ascii="Arial" w:hAnsi="Arial" w:cs="Arial"/>
          <w:sz w:val="24"/>
        </w:rPr>
        <w:t>A</w:t>
      </w:r>
      <w:r w:rsidR="00FF7B3F">
        <w:rPr>
          <w:rFonts w:ascii="Arial" w:hAnsi="Arial" w:cs="Arial"/>
          <w:sz w:val="24"/>
        </w:rPr>
        <w:t xml:space="preserve">ssistive </w:t>
      </w:r>
      <w:r w:rsidR="006A48A3">
        <w:rPr>
          <w:rFonts w:ascii="Arial" w:hAnsi="Arial" w:cs="Arial"/>
          <w:sz w:val="24"/>
        </w:rPr>
        <w:t>T</w:t>
      </w:r>
      <w:r w:rsidR="00FF7B3F">
        <w:rPr>
          <w:rFonts w:ascii="Arial" w:hAnsi="Arial" w:cs="Arial"/>
          <w:sz w:val="24"/>
        </w:rPr>
        <w:t>echnology</w:t>
      </w:r>
      <w:r w:rsidR="00785229" w:rsidRPr="00695A20">
        <w:rPr>
          <w:rFonts w:ascii="Arial" w:hAnsi="Arial" w:cs="Arial"/>
          <w:sz w:val="24"/>
        </w:rPr>
        <w:t xml:space="preserve"> funding</w:t>
      </w:r>
      <w:r w:rsidR="00F878CE" w:rsidRPr="00695A20">
        <w:rPr>
          <w:rFonts w:ascii="Arial" w:hAnsi="Arial" w:cs="Arial"/>
          <w:sz w:val="24"/>
        </w:rPr>
        <w:t>.</w:t>
      </w:r>
      <w:r w:rsidR="005C3BF0" w:rsidRPr="00695A20">
        <w:rPr>
          <w:rFonts w:ascii="Arial" w:hAnsi="Arial" w:cs="Arial"/>
          <w:sz w:val="24"/>
        </w:rPr>
        <w:t xml:space="preserve"> </w:t>
      </w:r>
      <w:r w:rsidR="00785229" w:rsidRPr="00695A20">
        <w:rPr>
          <w:rFonts w:ascii="Arial" w:hAnsi="Arial" w:cs="Arial"/>
          <w:sz w:val="24"/>
        </w:rPr>
        <w:t>Standard</w:t>
      </w:r>
      <w:r w:rsidR="00F878CE" w:rsidRPr="00695A20">
        <w:rPr>
          <w:rFonts w:ascii="Arial" w:hAnsi="Arial" w:cs="Arial"/>
          <w:sz w:val="24"/>
        </w:rPr>
        <w:t xml:space="preserve"> </w:t>
      </w:r>
      <w:r w:rsidR="00785229" w:rsidRPr="00695A20">
        <w:rPr>
          <w:rFonts w:ascii="Arial" w:hAnsi="Arial" w:cs="Arial"/>
          <w:sz w:val="24"/>
        </w:rPr>
        <w:t>(</w:t>
      </w:r>
      <w:r w:rsidR="00F878CE" w:rsidRPr="00695A20">
        <w:rPr>
          <w:rFonts w:ascii="Arial" w:hAnsi="Arial" w:cs="Arial"/>
          <w:sz w:val="24"/>
        </w:rPr>
        <w:t>Level 2</w:t>
      </w:r>
      <w:r w:rsidR="00785229" w:rsidRPr="00695A20">
        <w:rPr>
          <w:rFonts w:ascii="Arial" w:hAnsi="Arial" w:cs="Arial"/>
          <w:sz w:val="24"/>
        </w:rPr>
        <w:t>)</w:t>
      </w:r>
      <w:r w:rsidR="001F5AA6" w:rsidRPr="00695A20">
        <w:rPr>
          <w:rFonts w:ascii="Arial" w:hAnsi="Arial" w:cs="Arial"/>
          <w:sz w:val="24"/>
        </w:rPr>
        <w:t xml:space="preserve"> </w:t>
      </w:r>
      <w:r w:rsidR="00AA3F2A">
        <w:rPr>
          <w:rFonts w:ascii="Arial" w:hAnsi="Arial" w:cs="Arial"/>
          <w:sz w:val="24"/>
        </w:rPr>
        <w:t>A</w:t>
      </w:r>
      <w:r w:rsidR="00F878CE" w:rsidRPr="00695A20">
        <w:rPr>
          <w:rFonts w:ascii="Arial" w:hAnsi="Arial" w:cs="Arial"/>
          <w:sz w:val="24"/>
        </w:rPr>
        <w:t xml:space="preserve">ssistive </w:t>
      </w:r>
      <w:r w:rsidR="00AA3F2A">
        <w:rPr>
          <w:rFonts w:ascii="Arial" w:hAnsi="Arial" w:cs="Arial"/>
          <w:sz w:val="24"/>
        </w:rPr>
        <w:t>T</w:t>
      </w:r>
      <w:r w:rsidR="00F878CE" w:rsidRPr="00695A20">
        <w:rPr>
          <w:rFonts w:ascii="Arial" w:hAnsi="Arial" w:cs="Arial"/>
          <w:sz w:val="24"/>
        </w:rPr>
        <w:t>echnology</w:t>
      </w:r>
      <w:r w:rsidR="005C3BF0" w:rsidRPr="00695A20">
        <w:rPr>
          <w:rFonts w:ascii="Arial" w:hAnsi="Arial" w:cs="Arial"/>
          <w:sz w:val="24"/>
        </w:rPr>
        <w:t xml:space="preserve"> is typically available ‘off the shelf’ and either needs minor adjustments or straightforward training (i.e. adjust shower chair legs, instruct in use).</w:t>
      </w:r>
    </w:p>
    <w:tbl>
      <w:tblPr>
        <w:tblStyle w:val="TableGrid"/>
        <w:tblW w:w="0" w:type="auto"/>
        <w:tblLayout w:type="fixed"/>
        <w:tblLook w:val="04A0" w:firstRow="1" w:lastRow="0" w:firstColumn="1" w:lastColumn="0" w:noHBand="0" w:noVBand="1"/>
        <w:tblCaption w:val="AT related to activities of daily living - Category Level 2"/>
        <w:tblDescription w:val="Table shows the sub categories, assistive technology items and prices, and any additional comments. "/>
      </w:tblPr>
      <w:tblGrid>
        <w:gridCol w:w="3256"/>
        <w:gridCol w:w="12437"/>
      </w:tblGrid>
      <w:tr w:rsidR="00851FA0" w:rsidRPr="00AA3F2A" w14:paraId="0C54EC46" w14:textId="77777777" w:rsidTr="00736AB8">
        <w:trPr>
          <w:cantSplit/>
          <w:tblHeader/>
        </w:trPr>
        <w:tc>
          <w:tcPr>
            <w:tcW w:w="3256" w:type="dxa"/>
            <w:shd w:val="clear" w:color="auto" w:fill="D9D9D9" w:themeFill="background1" w:themeFillShade="D9"/>
          </w:tcPr>
          <w:p w14:paraId="04B58A5B" w14:textId="73C2A5CE" w:rsidR="00851FA0" w:rsidRPr="00695A20" w:rsidRDefault="00851FA0" w:rsidP="00CF7C44">
            <w:pPr>
              <w:rPr>
                <w:rFonts w:ascii="Arial" w:hAnsi="Arial" w:cs="Arial"/>
                <w:b/>
                <w:sz w:val="24"/>
                <w:szCs w:val="22"/>
              </w:rPr>
            </w:pPr>
            <w:r w:rsidRPr="00695A20">
              <w:rPr>
                <w:rFonts w:ascii="Arial" w:hAnsi="Arial" w:cs="Arial"/>
                <w:b/>
                <w:sz w:val="24"/>
              </w:rPr>
              <w:t xml:space="preserve">Assistive </w:t>
            </w:r>
            <w:r w:rsidR="00AA3F2A" w:rsidRPr="00695A20">
              <w:rPr>
                <w:rFonts w:ascii="Arial" w:hAnsi="Arial" w:cs="Arial"/>
                <w:b/>
                <w:sz w:val="24"/>
              </w:rPr>
              <w:t>T</w:t>
            </w:r>
            <w:r w:rsidRPr="00695A20">
              <w:rPr>
                <w:rFonts w:ascii="Arial" w:hAnsi="Arial" w:cs="Arial"/>
                <w:b/>
                <w:sz w:val="24"/>
              </w:rPr>
              <w:t>echnology</w:t>
            </w:r>
            <w:r w:rsidRPr="00695A20" w:rsidDel="003E1D64">
              <w:rPr>
                <w:rFonts w:ascii="Arial" w:hAnsi="Arial" w:cs="Arial"/>
                <w:b/>
                <w:sz w:val="24"/>
              </w:rPr>
              <w:t xml:space="preserve"> </w:t>
            </w:r>
            <w:r w:rsidRPr="00695A20">
              <w:rPr>
                <w:rFonts w:ascii="Arial" w:hAnsi="Arial" w:cs="Arial"/>
                <w:b/>
                <w:sz w:val="24"/>
              </w:rPr>
              <w:t>catego</w:t>
            </w:r>
            <w:r w:rsidR="00CF7C44" w:rsidRPr="00695A20">
              <w:rPr>
                <w:rFonts w:ascii="Arial" w:hAnsi="Arial" w:cs="Arial"/>
                <w:b/>
                <w:sz w:val="24"/>
              </w:rPr>
              <w:t>ry</w:t>
            </w:r>
          </w:p>
        </w:tc>
        <w:tc>
          <w:tcPr>
            <w:tcW w:w="12437" w:type="dxa"/>
            <w:shd w:val="clear" w:color="auto" w:fill="D9D9D9" w:themeFill="background1" w:themeFillShade="D9"/>
          </w:tcPr>
          <w:p w14:paraId="43897B88" w14:textId="2E2A737D" w:rsidR="00851FA0" w:rsidRPr="00695A20" w:rsidRDefault="00851FA0" w:rsidP="006A1FC4">
            <w:pPr>
              <w:rPr>
                <w:rFonts w:ascii="Arial" w:hAnsi="Arial" w:cs="Arial"/>
                <w:b/>
                <w:sz w:val="24"/>
                <w:szCs w:val="22"/>
              </w:rPr>
            </w:pPr>
            <w:r w:rsidRPr="00695A20">
              <w:rPr>
                <w:rFonts w:ascii="Arial" w:hAnsi="Arial" w:cs="Arial"/>
                <w:b/>
                <w:sz w:val="24"/>
              </w:rPr>
              <w:t xml:space="preserve">Example </w:t>
            </w:r>
            <w:r w:rsidR="00AA3F2A" w:rsidRPr="00695A20">
              <w:rPr>
                <w:rFonts w:ascii="Arial" w:hAnsi="Arial" w:cs="Arial"/>
                <w:b/>
                <w:sz w:val="24"/>
              </w:rPr>
              <w:t>A</w:t>
            </w:r>
            <w:r w:rsidRPr="00695A20">
              <w:rPr>
                <w:rFonts w:ascii="Arial" w:hAnsi="Arial" w:cs="Arial"/>
                <w:b/>
                <w:sz w:val="24"/>
              </w:rPr>
              <w:t xml:space="preserve">ssistive </w:t>
            </w:r>
            <w:r w:rsidR="00AA3F2A" w:rsidRPr="00695A20">
              <w:rPr>
                <w:rFonts w:ascii="Arial" w:hAnsi="Arial" w:cs="Arial"/>
                <w:b/>
                <w:sz w:val="24"/>
              </w:rPr>
              <w:t>T</w:t>
            </w:r>
            <w:r w:rsidRPr="00695A20">
              <w:rPr>
                <w:rFonts w:ascii="Arial" w:hAnsi="Arial" w:cs="Arial"/>
                <w:b/>
                <w:sz w:val="24"/>
              </w:rPr>
              <w:t>echnology items</w:t>
            </w:r>
          </w:p>
        </w:tc>
      </w:tr>
      <w:tr w:rsidR="00851FA0" w:rsidRPr="00AA3F2A" w14:paraId="451282A5" w14:textId="77777777" w:rsidTr="00736AB8">
        <w:trPr>
          <w:cantSplit/>
          <w:trHeight w:val="2807"/>
        </w:trPr>
        <w:tc>
          <w:tcPr>
            <w:tcW w:w="3256" w:type="dxa"/>
          </w:tcPr>
          <w:p w14:paraId="30F8E111" w14:textId="77777777" w:rsidR="00851FA0" w:rsidRPr="00695A20" w:rsidRDefault="00851FA0" w:rsidP="00C95279">
            <w:pPr>
              <w:rPr>
                <w:rFonts w:ascii="Arial" w:hAnsi="Arial" w:cs="Arial"/>
                <w:sz w:val="24"/>
                <w:szCs w:val="22"/>
              </w:rPr>
            </w:pPr>
            <w:r w:rsidRPr="00695A20">
              <w:rPr>
                <w:rFonts w:ascii="Arial" w:hAnsi="Arial" w:cs="Arial"/>
                <w:sz w:val="24"/>
              </w:rPr>
              <w:t>Simple bathing and toileting devices</w:t>
            </w:r>
          </w:p>
        </w:tc>
        <w:tc>
          <w:tcPr>
            <w:tcW w:w="12437" w:type="dxa"/>
          </w:tcPr>
          <w:p w14:paraId="60F2AC00" w14:textId="6E49BB67" w:rsidR="00A43F88" w:rsidRPr="00695A20" w:rsidRDefault="00A43F88" w:rsidP="00A43F88">
            <w:pPr>
              <w:rPr>
                <w:rFonts w:ascii="Arial" w:hAnsi="Arial" w:cs="Arial"/>
                <w:sz w:val="24"/>
                <w:szCs w:val="22"/>
              </w:rPr>
            </w:pPr>
            <w:r w:rsidRPr="00695A20">
              <w:rPr>
                <w:rFonts w:ascii="Arial" w:hAnsi="Arial" w:cs="Arial"/>
                <w:sz w:val="24"/>
              </w:rPr>
              <w:t>Everyday use products with specific features that address the participant’s functional limitations due to their disability</w:t>
            </w:r>
            <w:r w:rsidR="001813DB">
              <w:rPr>
                <w:rFonts w:ascii="Arial" w:hAnsi="Arial" w:cs="Arial"/>
                <w:sz w:val="24"/>
              </w:rPr>
              <w:t>, these can include items such as:</w:t>
            </w:r>
          </w:p>
          <w:p w14:paraId="56DF2663" w14:textId="5185D342" w:rsidR="00851FA0" w:rsidRPr="00695A20" w:rsidRDefault="00851FA0" w:rsidP="00C95279">
            <w:pPr>
              <w:pStyle w:val="ListBullet"/>
              <w:spacing w:before="0" w:after="0" w:line="240" w:lineRule="auto"/>
              <w:rPr>
                <w:rFonts w:cs="Arial"/>
                <w:szCs w:val="22"/>
              </w:rPr>
            </w:pPr>
            <w:r w:rsidRPr="00695A20">
              <w:rPr>
                <w:rFonts w:cs="Arial"/>
              </w:rPr>
              <w:t>hand-showers with diverter</w:t>
            </w:r>
          </w:p>
          <w:p w14:paraId="49D07C4E" w14:textId="1497902E" w:rsidR="00851FA0" w:rsidRPr="00695A20" w:rsidRDefault="00851FA0" w:rsidP="00C95279">
            <w:pPr>
              <w:pStyle w:val="ListBullet"/>
              <w:spacing w:before="0" w:after="0" w:line="240" w:lineRule="auto"/>
              <w:rPr>
                <w:rFonts w:cs="Arial"/>
                <w:szCs w:val="22"/>
              </w:rPr>
            </w:pPr>
            <w:r w:rsidRPr="00695A20">
              <w:rPr>
                <w:rFonts w:cs="Arial"/>
              </w:rPr>
              <w:t>bath-board</w:t>
            </w:r>
          </w:p>
          <w:p w14:paraId="5E3D9C18" w14:textId="45E5153D" w:rsidR="00851FA0" w:rsidRPr="00695A20" w:rsidRDefault="00851FA0" w:rsidP="00C95279">
            <w:pPr>
              <w:pStyle w:val="ListBullet"/>
              <w:spacing w:before="0" w:after="0" w:line="240" w:lineRule="auto"/>
              <w:rPr>
                <w:rFonts w:cs="Arial"/>
                <w:szCs w:val="22"/>
              </w:rPr>
            </w:pPr>
            <w:r w:rsidRPr="00695A20">
              <w:rPr>
                <w:rFonts w:cs="Arial"/>
              </w:rPr>
              <w:t>bath transfer bench</w:t>
            </w:r>
            <w:r w:rsidR="00DA47F1">
              <w:rPr>
                <w:rFonts w:cs="Arial"/>
              </w:rPr>
              <w:t xml:space="preserve"> -</w:t>
            </w:r>
            <w:r w:rsidRPr="00695A20">
              <w:rPr>
                <w:rFonts w:cs="Arial"/>
              </w:rPr>
              <w:t xml:space="preserve"> no back</w:t>
            </w:r>
          </w:p>
          <w:p w14:paraId="7C9A23CD" w14:textId="4FFA7608" w:rsidR="00851FA0" w:rsidRPr="00695A20" w:rsidRDefault="00851FA0" w:rsidP="00C95279">
            <w:pPr>
              <w:pStyle w:val="ListBullet"/>
              <w:spacing w:before="0" w:after="0" w:line="240" w:lineRule="auto"/>
              <w:rPr>
                <w:rFonts w:cs="Arial"/>
                <w:szCs w:val="22"/>
              </w:rPr>
            </w:pPr>
            <w:r w:rsidRPr="00695A20">
              <w:rPr>
                <w:rFonts w:cs="Arial"/>
              </w:rPr>
              <w:t>shower chair adjustable with arms and/or back</w:t>
            </w:r>
          </w:p>
          <w:p w14:paraId="405C5C92" w14:textId="568EEA12" w:rsidR="00851FA0" w:rsidRPr="00695A20" w:rsidRDefault="00851FA0" w:rsidP="00C95279">
            <w:pPr>
              <w:pStyle w:val="ListBullet"/>
              <w:spacing w:before="0" w:after="0" w:line="240" w:lineRule="auto"/>
              <w:rPr>
                <w:rFonts w:cs="Arial"/>
                <w:szCs w:val="22"/>
              </w:rPr>
            </w:pPr>
            <w:r w:rsidRPr="00695A20">
              <w:rPr>
                <w:rFonts w:cs="Arial"/>
              </w:rPr>
              <w:t>shower stool</w:t>
            </w:r>
          </w:p>
          <w:p w14:paraId="32581280" w14:textId="62C9FB24" w:rsidR="00851FA0" w:rsidRPr="00695A20" w:rsidRDefault="00F6508C" w:rsidP="00C95279">
            <w:pPr>
              <w:pStyle w:val="ListBullet"/>
              <w:spacing w:before="0" w:after="0" w:line="240" w:lineRule="auto"/>
              <w:rPr>
                <w:rFonts w:cs="Arial"/>
                <w:szCs w:val="22"/>
              </w:rPr>
            </w:pPr>
            <w:r w:rsidRPr="00695A20">
              <w:rPr>
                <w:rFonts w:cs="Arial"/>
              </w:rPr>
              <w:t xml:space="preserve">adjustable toilet </w:t>
            </w:r>
            <w:r w:rsidR="00851FA0" w:rsidRPr="00695A20">
              <w:rPr>
                <w:rFonts w:cs="Arial"/>
              </w:rPr>
              <w:t>seat raise</w:t>
            </w:r>
          </w:p>
          <w:p w14:paraId="77CA7A95" w14:textId="4E6126D2" w:rsidR="00851FA0" w:rsidRPr="00695A20" w:rsidRDefault="00851FA0" w:rsidP="00C95279">
            <w:pPr>
              <w:pStyle w:val="ListBullet"/>
              <w:spacing w:before="0" w:after="0" w:line="240" w:lineRule="auto"/>
              <w:rPr>
                <w:rFonts w:cs="Arial"/>
                <w:szCs w:val="22"/>
              </w:rPr>
            </w:pPr>
            <w:r w:rsidRPr="00695A20">
              <w:rPr>
                <w:rFonts w:cs="Arial"/>
              </w:rPr>
              <w:t>basic over toilet frames supports</w:t>
            </w:r>
          </w:p>
          <w:p w14:paraId="2DCDAE46" w14:textId="001B3783" w:rsidR="00851FA0" w:rsidRPr="00695A20" w:rsidRDefault="00851FA0" w:rsidP="00C95279">
            <w:pPr>
              <w:pStyle w:val="ListBullet"/>
              <w:spacing w:before="0" w:after="0" w:line="240" w:lineRule="auto"/>
              <w:rPr>
                <w:rFonts w:cs="Arial"/>
                <w:szCs w:val="22"/>
              </w:rPr>
            </w:pPr>
            <w:r w:rsidRPr="00695A20">
              <w:rPr>
                <w:rFonts w:cs="Arial"/>
              </w:rPr>
              <w:t>toilet rails fixed to toilet (throne)</w:t>
            </w:r>
          </w:p>
          <w:p w14:paraId="0BAE9EE6" w14:textId="111CEFAD" w:rsidR="00851FA0" w:rsidRPr="00695A20" w:rsidRDefault="00F6508C" w:rsidP="00736AB8">
            <w:pPr>
              <w:pStyle w:val="ListBullet"/>
              <w:spacing w:before="0" w:after="0" w:line="240" w:lineRule="auto"/>
              <w:ind w:left="357" w:hanging="357"/>
              <w:contextualSpacing w:val="0"/>
              <w:rPr>
                <w:rFonts w:cs="Arial"/>
                <w:szCs w:val="22"/>
              </w:rPr>
            </w:pPr>
            <w:r w:rsidRPr="00695A20">
              <w:rPr>
                <w:rFonts w:cs="Arial"/>
              </w:rPr>
              <w:t xml:space="preserve">basic </w:t>
            </w:r>
            <w:r w:rsidR="00851FA0" w:rsidRPr="00695A20">
              <w:rPr>
                <w:rFonts w:cs="Arial"/>
              </w:rPr>
              <w:t>static be</w:t>
            </w:r>
            <w:r w:rsidR="00DA47F1">
              <w:rPr>
                <w:rFonts w:cs="Arial"/>
              </w:rPr>
              <w:t>d</w:t>
            </w:r>
            <w:r w:rsidR="00851FA0" w:rsidRPr="00695A20">
              <w:rPr>
                <w:rFonts w:cs="Arial"/>
              </w:rPr>
              <w:t>side commode</w:t>
            </w:r>
          </w:p>
        </w:tc>
      </w:tr>
      <w:tr w:rsidR="00851FA0" w:rsidRPr="00AA3F2A" w14:paraId="054D0B05" w14:textId="77777777" w:rsidTr="00736AB8">
        <w:trPr>
          <w:cantSplit/>
        </w:trPr>
        <w:tc>
          <w:tcPr>
            <w:tcW w:w="3256" w:type="dxa"/>
          </w:tcPr>
          <w:p w14:paraId="722ACA68" w14:textId="13C7DA5F" w:rsidR="00851FA0" w:rsidRPr="00695A20" w:rsidRDefault="00851FA0" w:rsidP="00F6508C">
            <w:pPr>
              <w:rPr>
                <w:rFonts w:ascii="Arial" w:hAnsi="Arial" w:cs="Arial"/>
                <w:sz w:val="24"/>
                <w:szCs w:val="22"/>
              </w:rPr>
            </w:pPr>
            <w:r w:rsidRPr="00695A20">
              <w:rPr>
                <w:rFonts w:ascii="Arial" w:hAnsi="Arial" w:cs="Arial"/>
                <w:sz w:val="24"/>
              </w:rPr>
              <w:t xml:space="preserve">Basic </w:t>
            </w:r>
            <w:r w:rsidR="00F6508C" w:rsidRPr="00695A20">
              <w:rPr>
                <w:rFonts w:ascii="Arial" w:hAnsi="Arial" w:cs="Arial"/>
                <w:sz w:val="24"/>
              </w:rPr>
              <w:t>household devices</w:t>
            </w:r>
          </w:p>
        </w:tc>
        <w:tc>
          <w:tcPr>
            <w:tcW w:w="12437" w:type="dxa"/>
          </w:tcPr>
          <w:p w14:paraId="7862A013" w14:textId="55AC4389" w:rsidR="00A43F88" w:rsidRPr="00695A20" w:rsidRDefault="00A43F88" w:rsidP="00A43F88">
            <w:pPr>
              <w:rPr>
                <w:rFonts w:ascii="Arial" w:hAnsi="Arial" w:cs="Arial"/>
                <w:sz w:val="24"/>
                <w:szCs w:val="22"/>
              </w:rPr>
            </w:pPr>
            <w:r w:rsidRPr="00695A20">
              <w:rPr>
                <w:rFonts w:ascii="Arial" w:hAnsi="Arial" w:cs="Arial"/>
                <w:sz w:val="24"/>
              </w:rPr>
              <w:t>Everyday use products with specific features that address the participant’s mobility limitations due to their disability</w:t>
            </w:r>
            <w:r w:rsidR="001813DB">
              <w:rPr>
                <w:rFonts w:ascii="Arial" w:hAnsi="Arial" w:cs="Arial"/>
                <w:sz w:val="24"/>
              </w:rPr>
              <w:t>, these can include items such as:</w:t>
            </w:r>
          </w:p>
          <w:p w14:paraId="6EA3E925" w14:textId="22DD236C" w:rsidR="00851FA0" w:rsidRPr="00695A20" w:rsidRDefault="00851FA0" w:rsidP="00C95279">
            <w:pPr>
              <w:pStyle w:val="ListBullet"/>
              <w:spacing w:before="0" w:after="0" w:line="240" w:lineRule="auto"/>
              <w:rPr>
                <w:rFonts w:cs="Arial"/>
                <w:szCs w:val="22"/>
              </w:rPr>
            </w:pPr>
            <w:r w:rsidRPr="00695A20">
              <w:rPr>
                <w:rFonts w:cs="Arial"/>
              </w:rPr>
              <w:t>kitchen trolley</w:t>
            </w:r>
          </w:p>
          <w:p w14:paraId="213429E7" w14:textId="63A64DCC" w:rsidR="00851FA0" w:rsidRPr="00695A20" w:rsidRDefault="00851FA0" w:rsidP="00C95279">
            <w:pPr>
              <w:pStyle w:val="ListBullet"/>
              <w:spacing w:before="0" w:after="0" w:line="240" w:lineRule="auto"/>
              <w:rPr>
                <w:rFonts w:cs="Arial"/>
                <w:szCs w:val="22"/>
              </w:rPr>
            </w:pPr>
            <w:r w:rsidRPr="00695A20">
              <w:rPr>
                <w:rFonts w:cs="Arial"/>
              </w:rPr>
              <w:t xml:space="preserve">laundry </w:t>
            </w:r>
            <w:r w:rsidR="00113EEF" w:rsidRPr="00695A20">
              <w:rPr>
                <w:rFonts w:cs="Arial"/>
              </w:rPr>
              <w:t xml:space="preserve">and </w:t>
            </w:r>
            <w:r w:rsidRPr="00695A20">
              <w:rPr>
                <w:rFonts w:cs="Arial"/>
              </w:rPr>
              <w:t>washing line adaptations</w:t>
            </w:r>
          </w:p>
          <w:p w14:paraId="69384753" w14:textId="22BA6357" w:rsidR="00851FA0" w:rsidRPr="00695A20" w:rsidRDefault="00851FA0" w:rsidP="00C95279">
            <w:pPr>
              <w:pStyle w:val="ListBullet"/>
              <w:spacing w:before="0" w:after="0" w:line="240" w:lineRule="auto"/>
              <w:rPr>
                <w:rFonts w:cs="Arial"/>
                <w:szCs w:val="22"/>
              </w:rPr>
            </w:pPr>
            <w:r w:rsidRPr="00695A20">
              <w:rPr>
                <w:rFonts w:cs="Arial"/>
              </w:rPr>
              <w:t>kitchen stool</w:t>
            </w:r>
          </w:p>
          <w:p w14:paraId="2F153523" w14:textId="7E037BB9" w:rsidR="00851FA0" w:rsidRPr="00695A20" w:rsidRDefault="00851FA0" w:rsidP="00C95279">
            <w:pPr>
              <w:pStyle w:val="ListBullet"/>
              <w:spacing w:before="0" w:after="0" w:line="240" w:lineRule="auto"/>
              <w:rPr>
                <w:rFonts w:cs="Arial"/>
                <w:szCs w:val="22"/>
              </w:rPr>
            </w:pPr>
            <w:r w:rsidRPr="00695A20">
              <w:rPr>
                <w:rFonts w:cs="Arial"/>
              </w:rPr>
              <w:t xml:space="preserve">assistive </w:t>
            </w:r>
            <w:r w:rsidR="00F6508C" w:rsidRPr="00695A20">
              <w:rPr>
                <w:rFonts w:cs="Arial"/>
              </w:rPr>
              <w:t>aids and devices</w:t>
            </w:r>
            <w:r w:rsidRPr="00695A20">
              <w:rPr>
                <w:rFonts w:cs="Arial"/>
              </w:rPr>
              <w:t xml:space="preserve"> for dishwashing</w:t>
            </w:r>
            <w:r w:rsidR="00F6508C" w:rsidRPr="00695A20">
              <w:rPr>
                <w:rFonts w:cs="Arial"/>
              </w:rPr>
              <w:t>, cleaning, household tasks, food and drink preparations</w:t>
            </w:r>
          </w:p>
          <w:p w14:paraId="16458D5E" w14:textId="3C5C128E" w:rsidR="00851FA0" w:rsidRPr="00AA3F2A" w:rsidRDefault="00851FA0">
            <w:pPr>
              <w:pStyle w:val="ListBullet"/>
              <w:spacing w:before="0" w:after="0" w:line="240" w:lineRule="auto"/>
              <w:rPr>
                <w:rFonts w:cs="Arial"/>
              </w:rPr>
            </w:pPr>
            <w:r w:rsidRPr="00695A20">
              <w:rPr>
                <w:rFonts w:cs="Arial"/>
              </w:rPr>
              <w:t>over bed tables</w:t>
            </w:r>
          </w:p>
        </w:tc>
      </w:tr>
      <w:tr w:rsidR="00851FA0" w:rsidRPr="00AA3F2A" w14:paraId="25137CD1" w14:textId="77777777" w:rsidTr="00736AB8">
        <w:trPr>
          <w:cantSplit/>
        </w:trPr>
        <w:tc>
          <w:tcPr>
            <w:tcW w:w="3256" w:type="dxa"/>
          </w:tcPr>
          <w:p w14:paraId="77AC774F" w14:textId="77777777" w:rsidR="00851FA0" w:rsidRPr="00695A20" w:rsidRDefault="00851FA0" w:rsidP="00C95279">
            <w:pPr>
              <w:rPr>
                <w:rFonts w:ascii="Arial" w:hAnsi="Arial" w:cs="Arial"/>
                <w:sz w:val="24"/>
                <w:szCs w:val="22"/>
              </w:rPr>
            </w:pPr>
            <w:r w:rsidRPr="00695A20">
              <w:rPr>
                <w:rFonts w:ascii="Arial" w:hAnsi="Arial" w:cs="Arial"/>
                <w:sz w:val="24"/>
              </w:rPr>
              <w:t>Home adaptations (external or internal)</w:t>
            </w:r>
          </w:p>
        </w:tc>
        <w:tc>
          <w:tcPr>
            <w:tcW w:w="12437" w:type="dxa"/>
          </w:tcPr>
          <w:p w14:paraId="0B11D742" w14:textId="4B5DBA59" w:rsidR="007D20BC" w:rsidRPr="00695A20" w:rsidRDefault="007D20BC" w:rsidP="007D20BC">
            <w:pPr>
              <w:rPr>
                <w:rFonts w:ascii="Arial" w:hAnsi="Arial" w:cs="Arial"/>
                <w:sz w:val="24"/>
                <w:szCs w:val="22"/>
              </w:rPr>
            </w:pPr>
            <w:r w:rsidRPr="00695A20">
              <w:rPr>
                <w:rFonts w:ascii="Arial" w:hAnsi="Arial" w:cs="Arial"/>
                <w:sz w:val="24"/>
              </w:rPr>
              <w:t>Everyday use products with specific features that address the participant’s functional limitations due to their disability</w:t>
            </w:r>
            <w:r w:rsidR="001813DB">
              <w:rPr>
                <w:rFonts w:ascii="Arial" w:hAnsi="Arial" w:cs="Arial"/>
                <w:sz w:val="24"/>
              </w:rPr>
              <w:t>, these can include items such as:</w:t>
            </w:r>
          </w:p>
          <w:p w14:paraId="2E6A1041" w14:textId="1491CC5B" w:rsidR="00851FA0" w:rsidRPr="00695A20" w:rsidRDefault="00851FA0" w:rsidP="00C95279">
            <w:pPr>
              <w:pStyle w:val="ListBullet"/>
              <w:spacing w:before="0" w:after="0" w:line="240" w:lineRule="auto"/>
              <w:rPr>
                <w:rFonts w:cs="Arial"/>
                <w:szCs w:val="22"/>
              </w:rPr>
            </w:pPr>
            <w:r w:rsidRPr="00695A20">
              <w:rPr>
                <w:rFonts w:cs="Arial"/>
              </w:rPr>
              <w:t>grab rails</w:t>
            </w:r>
          </w:p>
          <w:p w14:paraId="7AA2EC85" w14:textId="54D4F202" w:rsidR="00851FA0" w:rsidRPr="00695A20" w:rsidRDefault="00851FA0" w:rsidP="00C95279">
            <w:pPr>
              <w:pStyle w:val="ListBullet"/>
              <w:spacing w:before="0" w:after="0" w:line="240" w:lineRule="auto"/>
              <w:rPr>
                <w:rFonts w:cs="Arial"/>
                <w:szCs w:val="22"/>
              </w:rPr>
            </w:pPr>
            <w:r w:rsidRPr="00695A20">
              <w:rPr>
                <w:rFonts w:cs="Arial"/>
              </w:rPr>
              <w:t>supply and install specialised taps</w:t>
            </w:r>
            <w:r w:rsidR="00F6508C" w:rsidRPr="00695A20">
              <w:rPr>
                <w:rFonts w:cs="Arial"/>
              </w:rPr>
              <w:t>, door handles, key locks and coded key safe</w:t>
            </w:r>
          </w:p>
          <w:p w14:paraId="7BFAAB72" w14:textId="66E26630" w:rsidR="00851FA0" w:rsidRPr="00695A20" w:rsidRDefault="00851FA0" w:rsidP="00C95279">
            <w:pPr>
              <w:pStyle w:val="ListBullet"/>
              <w:spacing w:before="0" w:after="0" w:line="240" w:lineRule="auto"/>
              <w:rPr>
                <w:rFonts w:cs="Arial"/>
                <w:szCs w:val="22"/>
              </w:rPr>
            </w:pPr>
            <w:r w:rsidRPr="00695A20">
              <w:rPr>
                <w:rFonts w:cs="Arial"/>
              </w:rPr>
              <w:t>portable ramps for a single step ramp</w:t>
            </w:r>
          </w:p>
          <w:p w14:paraId="5A902328" w14:textId="76DCF33D" w:rsidR="00851FA0" w:rsidRPr="00695A20" w:rsidRDefault="00851FA0" w:rsidP="00C95279">
            <w:pPr>
              <w:pStyle w:val="ListBullet"/>
              <w:spacing w:before="0" w:after="0" w:line="240" w:lineRule="auto"/>
              <w:rPr>
                <w:rFonts w:cs="Arial"/>
                <w:szCs w:val="22"/>
              </w:rPr>
            </w:pPr>
            <w:r w:rsidRPr="00695A20">
              <w:rPr>
                <w:rFonts w:cs="Arial"/>
              </w:rPr>
              <w:t>single platform step</w:t>
            </w:r>
            <w:r w:rsidR="00F6508C" w:rsidRPr="00695A20">
              <w:rPr>
                <w:rFonts w:cs="Arial"/>
              </w:rPr>
              <w:t xml:space="preserve"> modifications - minor adaptations</w:t>
            </w:r>
          </w:p>
          <w:p w14:paraId="66A1A15A" w14:textId="34A2464E" w:rsidR="00851FA0" w:rsidRPr="00695A20" w:rsidRDefault="00851FA0" w:rsidP="00C95279">
            <w:pPr>
              <w:pStyle w:val="ListBullet"/>
              <w:spacing w:before="0" w:after="0" w:line="240" w:lineRule="auto"/>
              <w:rPr>
                <w:rFonts w:cs="Arial"/>
                <w:szCs w:val="22"/>
              </w:rPr>
            </w:pPr>
            <w:r w:rsidRPr="00695A20">
              <w:rPr>
                <w:rFonts w:cs="Arial"/>
              </w:rPr>
              <w:t>threshold ramps 35mm rise or less</w:t>
            </w:r>
          </w:p>
          <w:p w14:paraId="462F711F" w14:textId="57150964" w:rsidR="00851FA0" w:rsidRPr="00695A20" w:rsidRDefault="00851FA0">
            <w:pPr>
              <w:pStyle w:val="ListBullet"/>
              <w:spacing w:before="0" w:after="0" w:line="240" w:lineRule="auto"/>
              <w:rPr>
                <w:rFonts w:cs="Arial"/>
                <w:szCs w:val="22"/>
              </w:rPr>
            </w:pPr>
            <w:r w:rsidRPr="00695A20">
              <w:rPr>
                <w:rFonts w:cs="Arial"/>
              </w:rPr>
              <w:t>personal alarms</w:t>
            </w:r>
          </w:p>
        </w:tc>
      </w:tr>
      <w:tr w:rsidR="00851FA0" w:rsidRPr="00AA3F2A" w14:paraId="7ABF6684" w14:textId="77777777" w:rsidTr="00736AB8">
        <w:trPr>
          <w:cantSplit/>
        </w:trPr>
        <w:tc>
          <w:tcPr>
            <w:tcW w:w="3256" w:type="dxa"/>
          </w:tcPr>
          <w:p w14:paraId="77A82D7F" w14:textId="77777777" w:rsidR="00851FA0" w:rsidRPr="00695A20" w:rsidRDefault="00851FA0" w:rsidP="00C95279">
            <w:pPr>
              <w:rPr>
                <w:rFonts w:ascii="Arial" w:hAnsi="Arial" w:cs="Arial"/>
                <w:sz w:val="24"/>
                <w:szCs w:val="22"/>
              </w:rPr>
            </w:pPr>
            <w:r w:rsidRPr="00695A20">
              <w:rPr>
                <w:rFonts w:ascii="Arial" w:hAnsi="Arial" w:cs="Arial"/>
                <w:sz w:val="24"/>
              </w:rPr>
              <w:lastRenderedPageBreak/>
              <w:t>Basic seating</w:t>
            </w:r>
          </w:p>
        </w:tc>
        <w:tc>
          <w:tcPr>
            <w:tcW w:w="12437" w:type="dxa"/>
          </w:tcPr>
          <w:p w14:paraId="704F8511" w14:textId="65C2CCEC" w:rsidR="007D20BC" w:rsidRPr="00695A20" w:rsidRDefault="007D20BC" w:rsidP="007D20BC">
            <w:pPr>
              <w:rPr>
                <w:rFonts w:ascii="Arial" w:hAnsi="Arial" w:cs="Arial"/>
                <w:sz w:val="24"/>
                <w:szCs w:val="22"/>
              </w:rPr>
            </w:pPr>
            <w:r w:rsidRPr="00695A20">
              <w:rPr>
                <w:rFonts w:ascii="Arial" w:hAnsi="Arial" w:cs="Arial"/>
                <w:sz w:val="24"/>
              </w:rPr>
              <w:t>Everyday use products with specific features that address the participant’s mobility limitations due to their disability</w:t>
            </w:r>
            <w:r w:rsidR="001813DB">
              <w:rPr>
                <w:rFonts w:ascii="Arial" w:hAnsi="Arial" w:cs="Arial"/>
                <w:sz w:val="24"/>
              </w:rPr>
              <w:t>, these can include items such as:</w:t>
            </w:r>
          </w:p>
          <w:p w14:paraId="09E65D99" w14:textId="000B7044" w:rsidR="00851FA0" w:rsidRPr="00695A20" w:rsidRDefault="00851FA0" w:rsidP="00C95279">
            <w:pPr>
              <w:pStyle w:val="ListBullet"/>
              <w:spacing w:before="0" w:after="0" w:line="240" w:lineRule="auto"/>
              <w:rPr>
                <w:rFonts w:cs="Arial"/>
                <w:szCs w:val="22"/>
              </w:rPr>
            </w:pPr>
            <w:r w:rsidRPr="00695A20">
              <w:rPr>
                <w:rFonts w:cs="Arial"/>
              </w:rPr>
              <w:t>standard chair adjustable</w:t>
            </w:r>
            <w:r w:rsidR="00F6508C" w:rsidRPr="00695A20">
              <w:rPr>
                <w:rFonts w:cs="Arial"/>
              </w:rPr>
              <w:t xml:space="preserve"> height</w:t>
            </w:r>
          </w:p>
          <w:p w14:paraId="65A15ED1" w14:textId="5E8145DC" w:rsidR="00851FA0" w:rsidRPr="00695A20" w:rsidRDefault="00851FA0" w:rsidP="00C95279">
            <w:pPr>
              <w:pStyle w:val="ListBullet"/>
              <w:spacing w:before="0" w:after="0" w:line="240" w:lineRule="auto"/>
              <w:rPr>
                <w:rFonts w:cs="Arial"/>
                <w:szCs w:val="22"/>
              </w:rPr>
            </w:pPr>
            <w:r w:rsidRPr="00695A20">
              <w:rPr>
                <w:rFonts w:cs="Arial"/>
              </w:rPr>
              <w:t>bed or chair raise</w:t>
            </w:r>
            <w:r w:rsidR="00F6508C" w:rsidRPr="00695A20">
              <w:rPr>
                <w:rFonts w:cs="Arial"/>
              </w:rPr>
              <w:t>s</w:t>
            </w:r>
            <w:r w:rsidRPr="00695A20">
              <w:rPr>
                <w:rFonts w:cs="Arial"/>
              </w:rPr>
              <w:t xml:space="preserve"> 40mm or 100mm</w:t>
            </w:r>
            <w:r w:rsidR="00F6508C" w:rsidRPr="00695A20">
              <w:rPr>
                <w:rFonts w:cs="Arial"/>
              </w:rPr>
              <w:t xml:space="preserve"> height</w:t>
            </w:r>
          </w:p>
        </w:tc>
      </w:tr>
      <w:tr w:rsidR="00851FA0" w:rsidRPr="00AA3F2A" w14:paraId="13919A72" w14:textId="77777777" w:rsidTr="00736AB8">
        <w:trPr>
          <w:cantSplit/>
        </w:trPr>
        <w:tc>
          <w:tcPr>
            <w:tcW w:w="3256" w:type="dxa"/>
          </w:tcPr>
          <w:p w14:paraId="1BCCDA0E" w14:textId="77777777" w:rsidR="00851FA0" w:rsidRPr="00695A20" w:rsidRDefault="00851FA0" w:rsidP="00C95279">
            <w:pPr>
              <w:rPr>
                <w:rFonts w:ascii="Arial" w:hAnsi="Arial" w:cs="Arial"/>
                <w:sz w:val="24"/>
                <w:szCs w:val="22"/>
              </w:rPr>
            </w:pPr>
            <w:r w:rsidRPr="00695A20">
              <w:rPr>
                <w:rFonts w:ascii="Arial" w:hAnsi="Arial" w:cs="Arial"/>
                <w:sz w:val="24"/>
              </w:rPr>
              <w:t>Basic transfer equipment</w:t>
            </w:r>
          </w:p>
        </w:tc>
        <w:tc>
          <w:tcPr>
            <w:tcW w:w="12437" w:type="dxa"/>
          </w:tcPr>
          <w:p w14:paraId="5E183953" w14:textId="49872C6F" w:rsidR="007D20BC" w:rsidRPr="00695A20" w:rsidRDefault="007D20BC" w:rsidP="007D20BC">
            <w:pPr>
              <w:rPr>
                <w:rFonts w:ascii="Arial" w:hAnsi="Arial" w:cs="Arial"/>
                <w:sz w:val="24"/>
                <w:szCs w:val="22"/>
              </w:rPr>
            </w:pPr>
            <w:r w:rsidRPr="00695A20">
              <w:rPr>
                <w:rFonts w:ascii="Arial" w:hAnsi="Arial" w:cs="Arial"/>
                <w:sz w:val="24"/>
              </w:rPr>
              <w:t>Everyday use products with specific features that address the participant’s mobility limitations due to their disability</w:t>
            </w:r>
            <w:r w:rsidR="00B75FD7">
              <w:rPr>
                <w:rFonts w:ascii="Arial" w:hAnsi="Arial" w:cs="Arial"/>
                <w:sz w:val="24"/>
              </w:rPr>
              <w:t>,</w:t>
            </w:r>
            <w:r w:rsidR="001813DB">
              <w:rPr>
                <w:rFonts w:ascii="Arial" w:hAnsi="Arial" w:cs="Arial"/>
                <w:sz w:val="24"/>
              </w:rPr>
              <w:t xml:space="preserve"> these can include items such as:</w:t>
            </w:r>
          </w:p>
          <w:p w14:paraId="59EC9C77" w14:textId="37982A34" w:rsidR="00851FA0" w:rsidRPr="00695A20" w:rsidRDefault="00F6508C">
            <w:pPr>
              <w:pStyle w:val="ListBullet"/>
              <w:spacing w:before="0" w:after="0" w:line="240" w:lineRule="auto"/>
              <w:rPr>
                <w:rFonts w:cs="Arial"/>
                <w:szCs w:val="22"/>
              </w:rPr>
            </w:pPr>
            <w:r w:rsidRPr="00695A20">
              <w:rPr>
                <w:rFonts w:cs="Arial"/>
              </w:rPr>
              <w:t xml:space="preserve">replacement </w:t>
            </w:r>
            <w:r w:rsidR="00851FA0" w:rsidRPr="00695A20">
              <w:rPr>
                <w:rFonts w:cs="Arial"/>
              </w:rPr>
              <w:t>slide sheet</w:t>
            </w:r>
            <w:r w:rsidRPr="00695A20">
              <w:rPr>
                <w:rFonts w:cs="Arial"/>
              </w:rPr>
              <w:t xml:space="preserve"> and boards</w:t>
            </w:r>
          </w:p>
          <w:p w14:paraId="653B5ED0" w14:textId="427D7AF8" w:rsidR="00851FA0" w:rsidRPr="00695A20" w:rsidRDefault="00851FA0" w:rsidP="00C95279">
            <w:pPr>
              <w:pStyle w:val="ListBullet"/>
              <w:spacing w:before="0" w:after="0" w:line="240" w:lineRule="auto"/>
              <w:rPr>
                <w:rFonts w:cs="Arial"/>
                <w:szCs w:val="22"/>
              </w:rPr>
            </w:pPr>
            <w:r w:rsidRPr="00695A20">
              <w:rPr>
                <w:rFonts w:cs="Arial"/>
              </w:rPr>
              <w:t>car transfer pad</w:t>
            </w:r>
          </w:p>
          <w:p w14:paraId="79DA0689" w14:textId="53AF7A4C" w:rsidR="00851FA0" w:rsidRPr="00695A20" w:rsidRDefault="00851FA0">
            <w:pPr>
              <w:pStyle w:val="ListBullet"/>
              <w:spacing w:before="0" w:after="0" w:line="240" w:lineRule="auto"/>
              <w:rPr>
                <w:rFonts w:cs="Arial"/>
                <w:szCs w:val="22"/>
              </w:rPr>
            </w:pPr>
            <w:r w:rsidRPr="00695A20">
              <w:rPr>
                <w:rFonts w:cs="Arial"/>
              </w:rPr>
              <w:t>swivel disc</w:t>
            </w:r>
          </w:p>
          <w:p w14:paraId="3C39BD17" w14:textId="113BAE0F" w:rsidR="00851FA0" w:rsidRPr="00695A20" w:rsidRDefault="00851FA0" w:rsidP="00C95279">
            <w:pPr>
              <w:pStyle w:val="ListBullet"/>
              <w:spacing w:before="0" w:after="0" w:line="240" w:lineRule="auto"/>
              <w:rPr>
                <w:rFonts w:cs="Arial"/>
                <w:szCs w:val="22"/>
              </w:rPr>
            </w:pPr>
            <w:r w:rsidRPr="00695A20">
              <w:rPr>
                <w:rFonts w:cs="Arial"/>
              </w:rPr>
              <w:t>transfer belt</w:t>
            </w:r>
          </w:p>
          <w:p w14:paraId="0E17F6FF" w14:textId="25864F54" w:rsidR="00851FA0" w:rsidRPr="00695A20" w:rsidRDefault="007D20BC" w:rsidP="00C95279">
            <w:pPr>
              <w:pStyle w:val="ListBullet"/>
              <w:spacing w:before="0" w:after="0" w:line="240" w:lineRule="auto"/>
              <w:rPr>
                <w:rFonts w:cs="Arial"/>
                <w:szCs w:val="22"/>
              </w:rPr>
            </w:pPr>
            <w:proofErr w:type="spellStart"/>
            <w:r w:rsidRPr="00695A20">
              <w:rPr>
                <w:rFonts w:cs="Arial"/>
              </w:rPr>
              <w:t>H</w:t>
            </w:r>
            <w:r w:rsidR="00851FA0" w:rsidRPr="00695A20">
              <w:rPr>
                <w:rFonts w:cs="Arial"/>
              </w:rPr>
              <w:t>andybar</w:t>
            </w:r>
            <w:proofErr w:type="spellEnd"/>
            <w:r w:rsidR="00F6508C" w:rsidRPr="00695A20">
              <w:rPr>
                <w:rFonts w:cs="Arial"/>
              </w:rPr>
              <w:t xml:space="preserve"> car handle</w:t>
            </w:r>
          </w:p>
          <w:p w14:paraId="486B4DBB" w14:textId="1414D8A8" w:rsidR="00851FA0" w:rsidRPr="00695A20" w:rsidRDefault="00851FA0" w:rsidP="00C95279">
            <w:pPr>
              <w:pStyle w:val="ListBullet"/>
              <w:spacing w:before="0" w:after="0" w:line="240" w:lineRule="auto"/>
              <w:rPr>
                <w:rFonts w:cs="Arial"/>
                <w:szCs w:val="22"/>
              </w:rPr>
            </w:pPr>
            <w:r w:rsidRPr="00695A20">
              <w:rPr>
                <w:rFonts w:cs="Arial"/>
              </w:rPr>
              <w:t>hoist sling replacements</w:t>
            </w:r>
          </w:p>
          <w:p w14:paraId="5791E882" w14:textId="76219EF3" w:rsidR="00851FA0" w:rsidRPr="00695A20" w:rsidRDefault="00F6508C" w:rsidP="00C95279">
            <w:pPr>
              <w:pStyle w:val="ListBullet"/>
              <w:spacing w:before="0" w:after="0" w:line="240" w:lineRule="auto"/>
              <w:rPr>
                <w:rFonts w:cs="Arial"/>
                <w:szCs w:val="22"/>
              </w:rPr>
            </w:pPr>
            <w:r w:rsidRPr="00695A20">
              <w:rPr>
                <w:rFonts w:cs="Arial"/>
              </w:rPr>
              <w:t xml:space="preserve">minor </w:t>
            </w:r>
            <w:r w:rsidR="00851FA0" w:rsidRPr="00695A20">
              <w:rPr>
                <w:rFonts w:cs="Arial"/>
              </w:rPr>
              <w:t>repair vehicle modification</w:t>
            </w:r>
          </w:p>
        </w:tc>
      </w:tr>
      <w:tr w:rsidR="00851FA0" w:rsidRPr="00AA3F2A" w14:paraId="2886AEAC" w14:textId="77777777" w:rsidTr="00736AB8">
        <w:trPr>
          <w:cantSplit/>
        </w:trPr>
        <w:tc>
          <w:tcPr>
            <w:tcW w:w="3256" w:type="dxa"/>
          </w:tcPr>
          <w:p w14:paraId="53DECB60" w14:textId="62DD4C1A" w:rsidR="00851FA0" w:rsidRPr="00695A20" w:rsidRDefault="00D55BE1" w:rsidP="00C95279">
            <w:pPr>
              <w:rPr>
                <w:rFonts w:ascii="Arial" w:hAnsi="Arial" w:cs="Arial"/>
                <w:sz w:val="24"/>
                <w:szCs w:val="22"/>
              </w:rPr>
            </w:pPr>
            <w:r>
              <w:rPr>
                <w:rFonts w:ascii="Arial" w:hAnsi="Arial" w:cs="Arial"/>
                <w:sz w:val="24"/>
              </w:rPr>
              <w:t>Vision</w:t>
            </w:r>
          </w:p>
        </w:tc>
        <w:tc>
          <w:tcPr>
            <w:tcW w:w="12437" w:type="dxa"/>
          </w:tcPr>
          <w:p w14:paraId="00D32B1C" w14:textId="2F89B809" w:rsidR="007D20BC" w:rsidRPr="00695A20" w:rsidRDefault="007D20BC" w:rsidP="007D20BC">
            <w:pPr>
              <w:rPr>
                <w:rFonts w:ascii="Arial" w:hAnsi="Arial" w:cs="Arial"/>
                <w:sz w:val="24"/>
                <w:szCs w:val="22"/>
              </w:rPr>
            </w:pPr>
            <w:r w:rsidRPr="00695A20">
              <w:rPr>
                <w:rFonts w:ascii="Arial" w:hAnsi="Arial" w:cs="Arial"/>
                <w:sz w:val="24"/>
              </w:rPr>
              <w:t xml:space="preserve">Everyday use products with specific features that address the participant’s </w:t>
            </w:r>
            <w:r w:rsidR="00D55BE1">
              <w:rPr>
                <w:rFonts w:ascii="Arial" w:hAnsi="Arial" w:cs="Arial"/>
                <w:sz w:val="24"/>
              </w:rPr>
              <w:t>visual</w:t>
            </w:r>
            <w:r w:rsidR="00D55BE1" w:rsidRPr="00695A20">
              <w:rPr>
                <w:rFonts w:ascii="Arial" w:hAnsi="Arial" w:cs="Arial"/>
                <w:sz w:val="24"/>
              </w:rPr>
              <w:t xml:space="preserve"> </w:t>
            </w:r>
            <w:r w:rsidRPr="00695A20">
              <w:rPr>
                <w:rFonts w:ascii="Arial" w:hAnsi="Arial" w:cs="Arial"/>
                <w:sz w:val="24"/>
              </w:rPr>
              <w:t>limitations due to their disability</w:t>
            </w:r>
            <w:r w:rsidR="001813DB">
              <w:rPr>
                <w:rFonts w:ascii="Arial" w:hAnsi="Arial" w:cs="Arial"/>
                <w:sz w:val="24"/>
              </w:rPr>
              <w:t>, these can include items such as:</w:t>
            </w:r>
          </w:p>
          <w:p w14:paraId="252CF20D" w14:textId="41BF862A" w:rsidR="00851FA0" w:rsidRPr="00695A20" w:rsidRDefault="00851FA0" w:rsidP="00C95279">
            <w:pPr>
              <w:pStyle w:val="ListBullet"/>
              <w:spacing w:before="0" w:after="0" w:line="240" w:lineRule="auto"/>
              <w:rPr>
                <w:rFonts w:cs="Arial"/>
                <w:szCs w:val="22"/>
              </w:rPr>
            </w:pPr>
            <w:r w:rsidRPr="00695A20">
              <w:rPr>
                <w:rFonts w:cs="Arial"/>
              </w:rPr>
              <w:t>some vision specific apps for a smart phone e.g. blind square, KNFB reader (but is likely to always require some training in use)</w:t>
            </w:r>
          </w:p>
          <w:p w14:paraId="0B09EEAA" w14:textId="55D0F2F4" w:rsidR="00851FA0" w:rsidRPr="00695A20" w:rsidRDefault="00851FA0" w:rsidP="00C95279">
            <w:pPr>
              <w:pStyle w:val="ListBullet"/>
              <w:spacing w:before="0" w:after="0" w:line="240" w:lineRule="auto"/>
              <w:rPr>
                <w:rFonts w:cs="Arial"/>
                <w:szCs w:val="22"/>
              </w:rPr>
            </w:pPr>
            <w:r w:rsidRPr="00695A20">
              <w:rPr>
                <w:rFonts w:cs="Arial"/>
              </w:rPr>
              <w:t>penfriend 2 labeller (</w:t>
            </w:r>
            <w:r w:rsidR="0090270C" w:rsidRPr="00695A20">
              <w:rPr>
                <w:rFonts w:cs="Arial"/>
              </w:rPr>
              <w:t>l</w:t>
            </w:r>
            <w:r w:rsidRPr="00695A20">
              <w:rPr>
                <w:rFonts w:cs="Arial"/>
              </w:rPr>
              <w:t>ikely to always require some training in use)</w:t>
            </w:r>
          </w:p>
          <w:p w14:paraId="1715B405" w14:textId="66E673F3" w:rsidR="00851FA0" w:rsidRPr="00695A20" w:rsidRDefault="00851FA0" w:rsidP="00C95279">
            <w:pPr>
              <w:pStyle w:val="ListBullet"/>
              <w:spacing w:before="0" w:after="0" w:line="240" w:lineRule="auto"/>
              <w:rPr>
                <w:rFonts w:cs="Arial"/>
                <w:szCs w:val="22"/>
              </w:rPr>
            </w:pPr>
            <w:r w:rsidRPr="00695A20">
              <w:rPr>
                <w:rFonts w:cs="Arial"/>
              </w:rPr>
              <w:t>JAWS upgrade (likely to require some information in updates)</w:t>
            </w:r>
          </w:p>
          <w:p w14:paraId="36A7E980" w14:textId="396FC296" w:rsidR="00851FA0" w:rsidRPr="00695A20" w:rsidRDefault="00851FA0" w:rsidP="00C95279">
            <w:pPr>
              <w:pStyle w:val="ListBullet"/>
              <w:spacing w:before="0" w:after="0" w:line="240" w:lineRule="auto"/>
              <w:rPr>
                <w:rFonts w:cs="Arial"/>
                <w:szCs w:val="22"/>
              </w:rPr>
            </w:pPr>
            <w:proofErr w:type="gramStart"/>
            <w:r w:rsidRPr="00695A20">
              <w:rPr>
                <w:rFonts w:cs="Arial"/>
              </w:rPr>
              <w:t>daisy</w:t>
            </w:r>
            <w:proofErr w:type="gramEnd"/>
            <w:r w:rsidRPr="00695A20">
              <w:rPr>
                <w:rFonts w:cs="Arial"/>
              </w:rPr>
              <w:t xml:space="preserve"> player – if required should have been trialled first</w:t>
            </w:r>
            <w:r w:rsidR="00113EEF" w:rsidRPr="00695A20">
              <w:rPr>
                <w:rFonts w:cs="Arial"/>
              </w:rPr>
              <w:t xml:space="preserve"> as this would be to ensure a participant is going to get benefit from it and can use it.</w:t>
            </w:r>
            <w:r w:rsidR="007D0D3B" w:rsidRPr="00695A20">
              <w:rPr>
                <w:rFonts w:cs="Arial"/>
              </w:rPr>
              <w:t xml:space="preserve"> </w:t>
            </w:r>
            <w:r w:rsidR="00113EEF" w:rsidRPr="00695A20">
              <w:rPr>
                <w:rFonts w:cs="Arial"/>
              </w:rPr>
              <w:t xml:space="preserve">There </w:t>
            </w:r>
            <w:r w:rsidRPr="00695A20">
              <w:rPr>
                <w:rFonts w:cs="Arial"/>
              </w:rPr>
              <w:t>may be lower cost alternatives (may require training in how to use)</w:t>
            </w:r>
          </w:p>
          <w:p w14:paraId="62B5AA7D" w14:textId="19AFB758" w:rsidR="00851FA0" w:rsidRPr="00695A20" w:rsidRDefault="00851FA0" w:rsidP="007D0D3B">
            <w:pPr>
              <w:pStyle w:val="ListBullet"/>
              <w:spacing w:before="0" w:after="360" w:line="240" w:lineRule="auto"/>
              <w:ind w:left="357" w:hanging="357"/>
              <w:rPr>
                <w:rFonts w:cs="Arial"/>
                <w:szCs w:val="22"/>
              </w:rPr>
            </w:pPr>
            <w:r w:rsidRPr="00695A20">
              <w:rPr>
                <w:rFonts w:cs="Arial"/>
              </w:rPr>
              <w:t>requires an electronic portable hand held magnifier as like for like replacement</w:t>
            </w:r>
          </w:p>
          <w:p w14:paraId="1FE82957" w14:textId="7032743F" w:rsidR="00851FA0" w:rsidRPr="00695A20" w:rsidRDefault="00851FA0" w:rsidP="00B34FAF">
            <w:pPr>
              <w:rPr>
                <w:rFonts w:ascii="Arial" w:hAnsi="Arial" w:cs="Arial"/>
                <w:sz w:val="24"/>
              </w:rPr>
            </w:pPr>
            <w:r w:rsidRPr="00695A20">
              <w:rPr>
                <w:rFonts w:ascii="Arial" w:hAnsi="Arial" w:cs="Arial"/>
                <w:b/>
                <w:sz w:val="24"/>
              </w:rPr>
              <w:t xml:space="preserve">NOTE: </w:t>
            </w:r>
            <w:r w:rsidR="00B34FAF">
              <w:rPr>
                <w:rFonts w:ascii="Arial" w:hAnsi="Arial" w:cs="Arial"/>
                <w:sz w:val="24"/>
              </w:rPr>
              <w:t>E</w:t>
            </w:r>
            <w:r w:rsidRPr="00695A20">
              <w:rPr>
                <w:rFonts w:ascii="Arial" w:hAnsi="Arial" w:cs="Arial"/>
                <w:sz w:val="24"/>
              </w:rPr>
              <w:t>lectronic portable hand held magnifier</w:t>
            </w:r>
            <w:r w:rsidR="00B34FAF">
              <w:rPr>
                <w:rFonts w:ascii="Arial" w:hAnsi="Arial" w:cs="Arial"/>
                <w:sz w:val="24"/>
              </w:rPr>
              <w:t>s may not be the right solution for all low vision needs, and you should seek profess</w:t>
            </w:r>
            <w:r w:rsidR="005F0A9C">
              <w:rPr>
                <w:rFonts w:ascii="Arial" w:hAnsi="Arial" w:cs="Arial"/>
                <w:sz w:val="24"/>
              </w:rPr>
              <w:t>ional advice before buying one.</w:t>
            </w:r>
          </w:p>
        </w:tc>
      </w:tr>
      <w:tr w:rsidR="00851FA0" w:rsidRPr="00AA3F2A" w14:paraId="58CC8BCE" w14:textId="77777777" w:rsidTr="00736AB8">
        <w:trPr>
          <w:cantSplit/>
        </w:trPr>
        <w:tc>
          <w:tcPr>
            <w:tcW w:w="3256" w:type="dxa"/>
          </w:tcPr>
          <w:p w14:paraId="51E7BB93" w14:textId="47708C7C" w:rsidR="00851FA0" w:rsidRPr="00695A20" w:rsidRDefault="00851FA0" w:rsidP="00113EEF">
            <w:pPr>
              <w:rPr>
                <w:rFonts w:ascii="Arial" w:hAnsi="Arial" w:cs="Arial"/>
                <w:sz w:val="24"/>
                <w:szCs w:val="22"/>
              </w:rPr>
            </w:pPr>
            <w:r w:rsidRPr="00695A20">
              <w:rPr>
                <w:rFonts w:ascii="Arial" w:hAnsi="Arial" w:cs="Arial"/>
                <w:sz w:val="24"/>
              </w:rPr>
              <w:lastRenderedPageBreak/>
              <w:t xml:space="preserve">Prosthetics and </w:t>
            </w:r>
            <w:r w:rsidR="00113EEF" w:rsidRPr="00695A20">
              <w:rPr>
                <w:rFonts w:ascii="Arial" w:hAnsi="Arial" w:cs="Arial"/>
                <w:sz w:val="24"/>
              </w:rPr>
              <w:t>o</w:t>
            </w:r>
            <w:r w:rsidRPr="00695A20">
              <w:rPr>
                <w:rFonts w:ascii="Arial" w:hAnsi="Arial" w:cs="Arial"/>
                <w:sz w:val="24"/>
              </w:rPr>
              <w:t>rthotics</w:t>
            </w:r>
          </w:p>
        </w:tc>
        <w:tc>
          <w:tcPr>
            <w:tcW w:w="12437" w:type="dxa"/>
          </w:tcPr>
          <w:p w14:paraId="29B31AB3" w14:textId="38B7A267" w:rsidR="007D20BC" w:rsidRPr="00695A20" w:rsidRDefault="007D20BC" w:rsidP="007D20BC">
            <w:pPr>
              <w:rPr>
                <w:rFonts w:ascii="Arial" w:hAnsi="Arial" w:cs="Arial"/>
                <w:sz w:val="24"/>
                <w:szCs w:val="22"/>
              </w:rPr>
            </w:pPr>
            <w:r w:rsidRPr="00695A20">
              <w:rPr>
                <w:rFonts w:ascii="Arial" w:hAnsi="Arial" w:cs="Arial"/>
                <w:sz w:val="24"/>
              </w:rPr>
              <w:t>Everyday use products with specific features that address the participant’s functional limitations due to their disability</w:t>
            </w:r>
            <w:r w:rsidR="001813DB">
              <w:rPr>
                <w:rFonts w:ascii="Arial" w:hAnsi="Arial" w:cs="Arial"/>
                <w:sz w:val="24"/>
              </w:rPr>
              <w:t>, these can include items such as:</w:t>
            </w:r>
          </w:p>
          <w:p w14:paraId="4213CDFE" w14:textId="3BFD1586" w:rsidR="00851FA0" w:rsidRPr="00695A20" w:rsidRDefault="00851FA0" w:rsidP="00C95279">
            <w:pPr>
              <w:pStyle w:val="ListBullet"/>
              <w:spacing w:before="0" w:after="0" w:line="240" w:lineRule="auto"/>
              <w:rPr>
                <w:rFonts w:cs="Arial"/>
                <w:szCs w:val="22"/>
              </w:rPr>
            </w:pPr>
            <w:r w:rsidRPr="00695A20">
              <w:rPr>
                <w:rFonts w:cs="Arial"/>
              </w:rPr>
              <w:t>replacement stockings for a year</w:t>
            </w:r>
          </w:p>
          <w:p w14:paraId="0CD27014" w14:textId="772F833A" w:rsidR="00851FA0" w:rsidRPr="00695A20" w:rsidRDefault="00851FA0" w:rsidP="00C95279">
            <w:pPr>
              <w:pStyle w:val="ListBullet"/>
              <w:spacing w:before="0" w:after="0" w:line="240" w:lineRule="auto"/>
              <w:rPr>
                <w:rFonts w:cs="Arial"/>
                <w:szCs w:val="22"/>
              </w:rPr>
            </w:pPr>
            <w:r w:rsidRPr="00695A20">
              <w:rPr>
                <w:rFonts w:cs="Arial"/>
              </w:rPr>
              <w:t>replacement socks for a year</w:t>
            </w:r>
          </w:p>
          <w:p w14:paraId="00226AD6" w14:textId="74CA4832" w:rsidR="00851FA0" w:rsidRPr="00695A20" w:rsidRDefault="00851FA0" w:rsidP="00C95279">
            <w:pPr>
              <w:pStyle w:val="ListBullet"/>
              <w:spacing w:before="0" w:after="0" w:line="240" w:lineRule="auto"/>
              <w:rPr>
                <w:rFonts w:cs="Arial"/>
                <w:szCs w:val="22"/>
              </w:rPr>
            </w:pPr>
            <w:r w:rsidRPr="00695A20">
              <w:rPr>
                <w:rFonts w:cs="Arial"/>
              </w:rPr>
              <w:t>replacement foot cover</w:t>
            </w:r>
            <w:r w:rsidR="00113EEF" w:rsidRPr="00695A20">
              <w:rPr>
                <w:rFonts w:cs="Arial"/>
              </w:rPr>
              <w:t>s</w:t>
            </w:r>
          </w:p>
          <w:p w14:paraId="436956BA" w14:textId="0F409762" w:rsidR="00851FA0" w:rsidRPr="00695A20" w:rsidRDefault="00851FA0" w:rsidP="00C95279">
            <w:pPr>
              <w:pStyle w:val="ListBullet"/>
              <w:spacing w:before="0" w:after="0" w:line="240" w:lineRule="auto"/>
              <w:rPr>
                <w:rFonts w:cs="Arial"/>
                <w:szCs w:val="22"/>
              </w:rPr>
            </w:pPr>
            <w:r w:rsidRPr="00695A20">
              <w:rPr>
                <w:rFonts w:cs="Arial"/>
              </w:rPr>
              <w:t>replacement knee sleeves for a year</w:t>
            </w:r>
          </w:p>
          <w:p w14:paraId="3B31063F" w14:textId="3BFC4FC3" w:rsidR="00851FA0" w:rsidRPr="00695A20" w:rsidRDefault="00851FA0" w:rsidP="00C95279">
            <w:pPr>
              <w:pStyle w:val="ListBullet"/>
              <w:spacing w:before="0" w:after="0" w:line="240" w:lineRule="auto"/>
              <w:rPr>
                <w:rFonts w:cs="Arial"/>
                <w:szCs w:val="22"/>
              </w:rPr>
            </w:pPr>
            <w:r w:rsidRPr="00695A20">
              <w:rPr>
                <w:rFonts w:cs="Arial"/>
              </w:rPr>
              <w:t>replacement straps/buckles/Velcro</w:t>
            </w:r>
          </w:p>
          <w:p w14:paraId="62C97D98" w14:textId="598CB86A" w:rsidR="00851FA0" w:rsidRPr="00695A20" w:rsidRDefault="00851FA0" w:rsidP="00C95279">
            <w:pPr>
              <w:pStyle w:val="ListBullet"/>
              <w:spacing w:before="0" w:after="0" w:line="240" w:lineRule="auto"/>
              <w:rPr>
                <w:rFonts w:cs="Arial"/>
                <w:szCs w:val="22"/>
              </w:rPr>
            </w:pPr>
            <w:r w:rsidRPr="00695A20">
              <w:rPr>
                <w:rFonts w:cs="Arial"/>
              </w:rPr>
              <w:t>other low cost consumables (e.g. lubricant) that may be required to extend the working life of the AT</w:t>
            </w:r>
          </w:p>
          <w:p w14:paraId="66E420D5" w14:textId="068BACC7" w:rsidR="00851FA0" w:rsidRPr="00695A20" w:rsidRDefault="00851FA0" w:rsidP="0090270C">
            <w:pPr>
              <w:pStyle w:val="ListBullet"/>
              <w:spacing w:before="0" w:after="0" w:line="240" w:lineRule="auto"/>
              <w:rPr>
                <w:rFonts w:cs="Arial"/>
                <w:szCs w:val="22"/>
              </w:rPr>
            </w:pPr>
            <w:r w:rsidRPr="00695A20">
              <w:rPr>
                <w:rFonts w:cs="Arial"/>
              </w:rPr>
              <w:t>replacement silicone liner</w:t>
            </w:r>
          </w:p>
        </w:tc>
      </w:tr>
    </w:tbl>
    <w:p w14:paraId="3A1C446A" w14:textId="77777777" w:rsidR="00E402C0" w:rsidRPr="00695A20" w:rsidRDefault="00E402C0" w:rsidP="00695A20">
      <w:pPr>
        <w:rPr>
          <w:rFonts w:ascii="Arial" w:hAnsi="Arial" w:cs="Arial"/>
          <w:sz w:val="8"/>
          <w:szCs w:val="24"/>
        </w:rPr>
      </w:pPr>
    </w:p>
    <w:sectPr w:rsidR="00E402C0" w:rsidRPr="00695A20" w:rsidSect="00CD26FE">
      <w:footerReference w:type="default" r:id="rId16"/>
      <w:pgSz w:w="16838" w:h="11906" w:orient="landscape"/>
      <w:pgMar w:top="567" w:right="709" w:bottom="566" w:left="426" w:header="570" w:footer="238"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29D1F" w14:textId="77777777" w:rsidR="00143C68" w:rsidRDefault="00143C68" w:rsidP="00581039">
      <w:pPr>
        <w:spacing w:after="0" w:line="240" w:lineRule="auto"/>
      </w:pPr>
      <w:r>
        <w:separator/>
      </w:r>
    </w:p>
  </w:endnote>
  <w:endnote w:type="continuationSeparator" w:id="0">
    <w:p w14:paraId="606ECF3A" w14:textId="77777777" w:rsidR="00143C68" w:rsidRDefault="00143C68" w:rsidP="0058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8F4E" w14:textId="2A514747" w:rsidR="00C95279" w:rsidRDefault="00C95279" w:rsidP="000C2954">
    <w:pPr>
      <w:pStyle w:val="Footer"/>
      <w:tabs>
        <w:tab w:val="clear" w:pos="9026"/>
        <w:tab w:val="right" w:pos="10631"/>
      </w:tabs>
    </w:pPr>
    <w:r>
      <w:rPr>
        <w:noProof/>
        <w:lang w:eastAsia="en-AU"/>
      </w:rPr>
      <w:drawing>
        <wp:inline distT="0" distB="0" distL="0" distR="0" wp14:anchorId="5749F0F1" wp14:editId="4AAD40B7">
          <wp:extent cx="1088136" cy="249936"/>
          <wp:effectExtent l="0" t="0" r="0" b="0"/>
          <wp:docPr id="32" name="Picture 32" title="ndi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dis.gov.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136" cy="249936"/>
                  </a:xfrm>
                  <a:prstGeom prst="rect">
                    <a:avLst/>
                  </a:prstGeom>
                </pic:spPr>
              </pic:pic>
            </a:graphicData>
          </a:graphic>
        </wp:inline>
      </w:drawing>
    </w:r>
    <w:r>
      <w:tab/>
    </w:r>
    <w:r w:rsidR="00991E79">
      <w:tab/>
    </w:r>
    <w:r>
      <w:rPr>
        <w:noProof/>
        <w:lang w:eastAsia="en-AU"/>
      </w:rPr>
      <w:drawing>
        <wp:inline distT="0" distB="0" distL="0" distR="0" wp14:anchorId="73988D49" wp14:editId="3E711D6F">
          <wp:extent cx="1052830" cy="550545"/>
          <wp:effectExtent l="0" t="0" r="0" b="1905"/>
          <wp:docPr id="33" name="Picture 33"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DIS-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2830" cy="55054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AF08" w14:textId="0F91E64B" w:rsidR="00695A20" w:rsidRDefault="00695A20">
    <w:pPr>
      <w:pStyle w:val="Footer"/>
    </w:pPr>
    <w:r>
      <w:rPr>
        <w:noProof/>
        <w:lang w:eastAsia="en-AU"/>
      </w:rPr>
      <w:drawing>
        <wp:inline distT="0" distB="0" distL="0" distR="0" wp14:anchorId="079F142D" wp14:editId="7CD5A842">
          <wp:extent cx="1088136" cy="249936"/>
          <wp:effectExtent l="0" t="0" r="0" b="0"/>
          <wp:docPr id="34" name="Picture 34" title="ndi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dis.gov.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136" cy="249936"/>
                  </a:xfrm>
                  <a:prstGeom prst="rect">
                    <a:avLst/>
                  </a:prstGeom>
                </pic:spPr>
              </pic:pic>
            </a:graphicData>
          </a:graphic>
        </wp:inline>
      </w:drawing>
    </w:r>
    <w:r>
      <w:tab/>
    </w:r>
    <w:r>
      <w:tab/>
    </w:r>
    <w:r>
      <w:rPr>
        <w:noProof/>
        <w:lang w:eastAsia="en-AU"/>
      </w:rPr>
      <w:drawing>
        <wp:inline distT="0" distB="0" distL="0" distR="0" wp14:anchorId="173BFEF0" wp14:editId="73B00BC9">
          <wp:extent cx="1052830" cy="550545"/>
          <wp:effectExtent l="0" t="0" r="0" b="1905"/>
          <wp:docPr id="35" name="Picture 35"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DIS-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2830" cy="55054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B66D1" w14:textId="4B1DF3B7" w:rsidR="00991E79" w:rsidRDefault="00991E79" w:rsidP="000C2954">
    <w:pPr>
      <w:pStyle w:val="Footer"/>
      <w:tabs>
        <w:tab w:val="clear" w:pos="9026"/>
        <w:tab w:val="right" w:pos="10631"/>
      </w:tabs>
    </w:pPr>
    <w:r>
      <w:rPr>
        <w:noProof/>
        <w:lang w:eastAsia="en-AU"/>
      </w:rPr>
      <w:drawing>
        <wp:inline distT="0" distB="0" distL="0" distR="0" wp14:anchorId="28E43738" wp14:editId="56272A45">
          <wp:extent cx="1088136" cy="249936"/>
          <wp:effectExtent l="0" t="0" r="0" b="0"/>
          <wp:docPr id="36" name="Picture 36" title="ndis.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dis.gov.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136" cy="249936"/>
                  </a:xfrm>
                  <a:prstGeom prst="rect">
                    <a:avLst/>
                  </a:prstGeom>
                </pic:spPr>
              </pic:pic>
            </a:graphicData>
          </a:graphic>
        </wp:inline>
      </w:drawing>
    </w:r>
    <w:r>
      <w:tab/>
    </w:r>
    <w:r>
      <w:tab/>
    </w:r>
    <w:r>
      <w:tab/>
    </w:r>
    <w:r>
      <w:tab/>
    </w:r>
    <w:r>
      <w:tab/>
    </w:r>
    <w:r>
      <w:tab/>
    </w:r>
    <w:r>
      <w:tab/>
    </w:r>
    <w:r>
      <w:rPr>
        <w:noProof/>
        <w:lang w:eastAsia="en-AU"/>
      </w:rPr>
      <w:drawing>
        <wp:inline distT="0" distB="0" distL="0" distR="0" wp14:anchorId="378D8B7C" wp14:editId="4C2CD589">
          <wp:extent cx="1052830" cy="550545"/>
          <wp:effectExtent l="0" t="0" r="0" b="1905"/>
          <wp:docPr id="37" name="Picture 37"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DIS-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52830" cy="550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27885" w14:textId="77777777" w:rsidR="00143C68" w:rsidRDefault="00143C68" w:rsidP="00581039">
      <w:pPr>
        <w:spacing w:after="0" w:line="240" w:lineRule="auto"/>
      </w:pPr>
      <w:r>
        <w:separator/>
      </w:r>
    </w:p>
  </w:footnote>
  <w:footnote w:type="continuationSeparator" w:id="0">
    <w:p w14:paraId="1422D88E" w14:textId="77777777" w:rsidR="00143C68" w:rsidRDefault="00143C68" w:rsidP="005810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EE417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366E3"/>
    <w:multiLevelType w:val="hybridMultilevel"/>
    <w:tmpl w:val="EB00EB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A4501"/>
    <w:multiLevelType w:val="hybridMultilevel"/>
    <w:tmpl w:val="F990A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962FE6"/>
    <w:multiLevelType w:val="multilevel"/>
    <w:tmpl w:val="7376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15DF9"/>
    <w:multiLevelType w:val="hybridMultilevel"/>
    <w:tmpl w:val="A6103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2563A"/>
    <w:multiLevelType w:val="multilevel"/>
    <w:tmpl w:val="6C1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13FA6"/>
    <w:multiLevelType w:val="hybridMultilevel"/>
    <w:tmpl w:val="EC90D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00F9B"/>
    <w:multiLevelType w:val="hybridMultilevel"/>
    <w:tmpl w:val="210A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8F55C4"/>
    <w:multiLevelType w:val="hybridMultilevel"/>
    <w:tmpl w:val="171CC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1F4B0C"/>
    <w:multiLevelType w:val="multilevel"/>
    <w:tmpl w:val="A34C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E45EC"/>
    <w:multiLevelType w:val="hybridMultilevel"/>
    <w:tmpl w:val="41F85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957D81"/>
    <w:multiLevelType w:val="hybridMultilevel"/>
    <w:tmpl w:val="45507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E4667F"/>
    <w:multiLevelType w:val="hybridMultilevel"/>
    <w:tmpl w:val="B450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A36899"/>
    <w:multiLevelType w:val="hybridMultilevel"/>
    <w:tmpl w:val="F55C5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1A04AC"/>
    <w:multiLevelType w:val="hybridMultilevel"/>
    <w:tmpl w:val="FFD88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B12235"/>
    <w:multiLevelType w:val="hybridMultilevel"/>
    <w:tmpl w:val="F8AA4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B4390D"/>
    <w:multiLevelType w:val="hybridMultilevel"/>
    <w:tmpl w:val="C42E9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EA2E85"/>
    <w:multiLevelType w:val="hybridMultilevel"/>
    <w:tmpl w:val="F2D47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5B7B12"/>
    <w:multiLevelType w:val="hybridMultilevel"/>
    <w:tmpl w:val="4EA6C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77E6D39"/>
    <w:multiLevelType w:val="hybridMultilevel"/>
    <w:tmpl w:val="E758B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CA53DD"/>
    <w:multiLevelType w:val="hybridMultilevel"/>
    <w:tmpl w:val="2CCC03A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7D3B090A"/>
    <w:multiLevelType w:val="hybridMultilevel"/>
    <w:tmpl w:val="FDD8C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0"/>
  </w:num>
  <w:num w:numId="4">
    <w:abstractNumId w:val="7"/>
  </w:num>
  <w:num w:numId="5">
    <w:abstractNumId w:val="8"/>
  </w:num>
  <w:num w:numId="6">
    <w:abstractNumId w:val="4"/>
  </w:num>
  <w:num w:numId="7">
    <w:abstractNumId w:val="6"/>
  </w:num>
  <w:num w:numId="8">
    <w:abstractNumId w:val="3"/>
  </w:num>
  <w:num w:numId="9">
    <w:abstractNumId w:val="9"/>
  </w:num>
  <w:num w:numId="10">
    <w:abstractNumId w:val="5"/>
  </w:num>
  <w:num w:numId="11">
    <w:abstractNumId w:val="16"/>
  </w:num>
  <w:num w:numId="12">
    <w:abstractNumId w:val="19"/>
  </w:num>
  <w:num w:numId="13">
    <w:abstractNumId w:val="10"/>
  </w:num>
  <w:num w:numId="14">
    <w:abstractNumId w:val="15"/>
  </w:num>
  <w:num w:numId="15">
    <w:abstractNumId w:val="0"/>
  </w:num>
  <w:num w:numId="16">
    <w:abstractNumId w:val="14"/>
  </w:num>
  <w:num w:numId="17">
    <w:abstractNumId w:val="17"/>
  </w:num>
  <w:num w:numId="18">
    <w:abstractNumId w:val="12"/>
  </w:num>
  <w:num w:numId="19">
    <w:abstractNumId w:val="18"/>
  </w:num>
  <w:num w:numId="20">
    <w:abstractNumId w:val="0"/>
  </w:num>
  <w:num w:numId="21">
    <w:abstractNumId w:val="0"/>
  </w:num>
  <w:num w:numId="22">
    <w:abstractNumId w:val="2"/>
  </w:num>
  <w:num w:numId="23">
    <w:abstractNumId w:val="0"/>
  </w:num>
  <w:num w:numId="24">
    <w:abstractNumId w:val="0"/>
  </w:num>
  <w:num w:numId="25">
    <w:abstractNumId w:val="21"/>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3A"/>
    <w:rsid w:val="00005B92"/>
    <w:rsid w:val="0002062B"/>
    <w:rsid w:val="00022267"/>
    <w:rsid w:val="000260E9"/>
    <w:rsid w:val="00056B4E"/>
    <w:rsid w:val="000619AD"/>
    <w:rsid w:val="00076DBD"/>
    <w:rsid w:val="00090040"/>
    <w:rsid w:val="000C2954"/>
    <w:rsid w:val="000E3A42"/>
    <w:rsid w:val="000F4221"/>
    <w:rsid w:val="00102E30"/>
    <w:rsid w:val="00107CBC"/>
    <w:rsid w:val="00113EEF"/>
    <w:rsid w:val="00143C68"/>
    <w:rsid w:val="0014542D"/>
    <w:rsid w:val="00155596"/>
    <w:rsid w:val="00155D36"/>
    <w:rsid w:val="00164D20"/>
    <w:rsid w:val="00167DFE"/>
    <w:rsid w:val="001741A4"/>
    <w:rsid w:val="00175601"/>
    <w:rsid w:val="00180C72"/>
    <w:rsid w:val="001813DB"/>
    <w:rsid w:val="00196BCD"/>
    <w:rsid w:val="001B12CF"/>
    <w:rsid w:val="001C6554"/>
    <w:rsid w:val="001E0B12"/>
    <w:rsid w:val="001E410F"/>
    <w:rsid w:val="001E69F8"/>
    <w:rsid w:val="001F5AA6"/>
    <w:rsid w:val="002030C8"/>
    <w:rsid w:val="00205070"/>
    <w:rsid w:val="00237FB3"/>
    <w:rsid w:val="00247DCD"/>
    <w:rsid w:val="002506B0"/>
    <w:rsid w:val="002639A5"/>
    <w:rsid w:val="00264FF8"/>
    <w:rsid w:val="00265AB6"/>
    <w:rsid w:val="00267E6C"/>
    <w:rsid w:val="00296396"/>
    <w:rsid w:val="002C7A99"/>
    <w:rsid w:val="002D4418"/>
    <w:rsid w:val="002F0BCC"/>
    <w:rsid w:val="00311E92"/>
    <w:rsid w:val="00321038"/>
    <w:rsid w:val="00326259"/>
    <w:rsid w:val="0033193B"/>
    <w:rsid w:val="00335C84"/>
    <w:rsid w:val="0033751E"/>
    <w:rsid w:val="003420F0"/>
    <w:rsid w:val="00353B49"/>
    <w:rsid w:val="0037190F"/>
    <w:rsid w:val="003832A5"/>
    <w:rsid w:val="00391D89"/>
    <w:rsid w:val="003966B2"/>
    <w:rsid w:val="003A07F2"/>
    <w:rsid w:val="003A085E"/>
    <w:rsid w:val="003B2A11"/>
    <w:rsid w:val="003C5E21"/>
    <w:rsid w:val="003E1D64"/>
    <w:rsid w:val="003E3B97"/>
    <w:rsid w:val="003F2078"/>
    <w:rsid w:val="00415624"/>
    <w:rsid w:val="00416CE6"/>
    <w:rsid w:val="004246E4"/>
    <w:rsid w:val="00424B1C"/>
    <w:rsid w:val="004309BA"/>
    <w:rsid w:val="00435AD2"/>
    <w:rsid w:val="0046741C"/>
    <w:rsid w:val="00481A14"/>
    <w:rsid w:val="00482591"/>
    <w:rsid w:val="004872EB"/>
    <w:rsid w:val="0049294C"/>
    <w:rsid w:val="004A562E"/>
    <w:rsid w:val="004A688A"/>
    <w:rsid w:val="004C2554"/>
    <w:rsid w:val="004C3CF1"/>
    <w:rsid w:val="004E467D"/>
    <w:rsid w:val="004F0433"/>
    <w:rsid w:val="004F7020"/>
    <w:rsid w:val="004F7A6F"/>
    <w:rsid w:val="00517E58"/>
    <w:rsid w:val="00522A93"/>
    <w:rsid w:val="0052503D"/>
    <w:rsid w:val="00533D5E"/>
    <w:rsid w:val="00541A3A"/>
    <w:rsid w:val="00557B11"/>
    <w:rsid w:val="00557BD6"/>
    <w:rsid w:val="00581039"/>
    <w:rsid w:val="00582908"/>
    <w:rsid w:val="00587F30"/>
    <w:rsid w:val="005C3BF0"/>
    <w:rsid w:val="005C58F6"/>
    <w:rsid w:val="005C7DE1"/>
    <w:rsid w:val="005E5057"/>
    <w:rsid w:val="005E5CFF"/>
    <w:rsid w:val="005F0A9C"/>
    <w:rsid w:val="005F1EF1"/>
    <w:rsid w:val="00604C8B"/>
    <w:rsid w:val="00615BFD"/>
    <w:rsid w:val="00617056"/>
    <w:rsid w:val="00636CD0"/>
    <w:rsid w:val="00657C5A"/>
    <w:rsid w:val="0066693C"/>
    <w:rsid w:val="006710C2"/>
    <w:rsid w:val="0067115A"/>
    <w:rsid w:val="00683846"/>
    <w:rsid w:val="00690563"/>
    <w:rsid w:val="00695A20"/>
    <w:rsid w:val="006A0D83"/>
    <w:rsid w:val="006A1FC4"/>
    <w:rsid w:val="006A48A3"/>
    <w:rsid w:val="006B4A13"/>
    <w:rsid w:val="006D20EC"/>
    <w:rsid w:val="006E748B"/>
    <w:rsid w:val="006F09C7"/>
    <w:rsid w:val="00711CDE"/>
    <w:rsid w:val="007146C9"/>
    <w:rsid w:val="00715F9A"/>
    <w:rsid w:val="007202C9"/>
    <w:rsid w:val="00724119"/>
    <w:rsid w:val="00724595"/>
    <w:rsid w:val="00734B0D"/>
    <w:rsid w:val="00736AB8"/>
    <w:rsid w:val="00737606"/>
    <w:rsid w:val="00737BD5"/>
    <w:rsid w:val="007418A8"/>
    <w:rsid w:val="007424D0"/>
    <w:rsid w:val="00751849"/>
    <w:rsid w:val="00757100"/>
    <w:rsid w:val="00785229"/>
    <w:rsid w:val="00793260"/>
    <w:rsid w:val="007938F5"/>
    <w:rsid w:val="00794FD7"/>
    <w:rsid w:val="007971FF"/>
    <w:rsid w:val="00797DE1"/>
    <w:rsid w:val="007A4C2C"/>
    <w:rsid w:val="007B39C2"/>
    <w:rsid w:val="007D0D3B"/>
    <w:rsid w:val="007D20BC"/>
    <w:rsid w:val="007D41B1"/>
    <w:rsid w:val="007E016B"/>
    <w:rsid w:val="007E069F"/>
    <w:rsid w:val="007F718B"/>
    <w:rsid w:val="007F7C26"/>
    <w:rsid w:val="00811242"/>
    <w:rsid w:val="008215CC"/>
    <w:rsid w:val="00831A28"/>
    <w:rsid w:val="0083254C"/>
    <w:rsid w:val="00840EEA"/>
    <w:rsid w:val="008449E4"/>
    <w:rsid w:val="008476A6"/>
    <w:rsid w:val="00851FA0"/>
    <w:rsid w:val="008621ED"/>
    <w:rsid w:val="008628FF"/>
    <w:rsid w:val="00876729"/>
    <w:rsid w:val="00877666"/>
    <w:rsid w:val="00880FB1"/>
    <w:rsid w:val="008825F6"/>
    <w:rsid w:val="00895BB8"/>
    <w:rsid w:val="00896E95"/>
    <w:rsid w:val="008B2523"/>
    <w:rsid w:val="008D30B5"/>
    <w:rsid w:val="008D41AD"/>
    <w:rsid w:val="008D4B09"/>
    <w:rsid w:val="0090270C"/>
    <w:rsid w:val="009233C6"/>
    <w:rsid w:val="00925782"/>
    <w:rsid w:val="00927B7F"/>
    <w:rsid w:val="0093020D"/>
    <w:rsid w:val="00935E7B"/>
    <w:rsid w:val="00940709"/>
    <w:rsid w:val="00953DCC"/>
    <w:rsid w:val="00961E4C"/>
    <w:rsid w:val="00965565"/>
    <w:rsid w:val="0098049D"/>
    <w:rsid w:val="00981BB1"/>
    <w:rsid w:val="00991E79"/>
    <w:rsid w:val="00992416"/>
    <w:rsid w:val="009936E9"/>
    <w:rsid w:val="009966CE"/>
    <w:rsid w:val="0099745B"/>
    <w:rsid w:val="009A1C23"/>
    <w:rsid w:val="009A29BF"/>
    <w:rsid w:val="009B286A"/>
    <w:rsid w:val="009B6A61"/>
    <w:rsid w:val="009D2AA8"/>
    <w:rsid w:val="009E0A20"/>
    <w:rsid w:val="009E1DD4"/>
    <w:rsid w:val="009E63B3"/>
    <w:rsid w:val="009F0402"/>
    <w:rsid w:val="009F2CE1"/>
    <w:rsid w:val="00A05577"/>
    <w:rsid w:val="00A17E18"/>
    <w:rsid w:val="00A43F88"/>
    <w:rsid w:val="00A63261"/>
    <w:rsid w:val="00A81F79"/>
    <w:rsid w:val="00A940E9"/>
    <w:rsid w:val="00AA3F2A"/>
    <w:rsid w:val="00AA47DE"/>
    <w:rsid w:val="00AA74CF"/>
    <w:rsid w:val="00AB474F"/>
    <w:rsid w:val="00AB6271"/>
    <w:rsid w:val="00AC31AA"/>
    <w:rsid w:val="00AC76CC"/>
    <w:rsid w:val="00AD09CF"/>
    <w:rsid w:val="00AD158D"/>
    <w:rsid w:val="00AD559D"/>
    <w:rsid w:val="00AD798E"/>
    <w:rsid w:val="00AE3AA1"/>
    <w:rsid w:val="00AE7DD7"/>
    <w:rsid w:val="00AF14D9"/>
    <w:rsid w:val="00B0498F"/>
    <w:rsid w:val="00B04AE8"/>
    <w:rsid w:val="00B10E0A"/>
    <w:rsid w:val="00B31885"/>
    <w:rsid w:val="00B34FAF"/>
    <w:rsid w:val="00B44C41"/>
    <w:rsid w:val="00B61ECC"/>
    <w:rsid w:val="00B66FBB"/>
    <w:rsid w:val="00B75FD7"/>
    <w:rsid w:val="00B77266"/>
    <w:rsid w:val="00B77A9E"/>
    <w:rsid w:val="00BA6DA9"/>
    <w:rsid w:val="00BA779C"/>
    <w:rsid w:val="00BB02BD"/>
    <w:rsid w:val="00BC5F24"/>
    <w:rsid w:val="00BD4F26"/>
    <w:rsid w:val="00BD7072"/>
    <w:rsid w:val="00BE77FC"/>
    <w:rsid w:val="00BF697E"/>
    <w:rsid w:val="00C00333"/>
    <w:rsid w:val="00C102C5"/>
    <w:rsid w:val="00C106AD"/>
    <w:rsid w:val="00C254CD"/>
    <w:rsid w:val="00C40882"/>
    <w:rsid w:val="00C479D3"/>
    <w:rsid w:val="00C54345"/>
    <w:rsid w:val="00C7208B"/>
    <w:rsid w:val="00C73605"/>
    <w:rsid w:val="00C8128B"/>
    <w:rsid w:val="00C825A7"/>
    <w:rsid w:val="00C86211"/>
    <w:rsid w:val="00C95279"/>
    <w:rsid w:val="00CA3F91"/>
    <w:rsid w:val="00CB10B1"/>
    <w:rsid w:val="00CB350A"/>
    <w:rsid w:val="00CB5E17"/>
    <w:rsid w:val="00CD26FE"/>
    <w:rsid w:val="00CD4778"/>
    <w:rsid w:val="00CE14C6"/>
    <w:rsid w:val="00CE18A5"/>
    <w:rsid w:val="00CE1A93"/>
    <w:rsid w:val="00CE61CA"/>
    <w:rsid w:val="00CE7DF2"/>
    <w:rsid w:val="00CF7C44"/>
    <w:rsid w:val="00D00DF1"/>
    <w:rsid w:val="00D1254F"/>
    <w:rsid w:val="00D12B16"/>
    <w:rsid w:val="00D178E5"/>
    <w:rsid w:val="00D309CE"/>
    <w:rsid w:val="00D40697"/>
    <w:rsid w:val="00D421B4"/>
    <w:rsid w:val="00D528EA"/>
    <w:rsid w:val="00D55BE1"/>
    <w:rsid w:val="00D82D5F"/>
    <w:rsid w:val="00D95ABA"/>
    <w:rsid w:val="00D96AE7"/>
    <w:rsid w:val="00DA47F1"/>
    <w:rsid w:val="00DB02AA"/>
    <w:rsid w:val="00DB28E4"/>
    <w:rsid w:val="00DB75E3"/>
    <w:rsid w:val="00DE3D7B"/>
    <w:rsid w:val="00E14994"/>
    <w:rsid w:val="00E16BC2"/>
    <w:rsid w:val="00E200AD"/>
    <w:rsid w:val="00E23737"/>
    <w:rsid w:val="00E2688D"/>
    <w:rsid w:val="00E36343"/>
    <w:rsid w:val="00E402C0"/>
    <w:rsid w:val="00E40BEC"/>
    <w:rsid w:val="00E606BD"/>
    <w:rsid w:val="00E611A5"/>
    <w:rsid w:val="00E67691"/>
    <w:rsid w:val="00E818F8"/>
    <w:rsid w:val="00E96020"/>
    <w:rsid w:val="00EB3B84"/>
    <w:rsid w:val="00EB7047"/>
    <w:rsid w:val="00ED6863"/>
    <w:rsid w:val="00ED7C3E"/>
    <w:rsid w:val="00EE077A"/>
    <w:rsid w:val="00EE2716"/>
    <w:rsid w:val="00EE378A"/>
    <w:rsid w:val="00EE7E6C"/>
    <w:rsid w:val="00EF2E4E"/>
    <w:rsid w:val="00F114DC"/>
    <w:rsid w:val="00F17881"/>
    <w:rsid w:val="00F21C5C"/>
    <w:rsid w:val="00F24948"/>
    <w:rsid w:val="00F30DDF"/>
    <w:rsid w:val="00F35AFF"/>
    <w:rsid w:val="00F433F0"/>
    <w:rsid w:val="00F45F8D"/>
    <w:rsid w:val="00F5026E"/>
    <w:rsid w:val="00F55A61"/>
    <w:rsid w:val="00F6415C"/>
    <w:rsid w:val="00F6508C"/>
    <w:rsid w:val="00F7310D"/>
    <w:rsid w:val="00F858A6"/>
    <w:rsid w:val="00F87878"/>
    <w:rsid w:val="00F878CE"/>
    <w:rsid w:val="00F91EAC"/>
    <w:rsid w:val="00FC1B70"/>
    <w:rsid w:val="00FC73D1"/>
    <w:rsid w:val="00FD550D"/>
    <w:rsid w:val="00FD6F47"/>
    <w:rsid w:val="00FE1DEC"/>
    <w:rsid w:val="00FF7B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9EDEF"/>
  <w15:chartTrackingRefBased/>
  <w15:docId w15:val="{8EC3B2C2-DDC6-496B-AC73-6E1D0172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737"/>
  </w:style>
  <w:style w:type="paragraph" w:styleId="Heading1">
    <w:name w:val="heading 1"/>
    <w:basedOn w:val="Normal"/>
    <w:next w:val="Normal"/>
    <w:link w:val="Heading1Char"/>
    <w:uiPriority w:val="9"/>
    <w:qFormat/>
    <w:rsid w:val="00737BD5"/>
    <w:pPr>
      <w:tabs>
        <w:tab w:val="left" w:pos="7088"/>
      </w:tabs>
      <w:spacing w:after="240" w:line="276" w:lineRule="auto"/>
      <w:ind w:left="426"/>
      <w:outlineLvl w:val="0"/>
    </w:pPr>
    <w:rPr>
      <w:rFonts w:ascii="Arial" w:hAnsi="Arial" w:cs="Arial"/>
      <w:b/>
      <w:color w:val="FFFFFF" w:themeColor="background1"/>
      <w:sz w:val="60"/>
      <w:szCs w:val="60"/>
    </w:rPr>
  </w:style>
  <w:style w:type="paragraph" w:styleId="Heading2">
    <w:name w:val="heading 2"/>
    <w:basedOn w:val="Normal"/>
    <w:next w:val="Normal"/>
    <w:link w:val="Heading2Char"/>
    <w:uiPriority w:val="9"/>
    <w:unhideWhenUsed/>
    <w:qFormat/>
    <w:rsid w:val="00737BD5"/>
    <w:pPr>
      <w:spacing w:before="305" w:line="276" w:lineRule="auto"/>
      <w:outlineLvl w:val="1"/>
    </w:pPr>
    <w:rPr>
      <w:rFonts w:ascii="Arial" w:hAnsi="Arial" w:cs="Arial"/>
      <w:b/>
      <w:color w:val="6A2875"/>
      <w:sz w:val="32"/>
      <w:szCs w:val="32"/>
    </w:rPr>
  </w:style>
  <w:style w:type="paragraph" w:styleId="Heading3">
    <w:name w:val="heading 3"/>
    <w:basedOn w:val="Heading2"/>
    <w:next w:val="Normal"/>
    <w:link w:val="Heading3Char"/>
    <w:uiPriority w:val="9"/>
    <w:unhideWhenUsed/>
    <w:qFormat/>
    <w:rsid w:val="00737BD5"/>
    <w:pPr>
      <w:ind w:right="-142"/>
      <w:outlineLvl w:val="2"/>
    </w:pPr>
    <w:rPr>
      <w:sz w:val="24"/>
      <w:szCs w:val="24"/>
    </w:rPr>
  </w:style>
  <w:style w:type="paragraph" w:styleId="Heading4">
    <w:name w:val="heading 4"/>
    <w:basedOn w:val="Normal"/>
    <w:next w:val="Normal"/>
    <w:link w:val="Heading4Char"/>
    <w:uiPriority w:val="9"/>
    <w:unhideWhenUsed/>
    <w:qFormat/>
    <w:rsid w:val="005C3B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039"/>
  </w:style>
  <w:style w:type="paragraph" w:styleId="Footer">
    <w:name w:val="footer"/>
    <w:basedOn w:val="Normal"/>
    <w:link w:val="FooterChar"/>
    <w:uiPriority w:val="99"/>
    <w:unhideWhenUsed/>
    <w:rsid w:val="005810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039"/>
  </w:style>
  <w:style w:type="character" w:styleId="Hyperlink">
    <w:name w:val="Hyperlink"/>
    <w:basedOn w:val="DefaultParagraphFont"/>
    <w:uiPriority w:val="99"/>
    <w:unhideWhenUsed/>
    <w:rsid w:val="008628FF"/>
    <w:rPr>
      <w:color w:val="0563C1" w:themeColor="hyperlink"/>
      <w:u w:val="single"/>
    </w:rPr>
  </w:style>
  <w:style w:type="paragraph" w:styleId="ListParagraph">
    <w:name w:val="List Paragraph"/>
    <w:aliases w:val="Recommendation,List Paragraph1,List Paragraph11,Figure_name,Bullet- First level,Listenabsatz1"/>
    <w:basedOn w:val="Normal"/>
    <w:link w:val="ListParagraphChar"/>
    <w:uiPriority w:val="34"/>
    <w:qFormat/>
    <w:rsid w:val="003420F0"/>
    <w:pPr>
      <w:ind w:left="720"/>
      <w:contextualSpacing/>
    </w:pPr>
  </w:style>
  <w:style w:type="character" w:styleId="CommentReference">
    <w:name w:val="annotation reference"/>
    <w:basedOn w:val="DefaultParagraphFont"/>
    <w:uiPriority w:val="99"/>
    <w:semiHidden/>
    <w:unhideWhenUsed/>
    <w:rsid w:val="00927B7F"/>
    <w:rPr>
      <w:sz w:val="16"/>
      <w:szCs w:val="16"/>
    </w:rPr>
  </w:style>
  <w:style w:type="paragraph" w:styleId="CommentText">
    <w:name w:val="annotation text"/>
    <w:basedOn w:val="Normal"/>
    <w:link w:val="CommentTextChar"/>
    <w:uiPriority w:val="99"/>
    <w:semiHidden/>
    <w:unhideWhenUsed/>
    <w:rsid w:val="00927B7F"/>
    <w:pPr>
      <w:spacing w:line="240" w:lineRule="auto"/>
    </w:pPr>
    <w:rPr>
      <w:sz w:val="20"/>
      <w:szCs w:val="20"/>
    </w:rPr>
  </w:style>
  <w:style w:type="character" w:customStyle="1" w:styleId="CommentTextChar">
    <w:name w:val="Comment Text Char"/>
    <w:basedOn w:val="DefaultParagraphFont"/>
    <w:link w:val="CommentText"/>
    <w:uiPriority w:val="99"/>
    <w:semiHidden/>
    <w:rsid w:val="00927B7F"/>
    <w:rPr>
      <w:sz w:val="20"/>
      <w:szCs w:val="20"/>
    </w:rPr>
  </w:style>
  <w:style w:type="paragraph" w:styleId="BalloonText">
    <w:name w:val="Balloon Text"/>
    <w:basedOn w:val="Normal"/>
    <w:link w:val="BalloonTextChar"/>
    <w:uiPriority w:val="99"/>
    <w:semiHidden/>
    <w:unhideWhenUsed/>
    <w:rsid w:val="00927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B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6259"/>
    <w:rPr>
      <w:b/>
      <w:bCs/>
    </w:rPr>
  </w:style>
  <w:style w:type="character" w:customStyle="1" w:styleId="CommentSubjectChar">
    <w:name w:val="Comment Subject Char"/>
    <w:basedOn w:val="CommentTextChar"/>
    <w:link w:val="CommentSubject"/>
    <w:uiPriority w:val="99"/>
    <w:semiHidden/>
    <w:rsid w:val="00326259"/>
    <w:rPr>
      <w:b/>
      <w:bCs/>
      <w:sz w:val="20"/>
      <w:szCs w:val="20"/>
    </w:rPr>
  </w:style>
  <w:style w:type="paragraph" w:styleId="Title">
    <w:name w:val="Title"/>
    <w:basedOn w:val="Normal"/>
    <w:next w:val="Normal"/>
    <w:link w:val="TitleChar"/>
    <w:uiPriority w:val="10"/>
    <w:qFormat/>
    <w:rsid w:val="002D44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41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37BD5"/>
    <w:rPr>
      <w:rFonts w:ascii="Arial" w:hAnsi="Arial" w:cs="Arial"/>
      <w:b/>
      <w:color w:val="6A2875"/>
      <w:sz w:val="32"/>
      <w:szCs w:val="32"/>
    </w:rPr>
  </w:style>
  <w:style w:type="character" w:customStyle="1" w:styleId="ListParagraphChar">
    <w:name w:val="List Paragraph Char"/>
    <w:aliases w:val="Recommendation Char,List Paragraph1 Char,List Paragraph11 Char,Figure_name Char,Bullet- First level Char,Listenabsatz1 Char"/>
    <w:link w:val="ListParagraph"/>
    <w:uiPriority w:val="34"/>
    <w:locked/>
    <w:rsid w:val="00205070"/>
  </w:style>
  <w:style w:type="character" w:customStyle="1" w:styleId="Heading1Char">
    <w:name w:val="Heading 1 Char"/>
    <w:basedOn w:val="DefaultParagraphFont"/>
    <w:link w:val="Heading1"/>
    <w:uiPriority w:val="9"/>
    <w:rsid w:val="00737BD5"/>
    <w:rPr>
      <w:rFonts w:ascii="Arial" w:hAnsi="Arial" w:cs="Arial"/>
      <w:b/>
      <w:color w:val="FFFFFF" w:themeColor="background1"/>
      <w:sz w:val="60"/>
      <w:szCs w:val="60"/>
    </w:rPr>
  </w:style>
  <w:style w:type="character" w:customStyle="1" w:styleId="Heading3Char">
    <w:name w:val="Heading 3 Char"/>
    <w:basedOn w:val="DefaultParagraphFont"/>
    <w:link w:val="Heading3"/>
    <w:uiPriority w:val="9"/>
    <w:rsid w:val="00737BD5"/>
    <w:rPr>
      <w:rFonts w:ascii="Arial" w:hAnsi="Arial" w:cs="Arial"/>
      <w:b/>
      <w:sz w:val="24"/>
      <w:szCs w:val="24"/>
    </w:rPr>
  </w:style>
  <w:style w:type="character" w:styleId="Emphasis">
    <w:name w:val="Emphasis"/>
    <w:basedOn w:val="DefaultParagraphFont"/>
    <w:uiPriority w:val="20"/>
    <w:qFormat/>
    <w:rsid w:val="00C254CD"/>
    <w:rPr>
      <w:i/>
      <w:iCs/>
    </w:rPr>
  </w:style>
  <w:style w:type="paragraph" w:styleId="NormalWeb">
    <w:name w:val="Normal (Web)"/>
    <w:basedOn w:val="Normal"/>
    <w:uiPriority w:val="99"/>
    <w:semiHidden/>
    <w:unhideWhenUsed/>
    <w:rsid w:val="00C254CD"/>
    <w:pPr>
      <w:spacing w:before="240" w:after="240" w:line="36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254CD"/>
    <w:rPr>
      <w:b/>
      <w:bCs/>
    </w:rPr>
  </w:style>
  <w:style w:type="paragraph" w:styleId="NoSpacing">
    <w:name w:val="No Spacing"/>
    <w:uiPriority w:val="1"/>
    <w:qFormat/>
    <w:rsid w:val="003C5E21"/>
    <w:pPr>
      <w:spacing w:after="0" w:line="240" w:lineRule="auto"/>
    </w:pPr>
  </w:style>
  <w:style w:type="character" w:customStyle="1" w:styleId="Heading4Char">
    <w:name w:val="Heading 4 Char"/>
    <w:basedOn w:val="DefaultParagraphFont"/>
    <w:link w:val="Heading4"/>
    <w:uiPriority w:val="9"/>
    <w:rsid w:val="005C3BF0"/>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C3BF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5C3BF0"/>
    <w:pPr>
      <w:numPr>
        <w:numId w:val="15"/>
      </w:numPr>
      <w:spacing w:before="120" w:after="120" w:line="360" w:lineRule="auto"/>
      <w:contextualSpacing/>
    </w:pPr>
    <w:rPr>
      <w:rFonts w:ascii="Arial" w:hAnsi="Arial"/>
      <w:sz w:val="24"/>
    </w:rPr>
  </w:style>
  <w:style w:type="character" w:styleId="FollowedHyperlink">
    <w:name w:val="FollowedHyperlink"/>
    <w:basedOn w:val="DefaultParagraphFont"/>
    <w:uiPriority w:val="99"/>
    <w:semiHidden/>
    <w:unhideWhenUsed/>
    <w:rsid w:val="006F09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25346">
      <w:bodyDiv w:val="1"/>
      <w:marLeft w:val="0"/>
      <w:marRight w:val="0"/>
      <w:marTop w:val="0"/>
      <w:marBottom w:val="0"/>
      <w:divBdr>
        <w:top w:val="none" w:sz="0" w:space="0" w:color="auto"/>
        <w:left w:val="none" w:sz="0" w:space="0" w:color="auto"/>
        <w:bottom w:val="none" w:sz="0" w:space="0" w:color="auto"/>
        <w:right w:val="none" w:sz="0" w:space="0" w:color="auto"/>
      </w:divBdr>
      <w:divsChild>
        <w:div w:id="230041941">
          <w:marLeft w:val="0"/>
          <w:marRight w:val="0"/>
          <w:marTop w:val="0"/>
          <w:marBottom w:val="0"/>
          <w:divBdr>
            <w:top w:val="none" w:sz="0" w:space="0" w:color="auto"/>
            <w:left w:val="none" w:sz="0" w:space="0" w:color="auto"/>
            <w:bottom w:val="none" w:sz="0" w:space="0" w:color="auto"/>
            <w:right w:val="none" w:sz="0" w:space="0" w:color="auto"/>
          </w:divBdr>
          <w:divsChild>
            <w:div w:id="1979652672">
              <w:marLeft w:val="0"/>
              <w:marRight w:val="0"/>
              <w:marTop w:val="0"/>
              <w:marBottom w:val="0"/>
              <w:divBdr>
                <w:top w:val="none" w:sz="0" w:space="0" w:color="auto"/>
                <w:left w:val="none" w:sz="0" w:space="0" w:color="auto"/>
                <w:bottom w:val="none" w:sz="0" w:space="0" w:color="auto"/>
                <w:right w:val="none" w:sz="0" w:space="0" w:color="auto"/>
              </w:divBdr>
              <w:divsChild>
                <w:div w:id="1352948265">
                  <w:marLeft w:val="0"/>
                  <w:marRight w:val="0"/>
                  <w:marTop w:val="0"/>
                  <w:marBottom w:val="0"/>
                  <w:divBdr>
                    <w:top w:val="none" w:sz="0" w:space="0" w:color="auto"/>
                    <w:left w:val="none" w:sz="0" w:space="0" w:color="auto"/>
                    <w:bottom w:val="none" w:sz="0" w:space="0" w:color="auto"/>
                    <w:right w:val="none" w:sz="0" w:space="0" w:color="auto"/>
                  </w:divBdr>
                  <w:divsChild>
                    <w:div w:id="14238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lcaustrali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articipants/at/your-at-needs.html" TargetMode="External"/><Relationship Id="rId5" Type="http://schemas.openxmlformats.org/officeDocument/2006/relationships/numbering" Target="numbering.xml"/><Relationship Id="rId15" Type="http://schemas.openxmlformats.org/officeDocument/2006/relationships/hyperlink" Target="http://ilcaustralia.org.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a879ef39-be85-448b-9212-017f5a8caa1f" xsi:nil="true"/>
    <ResponsibleTeam xmlns="a879ef39-be85-448b-9212-017f5a8caa1f" xsi:nil="true"/>
    <ApprovedDate xmlns="a879ef39-be85-448b-9212-017f5a8caa1f"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EffectiveDate xmlns="a879ef39-be85-448b-9212-017f5a8caa1f" xsi:nil="true"/>
    <ReviewDate xmlns="a879ef39-be85-448b-9212-017f5a8caa1f" xsi:nil="true"/>
    <TaxCatchAll xmlns="4eda4ad6-7ef7-4305-ba1e-934f809bdd01">
      <Value>12</Value>
      <Value>17</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abfd1bff-0f84-49f6-b14a-0056f669037d</TermId>
        </TermInfo>
      </Terms>
    </DocumentType_1>
  </documentManagement>
</p:properti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F3E2298CC61FAC458112AEAF8686DB7D" ma:contentTypeVersion="2" ma:contentTypeDescription="Create a new document." ma:contentTypeScope="" ma:versionID="53eb0cc55b49b83cc14f25d87aa30a2f">
  <xsd:schema xmlns:xsd="http://www.w3.org/2001/XMLSchema" xmlns:xs="http://www.w3.org/2001/XMLSchema" xmlns:p="http://schemas.microsoft.com/office/2006/metadata/properties" xmlns:ns2="a879ef39-be85-448b-9212-017f5a8caa1f" xmlns:ns3="4eda4ad6-7ef7-4305-ba1e-934f809bdd01" xmlns:ns4="http://schemas.microsoft.com/sharepoint/v3/fields" targetNamespace="http://schemas.microsoft.com/office/2006/metadata/properties" ma:root="true" ma:fieldsID="cf54cd87edbc8e80df488bca37460b1e" ns2:_="" ns3:_="" ns4:_="">
    <xsd:import namespace="a879ef39-be85-448b-9212-017f5a8caa1f"/>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9ef39-be85-448b-9212-017f5a8caa1f"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B3B6E-10B4-4725-8FC0-647EC71455E0}">
  <ds:schemaRefs>
    <ds:schemaRef ds:uri="http://schemas.microsoft.com/sharepoint/v3/contenttype/forms"/>
  </ds:schemaRefs>
</ds:datastoreItem>
</file>

<file path=customXml/itemProps2.xml><?xml version="1.0" encoding="utf-8"?>
<ds:datastoreItem xmlns:ds="http://schemas.openxmlformats.org/officeDocument/2006/customXml" ds:itemID="{4BD33F15-5E5D-4742-894D-65C9CDCD7C3E}">
  <ds:schemaRefs>
    <ds:schemaRef ds:uri="http://schemas.microsoft.com/office/2006/metadata/properties"/>
    <ds:schemaRef ds:uri="http://schemas.microsoft.com/office/infopath/2007/PartnerControls"/>
    <ds:schemaRef ds:uri="http://schemas.microsoft.com/sharepoint/v3/fields"/>
    <ds:schemaRef ds:uri="a879ef39-be85-448b-9212-017f5a8caa1f"/>
    <ds:schemaRef ds:uri="4eda4ad6-7ef7-4305-ba1e-934f809bdd01"/>
  </ds:schemaRefs>
</ds:datastoreItem>
</file>

<file path=customXml/itemProps3.xml><?xml version="1.0" encoding="utf-8"?>
<ds:datastoreItem xmlns:ds="http://schemas.openxmlformats.org/officeDocument/2006/customXml" ds:itemID="{259A84A8-E769-4916-9FAF-2874A49EF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9ef39-be85-448b-9212-017f5a8caa1f"/>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AD49C-D385-4E83-8F53-D66C4341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1947</Words>
  <Characters>11103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Fact sheet - developing your NDIS plan</vt:lpstr>
    </vt:vector>
  </TitlesOfParts>
  <Company>Australian Government</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developing your NDIS plan</dc:title>
  <dc:subject/>
  <dc:creator>BOSWELL, Melanie</dc:creator>
  <cp:keywords/>
  <dc:description/>
  <cp:lastModifiedBy>Powell, Naomi</cp:lastModifiedBy>
  <cp:revision>5</cp:revision>
  <cp:lastPrinted>2018-02-27T22:23:00Z</cp:lastPrinted>
  <dcterms:created xsi:type="dcterms:W3CDTF">2018-09-20T00:32:00Z</dcterms:created>
  <dcterms:modified xsi:type="dcterms:W3CDTF">2019-06-28T03:57:00Z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0x010100F428C054AD4B442F90DFE3102753E0A800F3E2298CC61FAC458112AEAF8686DB7D</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17;#Guideline|abfd1bff-0f84-49f6-b14a-0056f669037d</vt:lpwstr>
  </property>
</Properties>
</file>