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E6C65" w14:textId="77777777" w:rsidR="006850F9" w:rsidRDefault="006850F9" w:rsidP="006850F9">
      <w:bookmarkStart w:id="0" w:name="_GoBack"/>
      <w:bookmarkEnd w:id="0"/>
      <w:r>
        <w:t>What is Information, Linkages and Capacity Building?</w:t>
      </w:r>
    </w:p>
    <w:p w14:paraId="26A13F34" w14:textId="77777777" w:rsidR="006850F9" w:rsidRDefault="006850F9" w:rsidP="006850F9"/>
    <w:p w14:paraId="13026B09" w14:textId="77777777" w:rsidR="006850F9" w:rsidRDefault="006850F9" w:rsidP="006850F9">
      <w:r>
        <w:t xml:space="preserve">People with disability want the same things in life as other people in the community. </w:t>
      </w:r>
    </w:p>
    <w:p w14:paraId="5ED0F423" w14:textId="77777777" w:rsidR="006850F9" w:rsidRDefault="006850F9" w:rsidP="006850F9"/>
    <w:p w14:paraId="1132C194" w14:textId="77777777" w:rsidR="006850F9" w:rsidRDefault="006850F9" w:rsidP="006850F9">
      <w:r>
        <w:t>They want somewhere to live, a job, a good education, and the company of family and friends. They want the opportunity to live an ordinary life.</w:t>
      </w:r>
    </w:p>
    <w:p w14:paraId="6338FC97" w14:textId="77777777" w:rsidR="006850F9" w:rsidRDefault="006850F9" w:rsidP="006850F9"/>
    <w:p w14:paraId="1C3F250B" w14:textId="77777777" w:rsidR="006850F9" w:rsidRDefault="006850F9" w:rsidP="006850F9">
      <w:r>
        <w:t xml:space="preserve">The National Disability Insurance Scheme (NDIS) has been introduced to help make this a reality. </w:t>
      </w:r>
    </w:p>
    <w:p w14:paraId="3D7CD7F6" w14:textId="77777777" w:rsidR="006850F9" w:rsidRDefault="006850F9" w:rsidP="006850F9"/>
    <w:p w14:paraId="7975BE59" w14:textId="77777777" w:rsidR="006850F9" w:rsidRDefault="006850F9" w:rsidP="006850F9">
      <w:r>
        <w:t xml:space="preserve">As part of the NDIS, the Australian Government has established Information, Linkages and Capacity Building (or ILC). </w:t>
      </w:r>
    </w:p>
    <w:p w14:paraId="35144F33" w14:textId="77777777" w:rsidR="006850F9" w:rsidRDefault="006850F9" w:rsidP="006850F9"/>
    <w:p w14:paraId="672F1C89" w14:textId="77777777" w:rsidR="006850F9" w:rsidRDefault="006850F9" w:rsidP="006850F9">
      <w:r>
        <w:t>ILC has two goals:</w:t>
      </w:r>
    </w:p>
    <w:p w14:paraId="156698C7" w14:textId="77777777" w:rsidR="006850F9" w:rsidRDefault="006850F9" w:rsidP="006850F9"/>
    <w:p w14:paraId="1BFFB814" w14:textId="77777777" w:rsidR="006850F9" w:rsidRDefault="006850F9" w:rsidP="006850F9">
      <w:r>
        <w:t>That people with disability have the ability to achieve their goals (capability); and</w:t>
      </w:r>
    </w:p>
    <w:p w14:paraId="3C458A11" w14:textId="77777777" w:rsidR="006850F9" w:rsidRDefault="006850F9" w:rsidP="006850F9"/>
    <w:p w14:paraId="52CE8DDC" w14:textId="77777777" w:rsidR="006850F9" w:rsidRDefault="006850F9" w:rsidP="006850F9">
      <w:r>
        <w:t>That people with disability are included in all aspects of community life (opportunity)</w:t>
      </w:r>
    </w:p>
    <w:p w14:paraId="59250909" w14:textId="77777777" w:rsidR="006850F9" w:rsidRDefault="006850F9" w:rsidP="006850F9"/>
    <w:p w14:paraId="7CD88F7C" w14:textId="77777777" w:rsidR="006850F9" w:rsidRDefault="006850F9" w:rsidP="006850F9">
      <w:r>
        <w:t xml:space="preserve">ILC is all about inclusion – it’s about creating connections between people with disability and the communities they live in. </w:t>
      </w:r>
    </w:p>
    <w:p w14:paraId="1B05737F" w14:textId="77777777" w:rsidR="006850F9" w:rsidRDefault="006850F9" w:rsidP="006850F9"/>
    <w:p w14:paraId="3B2C94E5" w14:textId="77777777" w:rsidR="006850F9" w:rsidRDefault="006850F9" w:rsidP="006850F9">
      <w:r>
        <w:t xml:space="preserve">How will ILC achieve its goals? </w:t>
      </w:r>
    </w:p>
    <w:p w14:paraId="3858F327" w14:textId="77777777" w:rsidR="006850F9" w:rsidRDefault="006850F9" w:rsidP="006850F9"/>
    <w:p w14:paraId="4774F077" w14:textId="77777777" w:rsidR="006850F9" w:rsidRDefault="006850F9" w:rsidP="006850F9">
      <w:r>
        <w:t xml:space="preserve">ILC will support </w:t>
      </w:r>
      <w:proofErr w:type="spellStart"/>
      <w:r>
        <w:t>organisations</w:t>
      </w:r>
      <w:proofErr w:type="spellEnd"/>
      <w:r>
        <w:t xml:space="preserve"> to deliver activities in one of the following four Activity Areas:</w:t>
      </w:r>
    </w:p>
    <w:p w14:paraId="6C39E224" w14:textId="77777777" w:rsidR="006850F9" w:rsidRDefault="006850F9" w:rsidP="006850F9"/>
    <w:p w14:paraId="03A561EA" w14:textId="77777777" w:rsidR="006850F9" w:rsidRDefault="006850F9" w:rsidP="006850F9">
      <w:r>
        <w:t>Information, linkages and referrals</w:t>
      </w:r>
    </w:p>
    <w:p w14:paraId="7AA9F198" w14:textId="77777777" w:rsidR="006850F9" w:rsidRDefault="006850F9" w:rsidP="006850F9"/>
    <w:p w14:paraId="64A65F22" w14:textId="77777777" w:rsidR="006850F9" w:rsidRDefault="006850F9" w:rsidP="006850F9">
      <w:r>
        <w:t>Capacity building for mainstream services</w:t>
      </w:r>
    </w:p>
    <w:p w14:paraId="5D9C9290" w14:textId="77777777" w:rsidR="006850F9" w:rsidRDefault="006850F9" w:rsidP="006850F9"/>
    <w:p w14:paraId="5AAF77C7" w14:textId="77777777" w:rsidR="006850F9" w:rsidRDefault="006850F9" w:rsidP="006850F9">
      <w:r>
        <w:t>Community awareness and capacity building; and</w:t>
      </w:r>
    </w:p>
    <w:p w14:paraId="1892E27D" w14:textId="77777777" w:rsidR="006850F9" w:rsidRDefault="006850F9" w:rsidP="006850F9"/>
    <w:p w14:paraId="56079D0A" w14:textId="77777777" w:rsidR="006850F9" w:rsidRDefault="006850F9" w:rsidP="006850F9">
      <w:r>
        <w:t>Individual capacity building</w:t>
      </w:r>
    </w:p>
    <w:p w14:paraId="7D207B58" w14:textId="77777777" w:rsidR="006850F9" w:rsidRDefault="006850F9" w:rsidP="006850F9"/>
    <w:p w14:paraId="6228E2B1" w14:textId="77777777" w:rsidR="006850F9" w:rsidRDefault="006850F9" w:rsidP="006850F9">
      <w:r>
        <w:t>ILC aims to improve how people with disability:</w:t>
      </w:r>
    </w:p>
    <w:p w14:paraId="558D86BA" w14:textId="77777777" w:rsidR="006850F9" w:rsidRDefault="006850F9" w:rsidP="006850F9"/>
    <w:p w14:paraId="31767306" w14:textId="77777777" w:rsidR="006850F9" w:rsidRDefault="006850F9" w:rsidP="006850F9">
      <w:proofErr w:type="gramStart"/>
      <w:r>
        <w:t>are</w:t>
      </w:r>
      <w:proofErr w:type="gramEnd"/>
      <w:r>
        <w:t xml:space="preserve"> connected and get the information they need to make decisions and choices.</w:t>
      </w:r>
    </w:p>
    <w:p w14:paraId="282784C6" w14:textId="77777777" w:rsidR="006850F9" w:rsidRDefault="006850F9" w:rsidP="006850F9"/>
    <w:p w14:paraId="0F1D605F" w14:textId="77777777" w:rsidR="006850F9" w:rsidRDefault="006850F9" w:rsidP="006850F9">
      <w:proofErr w:type="gramStart"/>
      <w:r>
        <w:t>gain</w:t>
      </w:r>
      <w:proofErr w:type="gramEnd"/>
      <w:r>
        <w:t xml:space="preserve"> the skills and confidence to participate and contribute to the community and protect their rights.</w:t>
      </w:r>
    </w:p>
    <w:p w14:paraId="7506D814" w14:textId="77777777" w:rsidR="006850F9" w:rsidRDefault="006850F9" w:rsidP="006850F9"/>
    <w:p w14:paraId="229C609E" w14:textId="77777777" w:rsidR="006850F9" w:rsidRDefault="006850F9" w:rsidP="006850F9">
      <w:proofErr w:type="gramStart"/>
      <w:r>
        <w:t>use</w:t>
      </w:r>
      <w:proofErr w:type="gramEnd"/>
      <w:r>
        <w:t xml:space="preserve"> and benefit from the same mainstream services as everyone else.</w:t>
      </w:r>
    </w:p>
    <w:p w14:paraId="64334FDC" w14:textId="77777777" w:rsidR="006850F9" w:rsidRDefault="006850F9" w:rsidP="006850F9"/>
    <w:p w14:paraId="1F8B892F" w14:textId="77777777" w:rsidR="006850F9" w:rsidRDefault="006850F9" w:rsidP="006850F9">
      <w:proofErr w:type="gramStart"/>
      <w:r>
        <w:t>participate</w:t>
      </w:r>
      <w:proofErr w:type="gramEnd"/>
      <w:r>
        <w:t xml:space="preserve"> in and benefit from the same community activities as everyone else.</w:t>
      </w:r>
    </w:p>
    <w:p w14:paraId="471A96E2" w14:textId="77777777" w:rsidR="006850F9" w:rsidRDefault="006850F9" w:rsidP="006850F9"/>
    <w:p w14:paraId="621B2887" w14:textId="77777777" w:rsidR="006850F9" w:rsidRDefault="006850F9" w:rsidP="006850F9">
      <w:proofErr w:type="gramStart"/>
      <w:r>
        <w:lastRenderedPageBreak/>
        <w:t>actively</w:t>
      </w:r>
      <w:proofErr w:type="gramEnd"/>
      <w:r>
        <w:t xml:space="preserve"> contribute to leading, shaping and influencing their community.</w:t>
      </w:r>
    </w:p>
    <w:p w14:paraId="46EEA75F" w14:textId="77777777" w:rsidR="006850F9" w:rsidRDefault="006850F9" w:rsidP="006850F9"/>
    <w:p w14:paraId="4C97C9AB" w14:textId="77777777" w:rsidR="006850F9" w:rsidRDefault="006850F9" w:rsidP="006850F9">
      <w:r>
        <w:t xml:space="preserve">You can learn more about ILC and outcomes and how to measure them by watching the other videos in this series and by using the ILC Toolkit at: </w:t>
      </w:r>
    </w:p>
    <w:p w14:paraId="76207D02" w14:textId="77777777" w:rsidR="006850F9" w:rsidRDefault="006850F9" w:rsidP="006850F9"/>
    <w:p w14:paraId="5768B867" w14:textId="77777777" w:rsidR="006850F9" w:rsidRDefault="006850F9" w:rsidP="006850F9">
      <w:r>
        <w:t>https://ilctoolkit.ndis.gov.au/</w:t>
      </w:r>
    </w:p>
    <w:p w14:paraId="677718DD" w14:textId="77777777" w:rsidR="006850F9" w:rsidRDefault="006850F9" w:rsidP="006850F9"/>
    <w:p w14:paraId="5F01C122" w14:textId="77777777" w:rsidR="006850F9" w:rsidRDefault="006850F9" w:rsidP="006850F9">
      <w:r>
        <w:t>Or you can test your own ILC idea by using the ILC Outcomes story builder.</w:t>
      </w:r>
    </w:p>
    <w:p w14:paraId="615B0FF0" w14:textId="77777777" w:rsidR="006850F9" w:rsidRDefault="006850F9" w:rsidP="006850F9"/>
    <w:p w14:paraId="7D7F5B2D" w14:textId="77777777" w:rsidR="00B1244A" w:rsidRPr="006850F9" w:rsidRDefault="00B1244A" w:rsidP="006850F9"/>
    <w:sectPr w:rsidR="00B1244A" w:rsidRPr="006850F9" w:rsidSect="007A4D5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59"/>
    <w:rsid w:val="00305D59"/>
    <w:rsid w:val="006850F9"/>
    <w:rsid w:val="007A4D53"/>
    <w:rsid w:val="00B1244A"/>
    <w:rsid w:val="00C8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0F1A9"/>
  <w14:defaultImageDpi w14:val="300"/>
  <w15:docId w15:val="{18F2D9AF-EAE7-492A-A4E5-363E16E9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Grindstone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Byrne</dc:creator>
  <cp:keywords/>
  <dc:description/>
  <cp:revision>2</cp:revision>
  <dcterms:created xsi:type="dcterms:W3CDTF">2018-11-23T02:53:00Z</dcterms:created>
  <dcterms:modified xsi:type="dcterms:W3CDTF">2018-11-23T02:53:00Z</dcterms:modified>
</cp:coreProperties>
</file>