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AEE05B" w14:textId="01112FDB" w:rsidR="005C21CF" w:rsidRPr="00D17B40" w:rsidRDefault="008D75AD" w:rsidP="003C6708">
      <w:pPr>
        <w:pStyle w:val="Heading1"/>
        <w:spacing w:after="120"/>
      </w:pPr>
      <w:r>
        <w:t>Funding</w:t>
      </w:r>
    </w:p>
    <w:p w14:paraId="056E20C4" w14:textId="5D6E84E9" w:rsidR="0073629B" w:rsidRDefault="0073629B" w:rsidP="0073629B">
      <w:pPr>
        <w:spacing w:after="120" w:line="240" w:lineRule="auto"/>
        <w:rPr>
          <w:rFonts w:ascii="Arial" w:hAnsi="Arial" w:cs="Arial"/>
          <w:sz w:val="24"/>
          <w:szCs w:val="24"/>
        </w:rPr>
      </w:pPr>
      <w:r>
        <w:rPr>
          <w:rFonts w:ascii="Arial" w:hAnsi="Arial" w:cs="Arial"/>
          <w:b/>
          <w:sz w:val="24"/>
          <w:szCs w:val="24"/>
        </w:rPr>
        <w:t xml:space="preserve">Q: </w:t>
      </w:r>
      <w:r w:rsidR="008D75AD" w:rsidRPr="008D75AD">
        <w:rPr>
          <w:rFonts w:ascii="Arial" w:hAnsi="Arial" w:cs="Arial"/>
          <w:sz w:val="24"/>
          <w:szCs w:val="24"/>
        </w:rPr>
        <w:t>What does bundled payments mean? Do bundled payments mean we are using block funding rather than line item weekly claiming?</w:t>
      </w:r>
    </w:p>
    <w:p w14:paraId="181A2172" w14:textId="42118D57" w:rsidR="00F97BDB" w:rsidRPr="00EC4CA6" w:rsidRDefault="0073629B" w:rsidP="00F97BDB">
      <w:pPr>
        <w:spacing w:after="120"/>
        <w:rPr>
          <w:rFonts w:ascii="Arial" w:hAnsi="Arial" w:cs="Arial"/>
          <w:sz w:val="24"/>
          <w:szCs w:val="24"/>
        </w:rPr>
      </w:pPr>
      <w:r>
        <w:rPr>
          <w:rFonts w:ascii="Arial" w:hAnsi="Arial" w:cs="Arial"/>
          <w:b/>
          <w:sz w:val="24"/>
          <w:szCs w:val="24"/>
        </w:rPr>
        <w:t xml:space="preserve">A: </w:t>
      </w:r>
      <w:r w:rsidR="00F97BDB" w:rsidRPr="00EC4CA6">
        <w:rPr>
          <w:rFonts w:ascii="Arial" w:hAnsi="Arial" w:cs="Arial"/>
          <w:sz w:val="24"/>
          <w:szCs w:val="24"/>
        </w:rPr>
        <w:t xml:space="preserve">Bundled payments give participants and providers </w:t>
      </w:r>
      <w:r w:rsidR="00F97BDB">
        <w:rPr>
          <w:rFonts w:ascii="Arial" w:hAnsi="Arial" w:cs="Arial"/>
          <w:sz w:val="24"/>
          <w:szCs w:val="24"/>
        </w:rPr>
        <w:t xml:space="preserve">the </w:t>
      </w:r>
      <w:r w:rsidR="00F97BDB" w:rsidRPr="00EC4CA6">
        <w:rPr>
          <w:rFonts w:ascii="Arial" w:hAnsi="Arial" w:cs="Arial"/>
          <w:sz w:val="24"/>
          <w:szCs w:val="24"/>
        </w:rPr>
        <w:t>flexibility to:</w:t>
      </w:r>
    </w:p>
    <w:p w14:paraId="3D81BE53" w14:textId="0E8CCBFD" w:rsidR="00F97BDB" w:rsidRPr="00EC4CA6" w:rsidRDefault="00F97BDB" w:rsidP="00EC4CA6">
      <w:pPr>
        <w:pStyle w:val="ListParagraph"/>
        <w:numPr>
          <w:ilvl w:val="0"/>
          <w:numId w:val="21"/>
        </w:numPr>
        <w:spacing w:after="120"/>
        <w:rPr>
          <w:rFonts w:ascii="Arial" w:hAnsi="Arial" w:cs="Arial"/>
          <w:sz w:val="24"/>
          <w:szCs w:val="24"/>
        </w:rPr>
      </w:pPr>
      <w:r w:rsidRPr="00EC4CA6">
        <w:rPr>
          <w:rFonts w:ascii="Arial" w:hAnsi="Arial" w:cs="Arial"/>
          <w:sz w:val="24"/>
          <w:szCs w:val="24"/>
        </w:rPr>
        <w:t>identify the outcomes participants wish to achieve from their supports</w:t>
      </w:r>
    </w:p>
    <w:p w14:paraId="356F3A90" w14:textId="3B5AFA7D" w:rsidR="00F97BDB" w:rsidRPr="00EC4CA6" w:rsidRDefault="00F97BDB" w:rsidP="00EC4CA6">
      <w:pPr>
        <w:pStyle w:val="ListParagraph"/>
        <w:numPr>
          <w:ilvl w:val="0"/>
          <w:numId w:val="21"/>
        </w:numPr>
        <w:spacing w:after="120"/>
        <w:rPr>
          <w:rFonts w:ascii="Arial" w:hAnsi="Arial" w:cs="Arial"/>
          <w:sz w:val="24"/>
          <w:szCs w:val="24"/>
        </w:rPr>
      </w:pPr>
      <w:proofErr w:type="gramStart"/>
      <w:r w:rsidRPr="00EC4CA6">
        <w:rPr>
          <w:rFonts w:ascii="Arial" w:hAnsi="Arial" w:cs="Arial"/>
          <w:sz w:val="24"/>
          <w:szCs w:val="24"/>
        </w:rPr>
        <w:t>reach</w:t>
      </w:r>
      <w:proofErr w:type="gramEnd"/>
      <w:r w:rsidRPr="00EC4CA6">
        <w:rPr>
          <w:rFonts w:ascii="Arial" w:hAnsi="Arial" w:cs="Arial"/>
          <w:sz w:val="24"/>
          <w:szCs w:val="24"/>
        </w:rPr>
        <w:t xml:space="preserve"> agreement about how these outcomes will be achieved, rather than </w:t>
      </w:r>
      <w:r w:rsidR="00F45F9F">
        <w:rPr>
          <w:rFonts w:ascii="Arial" w:hAnsi="Arial" w:cs="Arial"/>
          <w:sz w:val="24"/>
          <w:szCs w:val="24"/>
        </w:rPr>
        <w:t>following a set</w:t>
      </w:r>
      <w:r w:rsidRPr="00EC4CA6">
        <w:rPr>
          <w:rFonts w:ascii="Arial" w:hAnsi="Arial" w:cs="Arial"/>
          <w:sz w:val="24"/>
          <w:szCs w:val="24"/>
        </w:rPr>
        <w:t xml:space="preserve"> </w:t>
      </w:r>
      <w:r w:rsidR="006D22F6">
        <w:rPr>
          <w:rFonts w:ascii="Arial" w:hAnsi="Arial" w:cs="Arial"/>
          <w:sz w:val="24"/>
          <w:szCs w:val="24"/>
        </w:rPr>
        <w:t xml:space="preserve">regime </w:t>
      </w:r>
      <w:bookmarkStart w:id="0" w:name="_GoBack"/>
      <w:bookmarkEnd w:id="0"/>
      <w:r w:rsidRPr="00EC4CA6">
        <w:rPr>
          <w:rFonts w:ascii="Arial" w:hAnsi="Arial" w:cs="Arial"/>
          <w:sz w:val="24"/>
          <w:szCs w:val="24"/>
        </w:rPr>
        <w:t xml:space="preserve">of supports. </w:t>
      </w:r>
    </w:p>
    <w:p w14:paraId="60B75F58" w14:textId="77777777" w:rsidR="00F97BDB" w:rsidRDefault="00F97BDB" w:rsidP="00F97BDB">
      <w:pPr>
        <w:spacing w:after="120"/>
        <w:rPr>
          <w:rFonts w:ascii="Arial" w:hAnsi="Arial" w:cs="Arial"/>
          <w:sz w:val="24"/>
          <w:szCs w:val="24"/>
        </w:rPr>
      </w:pPr>
      <w:r w:rsidRPr="00EC4CA6">
        <w:rPr>
          <w:rFonts w:ascii="Arial" w:hAnsi="Arial" w:cs="Arial"/>
          <w:sz w:val="24"/>
          <w:szCs w:val="24"/>
        </w:rPr>
        <w:t xml:space="preserve">Payment is then made for the achievement of outcomes. </w:t>
      </w:r>
    </w:p>
    <w:p w14:paraId="259C2AD6" w14:textId="0705BF86" w:rsidR="008D75AD" w:rsidRDefault="00F97BDB" w:rsidP="00F97BDB">
      <w:pPr>
        <w:spacing w:after="120"/>
        <w:rPr>
          <w:rFonts w:ascii="Arial" w:hAnsi="Arial" w:cs="Arial"/>
          <w:sz w:val="24"/>
          <w:szCs w:val="24"/>
        </w:rPr>
      </w:pPr>
      <w:r w:rsidRPr="00EC4CA6">
        <w:rPr>
          <w:rFonts w:ascii="Arial" w:hAnsi="Arial" w:cs="Arial"/>
          <w:sz w:val="24"/>
          <w:szCs w:val="24"/>
        </w:rPr>
        <w:t>This is in contrast to block funding which may involve payment for the delivery of a set number of hours.</w:t>
      </w:r>
    </w:p>
    <w:p w14:paraId="5E65A608" w14:textId="2886B16B" w:rsidR="003C6708" w:rsidRDefault="0073629B" w:rsidP="003C6708">
      <w:pPr>
        <w:spacing w:after="120"/>
        <w:rPr>
          <w:rFonts w:ascii="Arial" w:hAnsi="Arial" w:cs="Arial"/>
          <w:sz w:val="24"/>
          <w:szCs w:val="24"/>
        </w:rPr>
      </w:pPr>
      <w:r>
        <w:rPr>
          <w:rFonts w:ascii="Arial" w:hAnsi="Arial" w:cs="Arial"/>
          <w:b/>
          <w:sz w:val="24"/>
          <w:szCs w:val="24"/>
        </w:rPr>
        <w:t xml:space="preserve">Q: </w:t>
      </w:r>
      <w:r w:rsidR="008D75AD" w:rsidRPr="008D75AD">
        <w:rPr>
          <w:rFonts w:ascii="Arial" w:hAnsi="Arial" w:cs="Arial"/>
          <w:sz w:val="24"/>
          <w:szCs w:val="24"/>
        </w:rPr>
        <w:t xml:space="preserve">How does this differ from funding for </w:t>
      </w:r>
      <w:r w:rsidR="00EC4CA6">
        <w:rPr>
          <w:rFonts w:ascii="Arial" w:hAnsi="Arial" w:cs="Arial"/>
          <w:sz w:val="24"/>
          <w:szCs w:val="24"/>
        </w:rPr>
        <w:t>i</w:t>
      </w:r>
      <w:r w:rsidR="00EC4CA6" w:rsidRPr="008D75AD">
        <w:rPr>
          <w:rFonts w:ascii="Arial" w:hAnsi="Arial" w:cs="Arial"/>
          <w:sz w:val="24"/>
          <w:szCs w:val="24"/>
        </w:rPr>
        <w:t xml:space="preserve">ndividualised </w:t>
      </w:r>
      <w:r w:rsidR="00EC4CA6">
        <w:rPr>
          <w:rFonts w:ascii="Arial" w:hAnsi="Arial" w:cs="Arial"/>
          <w:sz w:val="24"/>
          <w:szCs w:val="24"/>
        </w:rPr>
        <w:t>l</w:t>
      </w:r>
      <w:r w:rsidR="00EC4CA6" w:rsidRPr="008D75AD">
        <w:rPr>
          <w:rFonts w:ascii="Arial" w:hAnsi="Arial" w:cs="Arial"/>
          <w:sz w:val="24"/>
          <w:szCs w:val="24"/>
        </w:rPr>
        <w:t xml:space="preserve">iving </w:t>
      </w:r>
      <w:r w:rsidR="00EC4CA6">
        <w:rPr>
          <w:rFonts w:ascii="Arial" w:hAnsi="Arial" w:cs="Arial"/>
          <w:sz w:val="24"/>
          <w:szCs w:val="24"/>
        </w:rPr>
        <w:t>o</w:t>
      </w:r>
      <w:r w:rsidR="00EC4CA6" w:rsidRPr="008D75AD">
        <w:rPr>
          <w:rFonts w:ascii="Arial" w:hAnsi="Arial" w:cs="Arial"/>
          <w:sz w:val="24"/>
          <w:szCs w:val="24"/>
        </w:rPr>
        <w:t xml:space="preserve">ptions </w:t>
      </w:r>
      <w:r w:rsidR="008D75AD" w:rsidRPr="008D75AD">
        <w:rPr>
          <w:rFonts w:ascii="Arial" w:hAnsi="Arial" w:cs="Arial"/>
          <w:sz w:val="24"/>
          <w:szCs w:val="24"/>
        </w:rPr>
        <w:t>(ILO)?</w:t>
      </w:r>
    </w:p>
    <w:p w14:paraId="207FBC21" w14:textId="1F373794" w:rsidR="008D75AD" w:rsidRPr="00500B50" w:rsidRDefault="008D75AD" w:rsidP="00500B50">
      <w:pPr>
        <w:spacing w:after="120"/>
        <w:rPr>
          <w:rFonts w:ascii="Arial" w:eastAsia="Times New Roman" w:hAnsi="Arial" w:cs="Arial"/>
          <w:b/>
          <w:sz w:val="24"/>
          <w:szCs w:val="24"/>
        </w:rPr>
      </w:pPr>
      <w:r w:rsidRPr="00500B50">
        <w:rPr>
          <w:rFonts w:ascii="Arial" w:eastAsia="Times New Roman" w:hAnsi="Arial" w:cs="Arial"/>
          <w:b/>
          <w:sz w:val="24"/>
          <w:szCs w:val="24"/>
        </w:rPr>
        <w:t xml:space="preserve">A: </w:t>
      </w:r>
      <w:r w:rsidR="00F45F9F" w:rsidRPr="00500B50">
        <w:rPr>
          <w:rFonts w:ascii="Arial" w:eastAsia="Times New Roman" w:hAnsi="Arial" w:cs="Arial"/>
          <w:sz w:val="24"/>
          <w:szCs w:val="24"/>
        </w:rPr>
        <w:t>C</w:t>
      </w:r>
      <w:r w:rsidRPr="00500B50">
        <w:rPr>
          <w:rFonts w:ascii="Arial" w:eastAsia="Times New Roman" w:hAnsi="Arial" w:cs="Arial"/>
          <w:sz w:val="24"/>
          <w:szCs w:val="24"/>
        </w:rPr>
        <w:t xml:space="preserve">urrent ILO </w:t>
      </w:r>
      <w:r w:rsidR="00F45F9F" w:rsidRPr="00500B50">
        <w:rPr>
          <w:rFonts w:ascii="Arial" w:eastAsia="Times New Roman" w:hAnsi="Arial" w:cs="Arial"/>
          <w:sz w:val="24"/>
          <w:szCs w:val="24"/>
        </w:rPr>
        <w:t xml:space="preserve">funding </w:t>
      </w:r>
      <w:r w:rsidRPr="00500B50">
        <w:rPr>
          <w:rFonts w:ascii="Arial" w:eastAsia="Times New Roman" w:hAnsi="Arial" w:cs="Arial"/>
          <w:sz w:val="24"/>
          <w:szCs w:val="24"/>
        </w:rPr>
        <w:t>arrangements</w:t>
      </w:r>
      <w:r w:rsidR="00AC56CA" w:rsidRPr="00500B50">
        <w:rPr>
          <w:rFonts w:ascii="Arial" w:eastAsia="Times New Roman" w:hAnsi="Arial" w:cs="Arial"/>
          <w:sz w:val="24"/>
          <w:szCs w:val="24"/>
        </w:rPr>
        <w:t xml:space="preserve"> </w:t>
      </w:r>
      <w:r w:rsidRPr="00500B50">
        <w:rPr>
          <w:rFonts w:ascii="Arial" w:eastAsia="Times New Roman" w:hAnsi="Arial" w:cs="Arial"/>
          <w:sz w:val="24"/>
          <w:szCs w:val="24"/>
        </w:rPr>
        <w:t xml:space="preserve">reflect </w:t>
      </w:r>
      <w:r w:rsidR="00F45F9F" w:rsidRPr="00500B50">
        <w:rPr>
          <w:rFonts w:ascii="Arial" w:eastAsia="Times New Roman" w:hAnsi="Arial" w:cs="Arial"/>
          <w:sz w:val="24"/>
          <w:szCs w:val="24"/>
        </w:rPr>
        <w:t>a</w:t>
      </w:r>
      <w:r w:rsidRPr="00500B50">
        <w:rPr>
          <w:rFonts w:ascii="Arial" w:eastAsia="Times New Roman" w:hAnsi="Arial" w:cs="Arial"/>
          <w:sz w:val="24"/>
          <w:szCs w:val="24"/>
        </w:rPr>
        <w:t xml:space="preserve"> rel</w:t>
      </w:r>
      <w:r w:rsidR="00AC56CA" w:rsidRPr="00500B50">
        <w:rPr>
          <w:rFonts w:ascii="Arial" w:eastAsia="Times New Roman" w:hAnsi="Arial" w:cs="Arial"/>
          <w:sz w:val="24"/>
          <w:szCs w:val="24"/>
        </w:rPr>
        <w:t>iance</w:t>
      </w:r>
      <w:r w:rsidRPr="00500B50">
        <w:rPr>
          <w:rFonts w:ascii="Arial" w:eastAsia="Times New Roman" w:hAnsi="Arial" w:cs="Arial"/>
          <w:sz w:val="24"/>
          <w:szCs w:val="24"/>
        </w:rPr>
        <w:t xml:space="preserve"> on care provided by informal supports</w:t>
      </w:r>
      <w:r w:rsidR="00AC56CA" w:rsidRPr="00500B50">
        <w:rPr>
          <w:rFonts w:ascii="Arial" w:eastAsia="Times New Roman" w:hAnsi="Arial" w:cs="Arial"/>
          <w:sz w:val="24"/>
          <w:szCs w:val="24"/>
        </w:rPr>
        <w:t xml:space="preserve">. </w:t>
      </w:r>
      <w:r w:rsidR="00F45F9F" w:rsidRPr="00500B50">
        <w:rPr>
          <w:rFonts w:ascii="Arial" w:eastAsia="Times New Roman" w:hAnsi="Arial" w:cs="Arial"/>
          <w:sz w:val="24"/>
          <w:szCs w:val="24"/>
        </w:rPr>
        <w:t>T</w:t>
      </w:r>
      <w:r w:rsidR="00DF6BC4" w:rsidRPr="00500B50">
        <w:rPr>
          <w:rFonts w:ascii="Arial" w:eastAsia="Times New Roman" w:hAnsi="Arial" w:cs="Arial"/>
          <w:sz w:val="24"/>
          <w:szCs w:val="24"/>
        </w:rPr>
        <w:t xml:space="preserve">he </w:t>
      </w:r>
      <w:r w:rsidR="00F45F9F" w:rsidRPr="00500B50">
        <w:rPr>
          <w:rFonts w:ascii="Arial" w:eastAsia="Times New Roman" w:hAnsi="Arial" w:cs="Arial"/>
          <w:sz w:val="24"/>
          <w:szCs w:val="24"/>
        </w:rPr>
        <w:t>funding for the first</w:t>
      </w:r>
      <w:r w:rsidRPr="00500B50">
        <w:rPr>
          <w:rFonts w:ascii="Arial" w:eastAsia="Times New Roman" w:hAnsi="Arial" w:cs="Arial"/>
          <w:sz w:val="24"/>
          <w:szCs w:val="24"/>
        </w:rPr>
        <w:t xml:space="preserve"> round of </w:t>
      </w:r>
      <w:r w:rsidR="007D7392" w:rsidRPr="00500B50">
        <w:rPr>
          <w:rFonts w:ascii="Arial" w:eastAsia="Times New Roman" w:hAnsi="Arial" w:cs="Arial"/>
          <w:sz w:val="24"/>
          <w:szCs w:val="24"/>
        </w:rPr>
        <w:t>d</w:t>
      </w:r>
      <w:r w:rsidRPr="00500B50">
        <w:rPr>
          <w:rFonts w:ascii="Arial" w:eastAsia="Times New Roman" w:hAnsi="Arial" w:cs="Arial"/>
          <w:sz w:val="24"/>
          <w:szCs w:val="24"/>
        </w:rPr>
        <w:t>emonstration projects</w:t>
      </w:r>
      <w:r w:rsidR="00DF6BC4" w:rsidRPr="00500B50">
        <w:rPr>
          <w:rFonts w:ascii="Arial" w:eastAsia="Times New Roman" w:hAnsi="Arial" w:cs="Arial"/>
          <w:sz w:val="24"/>
          <w:szCs w:val="24"/>
        </w:rPr>
        <w:t xml:space="preserve"> </w:t>
      </w:r>
      <w:r w:rsidR="00F45F9F" w:rsidRPr="00500B50">
        <w:rPr>
          <w:rFonts w:ascii="Arial" w:eastAsia="Times New Roman" w:hAnsi="Arial" w:cs="Arial"/>
          <w:sz w:val="24"/>
          <w:szCs w:val="24"/>
        </w:rPr>
        <w:t xml:space="preserve">does not reflect this reliance, </w:t>
      </w:r>
      <w:r w:rsidR="00DF6BC4" w:rsidRPr="00500B50">
        <w:rPr>
          <w:rFonts w:ascii="Arial" w:eastAsia="Times New Roman" w:hAnsi="Arial" w:cs="Arial"/>
          <w:sz w:val="24"/>
          <w:szCs w:val="24"/>
        </w:rPr>
        <w:t>as we are</w:t>
      </w:r>
      <w:r w:rsidR="00AC56CA" w:rsidRPr="00500B50">
        <w:rPr>
          <w:rFonts w:ascii="Arial" w:eastAsia="Times New Roman" w:hAnsi="Arial" w:cs="Arial"/>
          <w:sz w:val="24"/>
          <w:szCs w:val="24"/>
        </w:rPr>
        <w:t xml:space="preserve"> only</w:t>
      </w:r>
      <w:r w:rsidRPr="00500B50">
        <w:rPr>
          <w:rFonts w:ascii="Arial" w:eastAsia="Times New Roman" w:hAnsi="Arial" w:cs="Arial"/>
          <w:sz w:val="24"/>
          <w:szCs w:val="24"/>
        </w:rPr>
        <w:t xml:space="preserve"> </w:t>
      </w:r>
      <w:r w:rsidR="00DF6BC4" w:rsidRPr="00500B50">
        <w:rPr>
          <w:rFonts w:ascii="Arial" w:eastAsia="Times New Roman" w:hAnsi="Arial" w:cs="Arial"/>
          <w:sz w:val="24"/>
          <w:szCs w:val="24"/>
        </w:rPr>
        <w:t xml:space="preserve">looking at </w:t>
      </w:r>
      <w:r w:rsidRPr="00500B50">
        <w:rPr>
          <w:rFonts w:ascii="Arial" w:eastAsia="Times New Roman" w:hAnsi="Arial" w:cs="Arial"/>
          <w:sz w:val="24"/>
          <w:szCs w:val="24"/>
        </w:rPr>
        <w:t>participants with 24/7 NDIS funded supports.</w:t>
      </w:r>
      <w:r w:rsidRPr="00500B50">
        <w:rPr>
          <w:rFonts w:ascii="Arial" w:eastAsia="Times New Roman" w:hAnsi="Arial" w:cs="Arial"/>
          <w:b/>
          <w:sz w:val="24"/>
          <w:szCs w:val="24"/>
        </w:rPr>
        <w:t xml:space="preserve">  </w:t>
      </w:r>
    </w:p>
    <w:p w14:paraId="43E15AA1" w14:textId="328F069B" w:rsidR="00AC56CA" w:rsidRDefault="00AC56CA" w:rsidP="00500B50">
      <w:pPr>
        <w:spacing w:after="120"/>
        <w:rPr>
          <w:rFonts w:ascii="Arial" w:hAnsi="Arial" w:cs="Arial"/>
          <w:sz w:val="24"/>
          <w:szCs w:val="24"/>
        </w:rPr>
      </w:pPr>
      <w:r w:rsidRPr="008D75AD">
        <w:rPr>
          <w:rFonts w:ascii="Arial" w:hAnsi="Arial" w:cs="Arial"/>
          <w:sz w:val="24"/>
          <w:szCs w:val="24"/>
        </w:rPr>
        <w:t xml:space="preserve">In the long term, it may be possible for people to access </w:t>
      </w:r>
      <w:r w:rsidR="00E753D5">
        <w:rPr>
          <w:rFonts w:ascii="Arial" w:hAnsi="Arial" w:cs="Arial"/>
          <w:sz w:val="24"/>
          <w:szCs w:val="24"/>
        </w:rPr>
        <w:t>ILO</w:t>
      </w:r>
      <w:r w:rsidRPr="008D75AD">
        <w:rPr>
          <w:rFonts w:ascii="Arial" w:hAnsi="Arial" w:cs="Arial"/>
          <w:sz w:val="24"/>
          <w:szCs w:val="24"/>
        </w:rPr>
        <w:t xml:space="preserve"> across all home and living contexts, including shared accommodation settings. </w:t>
      </w:r>
    </w:p>
    <w:p w14:paraId="5ACF991A" w14:textId="24DF9997" w:rsidR="003C6708" w:rsidRDefault="004E6B65" w:rsidP="003C6708">
      <w:pPr>
        <w:spacing w:after="120"/>
        <w:rPr>
          <w:rFonts w:ascii="Arial" w:eastAsia="Times New Roman" w:hAnsi="Arial" w:cs="Arial"/>
          <w:sz w:val="24"/>
          <w:szCs w:val="24"/>
        </w:rPr>
      </w:pPr>
      <w:r>
        <w:rPr>
          <w:rFonts w:ascii="Arial" w:hAnsi="Arial" w:cs="Arial"/>
          <w:b/>
          <w:sz w:val="24"/>
          <w:szCs w:val="24"/>
        </w:rPr>
        <w:t xml:space="preserve">Q: </w:t>
      </w:r>
      <w:r w:rsidR="008D75AD" w:rsidRPr="008D75AD">
        <w:rPr>
          <w:rFonts w:ascii="Arial" w:eastAsia="Times New Roman" w:hAnsi="Arial" w:cs="Arial"/>
          <w:sz w:val="24"/>
          <w:szCs w:val="24"/>
        </w:rPr>
        <w:t>What types of NDIS participant funding can be used in demonstration projects?</w:t>
      </w:r>
    </w:p>
    <w:p w14:paraId="3B0C9AE9" w14:textId="2D939A22" w:rsidR="008D75AD" w:rsidRDefault="00BC2660" w:rsidP="008D75AD">
      <w:pPr>
        <w:spacing w:after="120"/>
        <w:rPr>
          <w:rFonts w:ascii="Arial" w:eastAsia="Times New Roman" w:hAnsi="Arial" w:cs="Arial"/>
          <w:sz w:val="24"/>
          <w:szCs w:val="24"/>
        </w:rPr>
      </w:pPr>
      <w:r w:rsidRPr="00BC2660">
        <w:rPr>
          <w:rFonts w:ascii="Arial" w:eastAsia="Times New Roman" w:hAnsi="Arial" w:cs="Arial"/>
          <w:b/>
          <w:sz w:val="24"/>
          <w:szCs w:val="24"/>
        </w:rPr>
        <w:t xml:space="preserve">A: </w:t>
      </w:r>
      <w:r w:rsidR="008D75AD" w:rsidRPr="008D75AD">
        <w:rPr>
          <w:rFonts w:ascii="Arial" w:eastAsia="Times New Roman" w:hAnsi="Arial" w:cs="Arial"/>
          <w:sz w:val="24"/>
          <w:szCs w:val="24"/>
        </w:rPr>
        <w:t>Funding for demonstration projects can be from both supported independent living (SIL) funding and other support</w:t>
      </w:r>
      <w:r w:rsidR="00F45F9F">
        <w:rPr>
          <w:rFonts w:ascii="Arial" w:eastAsia="Times New Roman" w:hAnsi="Arial" w:cs="Arial"/>
          <w:sz w:val="24"/>
          <w:szCs w:val="24"/>
        </w:rPr>
        <w:t xml:space="preserve"> </w:t>
      </w:r>
      <w:r w:rsidR="00F45F9F" w:rsidRPr="008D75AD">
        <w:rPr>
          <w:rFonts w:ascii="Arial" w:eastAsia="Times New Roman" w:hAnsi="Arial" w:cs="Arial"/>
          <w:sz w:val="24"/>
          <w:szCs w:val="24"/>
        </w:rPr>
        <w:t>funding</w:t>
      </w:r>
      <w:r w:rsidR="00DF6BC4">
        <w:rPr>
          <w:rFonts w:ascii="Arial" w:eastAsia="Times New Roman" w:hAnsi="Arial" w:cs="Arial"/>
          <w:sz w:val="24"/>
          <w:szCs w:val="24"/>
        </w:rPr>
        <w:t>. Th</w:t>
      </w:r>
      <w:r w:rsidR="008D75AD" w:rsidRPr="008D75AD">
        <w:rPr>
          <w:rFonts w:ascii="Arial" w:eastAsia="Times New Roman" w:hAnsi="Arial" w:cs="Arial"/>
          <w:sz w:val="24"/>
          <w:szCs w:val="24"/>
        </w:rPr>
        <w:t xml:space="preserve">e provider </w:t>
      </w:r>
      <w:r w:rsidR="00DF6BC4">
        <w:rPr>
          <w:rFonts w:ascii="Arial" w:eastAsia="Times New Roman" w:hAnsi="Arial" w:cs="Arial"/>
          <w:sz w:val="24"/>
          <w:szCs w:val="24"/>
        </w:rPr>
        <w:t>must be</w:t>
      </w:r>
      <w:r w:rsidR="008D75AD" w:rsidRPr="008D75AD">
        <w:rPr>
          <w:rFonts w:ascii="Arial" w:eastAsia="Times New Roman" w:hAnsi="Arial" w:cs="Arial"/>
          <w:sz w:val="24"/>
          <w:szCs w:val="24"/>
        </w:rPr>
        <w:t xml:space="preserve"> registered to deliver </w:t>
      </w:r>
      <w:r w:rsidR="00DF6BC4">
        <w:rPr>
          <w:rFonts w:ascii="Arial" w:eastAsia="Times New Roman" w:hAnsi="Arial" w:cs="Arial"/>
          <w:sz w:val="24"/>
          <w:szCs w:val="24"/>
        </w:rPr>
        <w:t>both</w:t>
      </w:r>
      <w:r w:rsidR="008D75AD" w:rsidRPr="008D75AD">
        <w:rPr>
          <w:rFonts w:ascii="Arial" w:eastAsia="Times New Roman" w:hAnsi="Arial" w:cs="Arial"/>
          <w:sz w:val="24"/>
          <w:szCs w:val="24"/>
        </w:rPr>
        <w:t xml:space="preserve"> support categories.</w:t>
      </w:r>
    </w:p>
    <w:p w14:paraId="7C9E4E44" w14:textId="6268366D" w:rsidR="00FE0393" w:rsidRPr="00FE0393" w:rsidRDefault="00FE0393" w:rsidP="003C6708">
      <w:pPr>
        <w:spacing w:after="120" w:line="240" w:lineRule="auto"/>
        <w:rPr>
          <w:rFonts w:ascii="Arial" w:hAnsi="Arial" w:cs="Arial"/>
          <w:sz w:val="24"/>
          <w:szCs w:val="24"/>
        </w:rPr>
      </w:pPr>
      <w:r>
        <w:rPr>
          <w:rFonts w:ascii="Arial" w:hAnsi="Arial" w:cs="Arial"/>
          <w:b/>
          <w:bCs/>
          <w:sz w:val="24"/>
          <w:szCs w:val="24"/>
        </w:rPr>
        <w:t xml:space="preserve">Q: </w:t>
      </w:r>
      <w:r w:rsidR="008D75AD" w:rsidRPr="008D75AD">
        <w:rPr>
          <w:rFonts w:ascii="Arial" w:hAnsi="Arial" w:cs="Arial"/>
          <w:sz w:val="24"/>
          <w:szCs w:val="24"/>
        </w:rPr>
        <w:t>Can bundled payments include non-NDIS funded supports?</w:t>
      </w:r>
    </w:p>
    <w:p w14:paraId="05ED9A75" w14:textId="075D9B71" w:rsidR="004E6B65" w:rsidRPr="00FE0393" w:rsidRDefault="00FE0393" w:rsidP="003C6708">
      <w:pPr>
        <w:spacing w:after="120" w:line="240" w:lineRule="auto"/>
        <w:rPr>
          <w:rFonts w:ascii="Arial" w:hAnsi="Arial" w:cs="Arial"/>
          <w:b/>
          <w:sz w:val="24"/>
          <w:szCs w:val="24"/>
        </w:rPr>
      </w:pPr>
      <w:r w:rsidRPr="00FE0393">
        <w:rPr>
          <w:rFonts w:ascii="Arial" w:hAnsi="Arial" w:cs="Arial"/>
          <w:b/>
          <w:sz w:val="24"/>
          <w:szCs w:val="24"/>
        </w:rPr>
        <w:t xml:space="preserve">A: </w:t>
      </w:r>
      <w:r w:rsidR="008D75AD" w:rsidRPr="008D75AD">
        <w:rPr>
          <w:rFonts w:ascii="Arial" w:hAnsi="Arial" w:cs="Arial"/>
          <w:sz w:val="24"/>
          <w:szCs w:val="24"/>
        </w:rPr>
        <w:t>Yes</w:t>
      </w:r>
      <w:r w:rsidR="007D7392">
        <w:rPr>
          <w:rFonts w:ascii="Arial" w:hAnsi="Arial" w:cs="Arial"/>
          <w:sz w:val="24"/>
          <w:szCs w:val="24"/>
        </w:rPr>
        <w:t>.</w:t>
      </w:r>
      <w:r w:rsidR="008D75AD" w:rsidRPr="008D75AD">
        <w:rPr>
          <w:rFonts w:ascii="Arial" w:hAnsi="Arial" w:cs="Arial"/>
          <w:sz w:val="24"/>
          <w:szCs w:val="24"/>
        </w:rPr>
        <w:t xml:space="preserve"> </w:t>
      </w:r>
      <w:r w:rsidR="00F45F9F">
        <w:rPr>
          <w:rFonts w:ascii="Arial" w:hAnsi="Arial" w:cs="Arial"/>
          <w:sz w:val="24"/>
          <w:szCs w:val="24"/>
        </w:rPr>
        <w:t>You can</w:t>
      </w:r>
      <w:r w:rsidR="008D75AD" w:rsidRPr="008D75AD">
        <w:rPr>
          <w:rFonts w:ascii="Arial" w:hAnsi="Arial" w:cs="Arial"/>
          <w:sz w:val="24"/>
          <w:szCs w:val="24"/>
        </w:rPr>
        <w:t xml:space="preserve"> draw on funding sources outside the NDIS to fund aspects of your project</w:t>
      </w:r>
      <w:r w:rsidR="00DF6BC4">
        <w:rPr>
          <w:rFonts w:ascii="Arial" w:hAnsi="Arial" w:cs="Arial"/>
          <w:sz w:val="24"/>
          <w:szCs w:val="24"/>
        </w:rPr>
        <w:t>. P</w:t>
      </w:r>
      <w:r w:rsidR="008D75AD" w:rsidRPr="008D75AD">
        <w:rPr>
          <w:rFonts w:ascii="Arial" w:hAnsi="Arial" w:cs="Arial"/>
          <w:sz w:val="24"/>
          <w:szCs w:val="24"/>
        </w:rPr>
        <w:t>articipants and the other funding sources</w:t>
      </w:r>
      <w:r w:rsidR="00DF6BC4">
        <w:rPr>
          <w:rFonts w:ascii="Arial" w:hAnsi="Arial" w:cs="Arial"/>
          <w:sz w:val="24"/>
          <w:szCs w:val="24"/>
        </w:rPr>
        <w:t xml:space="preserve"> must agree to this </w:t>
      </w:r>
      <w:r w:rsidR="00F45F9F">
        <w:rPr>
          <w:rFonts w:ascii="Arial" w:hAnsi="Arial" w:cs="Arial"/>
          <w:sz w:val="24"/>
          <w:szCs w:val="24"/>
        </w:rPr>
        <w:t>occurr</w:t>
      </w:r>
      <w:r w:rsidR="00DF6BC4">
        <w:rPr>
          <w:rFonts w:ascii="Arial" w:hAnsi="Arial" w:cs="Arial"/>
          <w:sz w:val="24"/>
          <w:szCs w:val="24"/>
        </w:rPr>
        <w:t xml:space="preserve">ing. </w:t>
      </w:r>
    </w:p>
    <w:p w14:paraId="080A1B1F" w14:textId="40B947A2" w:rsidR="00FE0393" w:rsidRPr="00FE0393" w:rsidRDefault="00FE0393" w:rsidP="003C6708">
      <w:pPr>
        <w:spacing w:after="120" w:line="240" w:lineRule="auto"/>
        <w:rPr>
          <w:rFonts w:ascii="Arial" w:hAnsi="Arial" w:cs="Arial"/>
          <w:sz w:val="24"/>
          <w:szCs w:val="24"/>
        </w:rPr>
      </w:pPr>
      <w:r>
        <w:rPr>
          <w:rFonts w:ascii="Arial" w:hAnsi="Arial" w:cs="Arial"/>
          <w:b/>
          <w:sz w:val="24"/>
          <w:szCs w:val="24"/>
        </w:rPr>
        <w:t xml:space="preserve">Q: </w:t>
      </w:r>
      <w:r w:rsidR="008D75AD" w:rsidRPr="008D75AD">
        <w:rPr>
          <w:rFonts w:ascii="Arial" w:hAnsi="Arial" w:cs="Arial"/>
          <w:sz w:val="24"/>
          <w:szCs w:val="24"/>
        </w:rPr>
        <w:t>Is it expect</w:t>
      </w:r>
      <w:r w:rsidR="00F45F9F">
        <w:rPr>
          <w:rFonts w:ascii="Arial" w:hAnsi="Arial" w:cs="Arial"/>
          <w:sz w:val="24"/>
          <w:szCs w:val="24"/>
        </w:rPr>
        <w:t>ed</w:t>
      </w:r>
      <w:r w:rsidR="008D75AD" w:rsidRPr="008D75AD">
        <w:rPr>
          <w:rFonts w:ascii="Arial" w:hAnsi="Arial" w:cs="Arial"/>
          <w:sz w:val="24"/>
          <w:szCs w:val="24"/>
        </w:rPr>
        <w:t xml:space="preserve"> that providers will need to deliver more support </w:t>
      </w:r>
      <w:r w:rsidR="00F45F9F">
        <w:rPr>
          <w:rFonts w:ascii="Arial" w:hAnsi="Arial" w:cs="Arial"/>
          <w:sz w:val="24"/>
          <w:szCs w:val="24"/>
        </w:rPr>
        <w:t xml:space="preserve">through </w:t>
      </w:r>
      <w:r w:rsidR="00F45F9F" w:rsidRPr="008D75AD">
        <w:rPr>
          <w:rFonts w:ascii="Arial" w:hAnsi="Arial" w:cs="Arial"/>
          <w:sz w:val="24"/>
          <w:szCs w:val="24"/>
        </w:rPr>
        <w:t xml:space="preserve">the demonstration projects </w:t>
      </w:r>
      <w:r w:rsidR="008D75AD" w:rsidRPr="008D75AD">
        <w:rPr>
          <w:rFonts w:ascii="Arial" w:hAnsi="Arial" w:cs="Arial"/>
          <w:sz w:val="24"/>
          <w:szCs w:val="24"/>
        </w:rPr>
        <w:t xml:space="preserve">than what </w:t>
      </w:r>
      <w:r w:rsidR="00F45F9F">
        <w:rPr>
          <w:rFonts w:ascii="Arial" w:hAnsi="Arial" w:cs="Arial"/>
          <w:sz w:val="24"/>
          <w:szCs w:val="24"/>
        </w:rPr>
        <w:t>they</w:t>
      </w:r>
      <w:r w:rsidR="008D75AD" w:rsidRPr="008D75AD">
        <w:rPr>
          <w:rFonts w:ascii="Arial" w:hAnsi="Arial" w:cs="Arial"/>
          <w:sz w:val="24"/>
          <w:szCs w:val="24"/>
        </w:rPr>
        <w:t xml:space="preserve"> currently deliver?</w:t>
      </w:r>
    </w:p>
    <w:p w14:paraId="71AF09BA" w14:textId="70919ED4" w:rsidR="008D75AD" w:rsidRDefault="00FE0393" w:rsidP="008D75AD">
      <w:pPr>
        <w:spacing w:after="120" w:line="240" w:lineRule="auto"/>
        <w:rPr>
          <w:rFonts w:ascii="Arial" w:hAnsi="Arial" w:cs="Arial"/>
          <w:sz w:val="24"/>
          <w:szCs w:val="24"/>
        </w:rPr>
      </w:pPr>
      <w:r w:rsidRPr="00FE0393">
        <w:rPr>
          <w:rFonts w:ascii="Arial" w:hAnsi="Arial" w:cs="Arial"/>
          <w:b/>
          <w:sz w:val="24"/>
          <w:szCs w:val="24"/>
        </w:rPr>
        <w:t xml:space="preserve">A: </w:t>
      </w:r>
      <w:r w:rsidR="00DF6BC4">
        <w:rPr>
          <w:rFonts w:ascii="Arial" w:hAnsi="Arial" w:cs="Arial"/>
          <w:sz w:val="24"/>
          <w:szCs w:val="24"/>
        </w:rPr>
        <w:t xml:space="preserve">No. The intent is for </w:t>
      </w:r>
      <w:r w:rsidR="008D75AD" w:rsidRPr="008D75AD">
        <w:rPr>
          <w:rFonts w:ascii="Arial" w:hAnsi="Arial" w:cs="Arial"/>
          <w:sz w:val="24"/>
          <w:szCs w:val="24"/>
        </w:rPr>
        <w:t>providers and participants to think about how SIL supports can be delivered and funded differently to achieve positive participant outcomes</w:t>
      </w:r>
      <w:r w:rsidR="007D7392">
        <w:rPr>
          <w:rFonts w:ascii="Arial" w:hAnsi="Arial" w:cs="Arial"/>
          <w:sz w:val="24"/>
          <w:szCs w:val="24"/>
        </w:rPr>
        <w:t>.</w:t>
      </w:r>
      <w:r w:rsidR="00DF6BC4">
        <w:rPr>
          <w:rFonts w:ascii="Arial" w:hAnsi="Arial" w:cs="Arial"/>
          <w:sz w:val="24"/>
          <w:szCs w:val="24"/>
        </w:rPr>
        <w:t xml:space="preserve"> P</w:t>
      </w:r>
      <w:r w:rsidR="008D75AD" w:rsidRPr="008D75AD">
        <w:rPr>
          <w:rFonts w:ascii="Arial" w:hAnsi="Arial" w:cs="Arial"/>
          <w:sz w:val="24"/>
          <w:szCs w:val="24"/>
        </w:rPr>
        <w:t xml:space="preserve">roviders </w:t>
      </w:r>
      <w:r w:rsidR="00DF6BC4">
        <w:rPr>
          <w:rFonts w:ascii="Arial" w:hAnsi="Arial" w:cs="Arial"/>
          <w:sz w:val="24"/>
          <w:szCs w:val="24"/>
        </w:rPr>
        <w:t xml:space="preserve">should not need </w:t>
      </w:r>
      <w:r w:rsidR="008D75AD" w:rsidRPr="008D75AD">
        <w:rPr>
          <w:rFonts w:ascii="Arial" w:hAnsi="Arial" w:cs="Arial"/>
          <w:sz w:val="24"/>
          <w:szCs w:val="24"/>
        </w:rPr>
        <w:t>to deliver further</w:t>
      </w:r>
      <w:r w:rsidR="00F45F9F">
        <w:rPr>
          <w:rFonts w:ascii="Arial" w:hAnsi="Arial" w:cs="Arial"/>
          <w:sz w:val="24"/>
          <w:szCs w:val="24"/>
        </w:rPr>
        <w:t>,</w:t>
      </w:r>
      <w:r w:rsidR="008D75AD" w:rsidRPr="008D75AD">
        <w:rPr>
          <w:rFonts w:ascii="Arial" w:hAnsi="Arial" w:cs="Arial"/>
          <w:sz w:val="24"/>
          <w:szCs w:val="24"/>
        </w:rPr>
        <w:t xml:space="preserve"> or additional</w:t>
      </w:r>
      <w:r w:rsidR="00F45F9F">
        <w:rPr>
          <w:rFonts w:ascii="Arial" w:hAnsi="Arial" w:cs="Arial"/>
          <w:sz w:val="24"/>
          <w:szCs w:val="24"/>
        </w:rPr>
        <w:t>,</w:t>
      </w:r>
      <w:r w:rsidR="008D75AD" w:rsidRPr="008D75AD">
        <w:rPr>
          <w:rFonts w:ascii="Arial" w:hAnsi="Arial" w:cs="Arial"/>
          <w:sz w:val="24"/>
          <w:szCs w:val="24"/>
        </w:rPr>
        <w:t xml:space="preserve"> supports. </w:t>
      </w:r>
    </w:p>
    <w:p w14:paraId="1D62E5C9" w14:textId="16604F72" w:rsidR="003C6708" w:rsidRDefault="00FE0393" w:rsidP="003C6708">
      <w:pPr>
        <w:spacing w:after="120"/>
        <w:rPr>
          <w:rFonts w:ascii="Arial" w:hAnsi="Arial" w:cs="Arial"/>
          <w:sz w:val="24"/>
          <w:szCs w:val="24"/>
        </w:rPr>
      </w:pPr>
      <w:r>
        <w:rPr>
          <w:rFonts w:ascii="Arial" w:hAnsi="Arial" w:cs="Arial"/>
          <w:b/>
          <w:sz w:val="24"/>
          <w:szCs w:val="24"/>
        </w:rPr>
        <w:t xml:space="preserve">Q: </w:t>
      </w:r>
      <w:r w:rsidR="00E228FC">
        <w:rPr>
          <w:rFonts w:ascii="Arial" w:hAnsi="Arial" w:cs="Arial"/>
          <w:sz w:val="24"/>
          <w:szCs w:val="24"/>
        </w:rPr>
        <w:t xml:space="preserve">Can I submit a proposal to the </w:t>
      </w:r>
      <w:r w:rsidR="008D75AD" w:rsidRPr="008D75AD">
        <w:rPr>
          <w:rFonts w:ascii="Arial" w:hAnsi="Arial" w:cs="Arial"/>
          <w:sz w:val="24"/>
          <w:szCs w:val="24"/>
        </w:rPr>
        <w:t>demonstration project</w:t>
      </w:r>
      <w:r w:rsidR="00E228FC">
        <w:rPr>
          <w:rFonts w:ascii="Arial" w:hAnsi="Arial" w:cs="Arial"/>
          <w:sz w:val="24"/>
          <w:szCs w:val="24"/>
        </w:rPr>
        <w:t>s</w:t>
      </w:r>
      <w:r w:rsidR="008D75AD" w:rsidRPr="008D75AD">
        <w:rPr>
          <w:rFonts w:ascii="Arial" w:hAnsi="Arial" w:cs="Arial"/>
          <w:sz w:val="24"/>
          <w:szCs w:val="24"/>
        </w:rPr>
        <w:t xml:space="preserve"> </w:t>
      </w:r>
      <w:r w:rsidR="00E228FC">
        <w:rPr>
          <w:rFonts w:ascii="Arial" w:hAnsi="Arial" w:cs="Arial"/>
          <w:sz w:val="24"/>
          <w:szCs w:val="24"/>
        </w:rPr>
        <w:t>for</w:t>
      </w:r>
      <w:r w:rsidR="008D75AD" w:rsidRPr="008D75AD">
        <w:rPr>
          <w:rFonts w:ascii="Arial" w:hAnsi="Arial" w:cs="Arial"/>
          <w:sz w:val="24"/>
          <w:szCs w:val="24"/>
        </w:rPr>
        <w:t xml:space="preserve"> NDIS funded accommodation that is </w:t>
      </w:r>
      <w:proofErr w:type="gramStart"/>
      <w:r w:rsidR="008D75AD" w:rsidRPr="008D75AD">
        <w:rPr>
          <w:rFonts w:ascii="Arial" w:hAnsi="Arial" w:cs="Arial"/>
          <w:sz w:val="24"/>
          <w:szCs w:val="24"/>
        </w:rPr>
        <w:t>not</w:t>
      </w:r>
      <w:proofErr w:type="gramEnd"/>
      <w:r w:rsidR="008D75AD" w:rsidRPr="008D75AD">
        <w:rPr>
          <w:rFonts w:ascii="Arial" w:hAnsi="Arial" w:cs="Arial"/>
          <w:sz w:val="24"/>
          <w:szCs w:val="24"/>
        </w:rPr>
        <w:t xml:space="preserve"> currently SIL? Especially if economic and social outcomes can be determined, measured and improved?</w:t>
      </w:r>
    </w:p>
    <w:p w14:paraId="420AEBC0" w14:textId="07D48689" w:rsidR="004E6B65" w:rsidRPr="00FE0393" w:rsidRDefault="00FE0393" w:rsidP="003C6708">
      <w:pPr>
        <w:spacing w:after="120"/>
        <w:rPr>
          <w:rFonts w:ascii="Arial" w:eastAsia="Times New Roman" w:hAnsi="Arial" w:cs="Arial"/>
          <w:color w:val="538135" w:themeColor="accent6" w:themeShade="BF"/>
          <w:sz w:val="24"/>
          <w:szCs w:val="24"/>
        </w:rPr>
      </w:pPr>
      <w:r>
        <w:rPr>
          <w:rFonts w:ascii="Arial" w:hAnsi="Arial" w:cs="Arial"/>
          <w:b/>
          <w:sz w:val="24"/>
          <w:szCs w:val="24"/>
        </w:rPr>
        <w:t xml:space="preserve">A: </w:t>
      </w:r>
      <w:r w:rsidR="008D75AD" w:rsidRPr="008D75AD">
        <w:rPr>
          <w:rFonts w:ascii="Arial" w:eastAsia="Times New Roman" w:hAnsi="Arial" w:cs="Arial"/>
          <w:sz w:val="24"/>
          <w:szCs w:val="24"/>
        </w:rPr>
        <w:t>The first round of demonstration projects requires submissions from registered SIL providers</w:t>
      </w:r>
      <w:r w:rsidR="007D7392">
        <w:rPr>
          <w:rFonts w:ascii="Arial" w:eastAsia="Times New Roman" w:hAnsi="Arial" w:cs="Arial"/>
          <w:sz w:val="24"/>
          <w:szCs w:val="24"/>
        </w:rPr>
        <w:t>. A</w:t>
      </w:r>
      <w:r w:rsidR="008D75AD" w:rsidRPr="008D75AD">
        <w:rPr>
          <w:rFonts w:ascii="Arial" w:eastAsia="Times New Roman" w:hAnsi="Arial" w:cs="Arial"/>
          <w:sz w:val="24"/>
          <w:szCs w:val="24"/>
        </w:rPr>
        <w:t xml:space="preserve"> subsequent round of demonstration projects with a broadened scope across home and living options will be released in early 2022.</w:t>
      </w:r>
    </w:p>
    <w:p w14:paraId="418D3CFA" w14:textId="77777777" w:rsidR="008D75AD" w:rsidRDefault="00FE0393" w:rsidP="003C6708">
      <w:pPr>
        <w:spacing w:after="120"/>
        <w:rPr>
          <w:rFonts w:ascii="Arial" w:eastAsia="Times New Roman" w:hAnsi="Arial" w:cs="Arial"/>
          <w:sz w:val="24"/>
          <w:szCs w:val="24"/>
        </w:rPr>
      </w:pPr>
      <w:r>
        <w:rPr>
          <w:rFonts w:ascii="Arial" w:eastAsia="Times New Roman" w:hAnsi="Arial" w:cs="Arial"/>
          <w:b/>
          <w:sz w:val="24"/>
          <w:szCs w:val="24"/>
        </w:rPr>
        <w:t xml:space="preserve">Q: </w:t>
      </w:r>
      <w:r w:rsidR="008D75AD" w:rsidRPr="008D75AD">
        <w:rPr>
          <w:rFonts w:ascii="Arial" w:eastAsia="Times New Roman" w:hAnsi="Arial" w:cs="Arial"/>
          <w:sz w:val="24"/>
          <w:szCs w:val="24"/>
        </w:rPr>
        <w:t>How does this project consider the requirements of the Fair Work Commission to offer casuals permanent part time work?</w:t>
      </w:r>
    </w:p>
    <w:p w14:paraId="39434B44" w14:textId="1F5E43EC" w:rsidR="00FE0393" w:rsidRDefault="00FE0393" w:rsidP="003C6708">
      <w:pPr>
        <w:spacing w:after="120"/>
        <w:rPr>
          <w:rFonts w:ascii="Arial" w:eastAsia="Times New Roman" w:hAnsi="Arial" w:cs="Arial"/>
          <w:sz w:val="24"/>
          <w:szCs w:val="24"/>
        </w:rPr>
      </w:pPr>
      <w:r w:rsidRPr="00FE0393">
        <w:rPr>
          <w:rFonts w:ascii="Arial" w:eastAsia="Times New Roman" w:hAnsi="Arial" w:cs="Arial"/>
          <w:b/>
          <w:sz w:val="24"/>
          <w:szCs w:val="24"/>
        </w:rPr>
        <w:t xml:space="preserve">A: </w:t>
      </w:r>
      <w:r w:rsidR="008D75AD" w:rsidRPr="008D75AD">
        <w:rPr>
          <w:rFonts w:ascii="Arial" w:eastAsia="Times New Roman" w:hAnsi="Arial" w:cs="Arial"/>
          <w:sz w:val="24"/>
          <w:szCs w:val="24"/>
        </w:rPr>
        <w:t>The NDIA is aware of these requirements</w:t>
      </w:r>
      <w:r w:rsidR="007D7392">
        <w:rPr>
          <w:rFonts w:ascii="Arial" w:eastAsia="Times New Roman" w:hAnsi="Arial" w:cs="Arial"/>
          <w:sz w:val="24"/>
          <w:szCs w:val="24"/>
        </w:rPr>
        <w:t>. We are</w:t>
      </w:r>
      <w:r w:rsidR="008D75AD" w:rsidRPr="008D75AD">
        <w:rPr>
          <w:rFonts w:ascii="Arial" w:eastAsia="Times New Roman" w:hAnsi="Arial" w:cs="Arial"/>
          <w:sz w:val="24"/>
          <w:szCs w:val="24"/>
        </w:rPr>
        <w:t xml:space="preserve"> addressing the</w:t>
      </w:r>
      <w:r w:rsidR="007D7392">
        <w:rPr>
          <w:rFonts w:ascii="Arial" w:eastAsia="Times New Roman" w:hAnsi="Arial" w:cs="Arial"/>
          <w:sz w:val="24"/>
          <w:szCs w:val="24"/>
        </w:rPr>
        <w:t>se</w:t>
      </w:r>
      <w:r w:rsidR="008D75AD" w:rsidRPr="008D75AD">
        <w:rPr>
          <w:rFonts w:ascii="Arial" w:eastAsia="Times New Roman" w:hAnsi="Arial" w:cs="Arial"/>
          <w:sz w:val="24"/>
          <w:szCs w:val="24"/>
        </w:rPr>
        <w:t xml:space="preserve"> through the </w:t>
      </w:r>
      <w:hyperlink r:id="rId11" w:history="1">
        <w:r w:rsidR="008D75AD" w:rsidRPr="00EC4CA6">
          <w:rPr>
            <w:rStyle w:val="Hyperlink"/>
            <w:rFonts w:ascii="Arial" w:eastAsia="Times New Roman" w:hAnsi="Arial" w:cs="Arial"/>
            <w:sz w:val="24"/>
            <w:szCs w:val="24"/>
          </w:rPr>
          <w:t>Annual Pricing Review</w:t>
        </w:r>
      </w:hyperlink>
      <w:r w:rsidR="00EC4CA6">
        <w:rPr>
          <w:rFonts w:ascii="Arial" w:eastAsia="Times New Roman" w:hAnsi="Arial" w:cs="Arial"/>
          <w:sz w:val="24"/>
          <w:szCs w:val="24"/>
        </w:rPr>
        <w:t xml:space="preserve"> 2021-22</w:t>
      </w:r>
      <w:r w:rsidR="007D7392">
        <w:rPr>
          <w:rFonts w:ascii="Arial" w:eastAsia="Times New Roman" w:hAnsi="Arial" w:cs="Arial"/>
          <w:sz w:val="24"/>
          <w:szCs w:val="24"/>
        </w:rPr>
        <w:t xml:space="preserve">, </w:t>
      </w:r>
      <w:r w:rsidR="008D75AD" w:rsidRPr="008D75AD">
        <w:rPr>
          <w:rFonts w:ascii="Arial" w:eastAsia="Times New Roman" w:hAnsi="Arial" w:cs="Arial"/>
          <w:sz w:val="24"/>
          <w:szCs w:val="24"/>
        </w:rPr>
        <w:t>currently underway.</w:t>
      </w:r>
    </w:p>
    <w:p w14:paraId="4910D43D" w14:textId="1CDA3ECF" w:rsidR="00EC4CA6" w:rsidRDefault="00EC4CA6" w:rsidP="00EC4CA6">
      <w:pPr>
        <w:spacing w:after="120"/>
        <w:rPr>
          <w:rFonts w:ascii="Arial" w:eastAsia="Times New Roman" w:hAnsi="Arial" w:cs="Arial"/>
          <w:sz w:val="24"/>
          <w:szCs w:val="24"/>
        </w:rPr>
      </w:pPr>
      <w:r w:rsidRPr="00EC4CA6">
        <w:rPr>
          <w:rFonts w:ascii="Arial" w:eastAsia="Times New Roman" w:hAnsi="Arial" w:cs="Arial"/>
          <w:sz w:val="24"/>
          <w:szCs w:val="24"/>
        </w:rPr>
        <w:lastRenderedPageBreak/>
        <w:t xml:space="preserve">The </w:t>
      </w:r>
      <w:hyperlink r:id="rId12" w:history="1">
        <w:r w:rsidRPr="00EC4CA6">
          <w:rPr>
            <w:rStyle w:val="Hyperlink"/>
            <w:rFonts w:ascii="Arial" w:eastAsia="Times New Roman" w:hAnsi="Arial" w:cs="Arial"/>
            <w:sz w:val="24"/>
            <w:szCs w:val="24"/>
          </w:rPr>
          <w:t>Annual Pricing Review</w:t>
        </w:r>
      </w:hyperlink>
      <w:r>
        <w:rPr>
          <w:rFonts w:ascii="Arial" w:eastAsia="Times New Roman" w:hAnsi="Arial" w:cs="Arial"/>
          <w:sz w:val="24"/>
          <w:szCs w:val="24"/>
        </w:rPr>
        <w:t xml:space="preserve"> 2021-22 </w:t>
      </w:r>
      <w:r w:rsidRPr="00EC4CA6">
        <w:rPr>
          <w:rFonts w:ascii="Arial" w:eastAsia="Times New Roman" w:hAnsi="Arial" w:cs="Arial"/>
          <w:sz w:val="24"/>
          <w:szCs w:val="24"/>
        </w:rPr>
        <w:t>Consultation Paper outlines the topics for review as well as informati</w:t>
      </w:r>
      <w:r>
        <w:rPr>
          <w:rFonts w:ascii="Arial" w:eastAsia="Times New Roman" w:hAnsi="Arial" w:cs="Arial"/>
          <w:sz w:val="24"/>
          <w:szCs w:val="24"/>
        </w:rPr>
        <w:t xml:space="preserve">on on how to make a submission. </w:t>
      </w:r>
      <w:r w:rsidRPr="00EC4CA6">
        <w:rPr>
          <w:rFonts w:ascii="Arial" w:eastAsia="Times New Roman" w:hAnsi="Arial" w:cs="Arial"/>
          <w:sz w:val="24"/>
          <w:szCs w:val="24"/>
        </w:rPr>
        <w:t>The closing date for submissions is 28 November 2021, 12 midnight AWST.</w:t>
      </w:r>
    </w:p>
    <w:p w14:paraId="35335DC7" w14:textId="6A7F47B8" w:rsidR="008D75AD" w:rsidRDefault="008D75AD" w:rsidP="008D75AD">
      <w:pPr>
        <w:spacing w:after="120"/>
        <w:rPr>
          <w:rFonts w:ascii="Arial" w:eastAsia="Times New Roman" w:hAnsi="Arial" w:cs="Arial"/>
          <w:sz w:val="24"/>
          <w:szCs w:val="24"/>
        </w:rPr>
      </w:pPr>
      <w:r>
        <w:rPr>
          <w:rFonts w:ascii="Arial" w:eastAsia="Times New Roman" w:hAnsi="Arial" w:cs="Arial"/>
          <w:b/>
          <w:sz w:val="24"/>
          <w:szCs w:val="24"/>
        </w:rPr>
        <w:t xml:space="preserve">Q: </w:t>
      </w:r>
      <w:r w:rsidR="00E228FC">
        <w:rPr>
          <w:rFonts w:ascii="Arial" w:eastAsia="Times New Roman" w:hAnsi="Arial" w:cs="Arial"/>
          <w:sz w:val="24"/>
          <w:szCs w:val="24"/>
        </w:rPr>
        <w:t>Can we</w:t>
      </w:r>
      <w:r w:rsidRPr="008D75AD">
        <w:rPr>
          <w:rFonts w:ascii="Arial" w:eastAsia="Times New Roman" w:hAnsi="Arial" w:cs="Arial"/>
          <w:sz w:val="24"/>
          <w:szCs w:val="24"/>
        </w:rPr>
        <w:t xml:space="preserve"> incorporat</w:t>
      </w:r>
      <w:r w:rsidR="00E228FC">
        <w:rPr>
          <w:rFonts w:ascii="Arial" w:eastAsia="Times New Roman" w:hAnsi="Arial" w:cs="Arial"/>
          <w:sz w:val="24"/>
          <w:szCs w:val="24"/>
        </w:rPr>
        <w:t>e</w:t>
      </w:r>
      <w:r w:rsidRPr="008D75AD">
        <w:rPr>
          <w:rFonts w:ascii="Arial" w:eastAsia="Times New Roman" w:hAnsi="Arial" w:cs="Arial"/>
          <w:sz w:val="24"/>
          <w:szCs w:val="24"/>
        </w:rPr>
        <w:t xml:space="preserve"> SDA funding as part of the bundled funding?</w:t>
      </w:r>
    </w:p>
    <w:p w14:paraId="406CD020" w14:textId="2FEF556E" w:rsidR="008D75AD" w:rsidRDefault="008D75AD" w:rsidP="003C6708">
      <w:pPr>
        <w:spacing w:after="120"/>
        <w:rPr>
          <w:rFonts w:ascii="Arial" w:eastAsia="Times New Roman" w:hAnsi="Arial" w:cs="Arial"/>
          <w:sz w:val="24"/>
          <w:szCs w:val="24"/>
        </w:rPr>
      </w:pPr>
      <w:r w:rsidRPr="00FE0393">
        <w:rPr>
          <w:rFonts w:ascii="Arial" w:eastAsia="Times New Roman" w:hAnsi="Arial" w:cs="Arial"/>
          <w:b/>
          <w:sz w:val="24"/>
          <w:szCs w:val="24"/>
        </w:rPr>
        <w:t xml:space="preserve">A: </w:t>
      </w:r>
      <w:r w:rsidRPr="008D75AD">
        <w:rPr>
          <w:rFonts w:ascii="Arial" w:eastAsia="Times New Roman" w:hAnsi="Arial" w:cs="Arial"/>
          <w:sz w:val="24"/>
          <w:szCs w:val="24"/>
        </w:rPr>
        <w:t xml:space="preserve">With the agreement of participants, providers </w:t>
      </w:r>
      <w:r w:rsidR="00EC4CA6">
        <w:rPr>
          <w:rFonts w:ascii="Arial" w:eastAsia="Times New Roman" w:hAnsi="Arial" w:cs="Arial"/>
          <w:sz w:val="24"/>
          <w:szCs w:val="24"/>
        </w:rPr>
        <w:t>can</w:t>
      </w:r>
      <w:r w:rsidRPr="008D75AD">
        <w:rPr>
          <w:rFonts w:ascii="Arial" w:eastAsia="Times New Roman" w:hAnsi="Arial" w:cs="Arial"/>
          <w:sz w:val="24"/>
          <w:szCs w:val="24"/>
        </w:rPr>
        <w:t xml:space="preserve"> propose the inclusion of a combination of supports they are registered to deliver. Proposals must outline how any potential conflicts of interest will be addressed, and how participant choice and control will be improved.</w:t>
      </w:r>
    </w:p>
    <w:p w14:paraId="5BAAFE8F" w14:textId="0E86AEDF" w:rsidR="008D75AD" w:rsidRDefault="008D75AD" w:rsidP="003C6708">
      <w:pPr>
        <w:spacing w:after="120"/>
        <w:rPr>
          <w:rFonts w:asciiTheme="majorHAnsi" w:eastAsia="Times New Roman" w:hAnsiTheme="majorHAnsi" w:cstheme="majorBidi"/>
          <w:color w:val="2E74B5" w:themeColor="accent1" w:themeShade="BF"/>
          <w:sz w:val="32"/>
          <w:szCs w:val="32"/>
        </w:rPr>
      </w:pPr>
      <w:r w:rsidRPr="008D75AD">
        <w:rPr>
          <w:rFonts w:asciiTheme="majorHAnsi" w:eastAsia="Times New Roman" w:hAnsiTheme="majorHAnsi" w:cstheme="majorBidi"/>
          <w:color w:val="2E74B5" w:themeColor="accent1" w:themeShade="BF"/>
          <w:sz w:val="32"/>
          <w:szCs w:val="32"/>
        </w:rPr>
        <w:t xml:space="preserve">Outcomes </w:t>
      </w:r>
      <w:r w:rsidR="00EC4CA6">
        <w:rPr>
          <w:rFonts w:asciiTheme="majorHAnsi" w:eastAsia="Times New Roman" w:hAnsiTheme="majorHAnsi" w:cstheme="majorBidi"/>
          <w:color w:val="2E74B5" w:themeColor="accent1" w:themeShade="BF"/>
          <w:sz w:val="32"/>
          <w:szCs w:val="32"/>
        </w:rPr>
        <w:t>and</w:t>
      </w:r>
      <w:r w:rsidR="00EC4CA6" w:rsidRPr="008D75AD">
        <w:rPr>
          <w:rFonts w:asciiTheme="majorHAnsi" w:eastAsia="Times New Roman" w:hAnsiTheme="majorHAnsi" w:cstheme="majorBidi"/>
          <w:color w:val="2E74B5" w:themeColor="accent1" w:themeShade="BF"/>
          <w:sz w:val="32"/>
          <w:szCs w:val="32"/>
        </w:rPr>
        <w:t xml:space="preserve"> </w:t>
      </w:r>
      <w:r w:rsidR="00EC4CA6">
        <w:rPr>
          <w:rFonts w:asciiTheme="majorHAnsi" w:eastAsia="Times New Roman" w:hAnsiTheme="majorHAnsi" w:cstheme="majorBidi"/>
          <w:color w:val="2E74B5" w:themeColor="accent1" w:themeShade="BF"/>
          <w:sz w:val="32"/>
          <w:szCs w:val="32"/>
        </w:rPr>
        <w:t>e</w:t>
      </w:r>
      <w:r w:rsidR="00EC4CA6" w:rsidRPr="008D75AD">
        <w:rPr>
          <w:rFonts w:asciiTheme="majorHAnsi" w:eastAsia="Times New Roman" w:hAnsiTheme="majorHAnsi" w:cstheme="majorBidi"/>
          <w:color w:val="2E74B5" w:themeColor="accent1" w:themeShade="BF"/>
          <w:sz w:val="32"/>
          <w:szCs w:val="32"/>
        </w:rPr>
        <w:t xml:space="preserve">valuation </w:t>
      </w:r>
    </w:p>
    <w:p w14:paraId="6EB25E40" w14:textId="793EC7DF" w:rsidR="003C6708" w:rsidRDefault="00FE0393" w:rsidP="003C6708">
      <w:pPr>
        <w:spacing w:after="120"/>
        <w:rPr>
          <w:rFonts w:ascii="Arial" w:hAnsi="Arial" w:cs="Arial"/>
          <w:sz w:val="24"/>
          <w:szCs w:val="24"/>
        </w:rPr>
      </w:pPr>
      <w:r>
        <w:rPr>
          <w:rFonts w:ascii="Arial" w:eastAsia="Times New Roman" w:hAnsi="Arial" w:cs="Arial"/>
          <w:b/>
          <w:sz w:val="24"/>
          <w:szCs w:val="24"/>
        </w:rPr>
        <w:t xml:space="preserve">Q: </w:t>
      </w:r>
      <w:r w:rsidR="008D75AD" w:rsidRPr="008D75AD">
        <w:rPr>
          <w:rFonts w:ascii="Arial" w:eastAsia="Times New Roman" w:hAnsi="Arial" w:cs="Arial"/>
          <w:sz w:val="24"/>
          <w:szCs w:val="24"/>
        </w:rPr>
        <w:t xml:space="preserve">What </w:t>
      </w:r>
      <w:r w:rsidR="00F71F45">
        <w:rPr>
          <w:rFonts w:ascii="Arial" w:eastAsia="Times New Roman" w:hAnsi="Arial" w:cs="Arial"/>
          <w:sz w:val="24"/>
          <w:szCs w:val="24"/>
        </w:rPr>
        <w:t>are</w:t>
      </w:r>
      <w:r w:rsidR="008D75AD" w:rsidRPr="008D75AD">
        <w:rPr>
          <w:rFonts w:ascii="Arial" w:eastAsia="Times New Roman" w:hAnsi="Arial" w:cs="Arial"/>
          <w:sz w:val="24"/>
          <w:szCs w:val="24"/>
        </w:rPr>
        <w:t xml:space="preserve"> the outcome measures for demonstration projects?</w:t>
      </w:r>
    </w:p>
    <w:p w14:paraId="050C3B88" w14:textId="4B331FD4" w:rsidR="003358EF" w:rsidRDefault="00FE0393" w:rsidP="003C6708">
      <w:pPr>
        <w:spacing w:after="120"/>
        <w:rPr>
          <w:rFonts w:ascii="Arial" w:hAnsi="Arial" w:cs="Arial"/>
          <w:sz w:val="24"/>
          <w:szCs w:val="24"/>
        </w:rPr>
      </w:pPr>
      <w:r w:rsidRPr="00FE0393">
        <w:rPr>
          <w:rFonts w:ascii="Arial" w:hAnsi="Arial" w:cs="Arial"/>
          <w:b/>
          <w:sz w:val="24"/>
          <w:szCs w:val="24"/>
        </w:rPr>
        <w:t xml:space="preserve">A: </w:t>
      </w:r>
      <w:r w:rsidR="008D75AD" w:rsidRPr="008D75AD">
        <w:rPr>
          <w:rFonts w:ascii="Arial" w:hAnsi="Arial" w:cs="Arial"/>
          <w:sz w:val="24"/>
          <w:szCs w:val="24"/>
        </w:rPr>
        <w:t xml:space="preserve">The NDIA is developing an evaluation framework for </w:t>
      </w:r>
      <w:r w:rsidR="00EC4CA6">
        <w:rPr>
          <w:rFonts w:ascii="Arial" w:hAnsi="Arial" w:cs="Arial"/>
          <w:sz w:val="24"/>
          <w:szCs w:val="24"/>
        </w:rPr>
        <w:t>h</w:t>
      </w:r>
      <w:r w:rsidR="00EC4CA6" w:rsidRPr="008D75AD">
        <w:rPr>
          <w:rFonts w:ascii="Arial" w:hAnsi="Arial" w:cs="Arial"/>
          <w:sz w:val="24"/>
          <w:szCs w:val="24"/>
        </w:rPr>
        <w:t xml:space="preserve">ome </w:t>
      </w:r>
      <w:r w:rsidR="008D75AD" w:rsidRPr="008D75AD">
        <w:rPr>
          <w:rFonts w:ascii="Arial" w:hAnsi="Arial" w:cs="Arial"/>
          <w:sz w:val="24"/>
          <w:szCs w:val="24"/>
        </w:rPr>
        <w:t xml:space="preserve">and </w:t>
      </w:r>
      <w:r w:rsidR="00EC4CA6">
        <w:rPr>
          <w:rFonts w:ascii="Arial" w:hAnsi="Arial" w:cs="Arial"/>
          <w:sz w:val="24"/>
          <w:szCs w:val="24"/>
        </w:rPr>
        <w:t>l</w:t>
      </w:r>
      <w:r w:rsidR="00EC4CA6" w:rsidRPr="008D75AD">
        <w:rPr>
          <w:rFonts w:ascii="Arial" w:hAnsi="Arial" w:cs="Arial"/>
          <w:sz w:val="24"/>
          <w:szCs w:val="24"/>
        </w:rPr>
        <w:t xml:space="preserve">iving </w:t>
      </w:r>
      <w:r w:rsidR="008D75AD" w:rsidRPr="008D75AD">
        <w:rPr>
          <w:rFonts w:ascii="Arial" w:hAnsi="Arial" w:cs="Arial"/>
          <w:sz w:val="24"/>
          <w:szCs w:val="24"/>
        </w:rPr>
        <w:t xml:space="preserve">demonstration projects. </w:t>
      </w:r>
      <w:r w:rsidR="003358EF">
        <w:rPr>
          <w:rFonts w:ascii="Arial" w:hAnsi="Arial" w:cs="Arial"/>
          <w:sz w:val="24"/>
          <w:szCs w:val="24"/>
        </w:rPr>
        <w:t xml:space="preserve">We will share the framework </w:t>
      </w:r>
      <w:r w:rsidR="008D75AD" w:rsidRPr="008D75AD">
        <w:rPr>
          <w:rFonts w:ascii="Arial" w:hAnsi="Arial" w:cs="Arial"/>
          <w:sz w:val="24"/>
          <w:szCs w:val="24"/>
        </w:rPr>
        <w:t xml:space="preserve">with the selected providers to inform their data collection. </w:t>
      </w:r>
    </w:p>
    <w:p w14:paraId="4DFEADB2" w14:textId="6C6024E8" w:rsidR="004E6B65" w:rsidRPr="00FE0393" w:rsidRDefault="003358EF" w:rsidP="003C6708">
      <w:pPr>
        <w:spacing w:after="120"/>
        <w:rPr>
          <w:rFonts w:ascii="Arial" w:hAnsi="Arial" w:cs="Arial"/>
          <w:sz w:val="24"/>
          <w:szCs w:val="24"/>
        </w:rPr>
      </w:pPr>
      <w:r>
        <w:rPr>
          <w:rFonts w:ascii="Arial" w:hAnsi="Arial" w:cs="Arial"/>
          <w:sz w:val="24"/>
          <w:szCs w:val="24"/>
        </w:rPr>
        <w:t>T</w:t>
      </w:r>
      <w:r w:rsidR="008D75AD" w:rsidRPr="008D75AD">
        <w:rPr>
          <w:rFonts w:ascii="Arial" w:hAnsi="Arial" w:cs="Arial"/>
          <w:sz w:val="24"/>
          <w:szCs w:val="24"/>
        </w:rPr>
        <w:t xml:space="preserve">he </w:t>
      </w:r>
      <w:r w:rsidR="007D7392">
        <w:rPr>
          <w:rFonts w:ascii="Arial" w:hAnsi="Arial" w:cs="Arial"/>
          <w:sz w:val="24"/>
          <w:szCs w:val="24"/>
        </w:rPr>
        <w:t>m</w:t>
      </w:r>
      <w:r w:rsidR="008D75AD" w:rsidRPr="008D75AD">
        <w:rPr>
          <w:rFonts w:ascii="Arial" w:hAnsi="Arial" w:cs="Arial"/>
          <w:sz w:val="24"/>
          <w:szCs w:val="24"/>
        </w:rPr>
        <w:t xml:space="preserve">arket </w:t>
      </w:r>
      <w:r w:rsidR="007D7392">
        <w:rPr>
          <w:rFonts w:ascii="Arial" w:hAnsi="Arial" w:cs="Arial"/>
          <w:sz w:val="24"/>
          <w:szCs w:val="24"/>
        </w:rPr>
        <w:t>i</w:t>
      </w:r>
      <w:r w:rsidR="008D75AD" w:rsidRPr="008D75AD">
        <w:rPr>
          <w:rFonts w:ascii="Arial" w:hAnsi="Arial" w:cs="Arial"/>
          <w:sz w:val="24"/>
          <w:szCs w:val="24"/>
        </w:rPr>
        <w:t xml:space="preserve">nformation </w:t>
      </w:r>
      <w:r w:rsidR="007D7392">
        <w:rPr>
          <w:rFonts w:ascii="Arial" w:hAnsi="Arial" w:cs="Arial"/>
          <w:sz w:val="24"/>
          <w:szCs w:val="24"/>
        </w:rPr>
        <w:t>r</w:t>
      </w:r>
      <w:r w:rsidR="008D75AD" w:rsidRPr="008D75AD">
        <w:rPr>
          <w:rFonts w:ascii="Arial" w:hAnsi="Arial" w:cs="Arial"/>
          <w:sz w:val="24"/>
          <w:szCs w:val="24"/>
        </w:rPr>
        <w:t>equest states proposals will be assessed according to how projects improve</w:t>
      </w:r>
      <w:r>
        <w:rPr>
          <w:rFonts w:ascii="Arial" w:hAnsi="Arial" w:cs="Arial"/>
          <w:sz w:val="24"/>
          <w:szCs w:val="24"/>
        </w:rPr>
        <w:t xml:space="preserve"> participant </w:t>
      </w:r>
      <w:r w:rsidR="008D75AD" w:rsidRPr="008D75AD">
        <w:rPr>
          <w:rFonts w:ascii="Arial" w:hAnsi="Arial" w:cs="Arial"/>
          <w:sz w:val="24"/>
          <w:szCs w:val="24"/>
        </w:rPr>
        <w:t>choice and control, and how the</w:t>
      </w:r>
      <w:r>
        <w:rPr>
          <w:rFonts w:ascii="Arial" w:hAnsi="Arial" w:cs="Arial"/>
          <w:sz w:val="24"/>
          <w:szCs w:val="24"/>
        </w:rPr>
        <w:t xml:space="preserve">y </w:t>
      </w:r>
      <w:r w:rsidR="008D75AD" w:rsidRPr="008D75AD">
        <w:rPr>
          <w:rFonts w:ascii="Arial" w:hAnsi="Arial" w:cs="Arial"/>
          <w:sz w:val="24"/>
          <w:szCs w:val="24"/>
        </w:rPr>
        <w:t>promote social, economic and community participation.</w:t>
      </w:r>
    </w:p>
    <w:p w14:paraId="2CC6A142" w14:textId="190BAD9A" w:rsidR="004E6B65" w:rsidRPr="00FE0393" w:rsidRDefault="00FE0393" w:rsidP="003C6708">
      <w:pPr>
        <w:spacing w:after="120" w:line="240" w:lineRule="auto"/>
        <w:rPr>
          <w:rFonts w:ascii="Arial" w:hAnsi="Arial" w:cs="Arial"/>
          <w:sz w:val="24"/>
          <w:szCs w:val="24"/>
        </w:rPr>
      </w:pPr>
      <w:r>
        <w:rPr>
          <w:rFonts w:ascii="Arial" w:hAnsi="Arial" w:cs="Arial"/>
          <w:b/>
          <w:sz w:val="24"/>
          <w:szCs w:val="24"/>
        </w:rPr>
        <w:t>Q</w:t>
      </w:r>
      <w:r w:rsidRPr="00FE0393">
        <w:rPr>
          <w:rFonts w:ascii="Arial" w:hAnsi="Arial" w:cs="Arial"/>
          <w:b/>
          <w:sz w:val="24"/>
          <w:szCs w:val="24"/>
        </w:rPr>
        <w:t xml:space="preserve">: </w:t>
      </w:r>
      <w:r w:rsidR="008D75AD" w:rsidRPr="008D75AD">
        <w:rPr>
          <w:rFonts w:ascii="Arial" w:hAnsi="Arial" w:cs="Arial"/>
          <w:sz w:val="24"/>
          <w:szCs w:val="24"/>
        </w:rPr>
        <w:t>Will there be an assessment of what doesn't work</w:t>
      </w:r>
      <w:r w:rsidR="00F71F45">
        <w:rPr>
          <w:rFonts w:ascii="Arial" w:hAnsi="Arial" w:cs="Arial"/>
          <w:sz w:val="24"/>
          <w:szCs w:val="24"/>
        </w:rPr>
        <w:t xml:space="preserve"> within demonstration projects</w:t>
      </w:r>
      <w:r w:rsidR="008D75AD" w:rsidRPr="008D75AD">
        <w:rPr>
          <w:rFonts w:ascii="Arial" w:hAnsi="Arial" w:cs="Arial"/>
          <w:sz w:val="24"/>
          <w:szCs w:val="24"/>
        </w:rPr>
        <w:t xml:space="preserve"> as well?</w:t>
      </w:r>
    </w:p>
    <w:p w14:paraId="5B253F29" w14:textId="03A53FB5" w:rsidR="004E6B65" w:rsidRDefault="00FE0393" w:rsidP="003C6708">
      <w:pPr>
        <w:spacing w:after="120"/>
        <w:rPr>
          <w:rFonts w:ascii="Arial" w:hAnsi="Arial" w:cs="Arial"/>
          <w:sz w:val="24"/>
          <w:szCs w:val="24"/>
        </w:rPr>
      </w:pPr>
      <w:r w:rsidRPr="00FE0393">
        <w:rPr>
          <w:rFonts w:ascii="Arial" w:hAnsi="Arial" w:cs="Arial"/>
          <w:b/>
          <w:sz w:val="24"/>
          <w:szCs w:val="24"/>
        </w:rPr>
        <w:t>A:</w:t>
      </w:r>
      <w:r w:rsidR="00D17B40">
        <w:rPr>
          <w:rFonts w:ascii="Arial" w:hAnsi="Arial" w:cs="Arial"/>
          <w:b/>
          <w:sz w:val="24"/>
          <w:szCs w:val="24"/>
        </w:rPr>
        <w:t xml:space="preserve"> </w:t>
      </w:r>
      <w:r w:rsidR="008D75AD" w:rsidRPr="008D75AD">
        <w:rPr>
          <w:rFonts w:ascii="Arial" w:hAnsi="Arial" w:cs="Arial"/>
          <w:sz w:val="24"/>
          <w:szCs w:val="24"/>
        </w:rPr>
        <w:t>Yes</w:t>
      </w:r>
      <w:r w:rsidR="003358EF">
        <w:rPr>
          <w:rFonts w:ascii="Arial" w:hAnsi="Arial" w:cs="Arial"/>
          <w:sz w:val="24"/>
          <w:szCs w:val="24"/>
        </w:rPr>
        <w:t>. T</w:t>
      </w:r>
      <w:r w:rsidR="008D75AD" w:rsidRPr="008D75AD">
        <w:rPr>
          <w:rFonts w:ascii="Arial" w:hAnsi="Arial" w:cs="Arial"/>
          <w:sz w:val="24"/>
          <w:szCs w:val="24"/>
        </w:rPr>
        <w:t xml:space="preserve">he external evaluation will </w:t>
      </w:r>
      <w:r w:rsidR="003358EF">
        <w:rPr>
          <w:rFonts w:ascii="Arial" w:hAnsi="Arial" w:cs="Arial"/>
          <w:sz w:val="24"/>
          <w:szCs w:val="24"/>
        </w:rPr>
        <w:t>look at</w:t>
      </w:r>
      <w:r w:rsidR="003358EF" w:rsidRPr="008D75AD">
        <w:rPr>
          <w:rFonts w:ascii="Arial" w:hAnsi="Arial" w:cs="Arial"/>
          <w:sz w:val="24"/>
          <w:szCs w:val="24"/>
        </w:rPr>
        <w:t xml:space="preserve"> </w:t>
      </w:r>
      <w:r w:rsidR="008D75AD" w:rsidRPr="008D75AD">
        <w:rPr>
          <w:rFonts w:ascii="Arial" w:hAnsi="Arial" w:cs="Arial"/>
          <w:sz w:val="24"/>
          <w:szCs w:val="24"/>
        </w:rPr>
        <w:t xml:space="preserve">both what </w:t>
      </w:r>
      <w:r w:rsidR="00F71F45">
        <w:rPr>
          <w:rFonts w:ascii="Arial" w:hAnsi="Arial" w:cs="Arial"/>
          <w:sz w:val="24"/>
          <w:szCs w:val="24"/>
        </w:rPr>
        <w:t>doe</w:t>
      </w:r>
      <w:r w:rsidR="008D75AD" w:rsidRPr="008D75AD">
        <w:rPr>
          <w:rFonts w:ascii="Arial" w:hAnsi="Arial" w:cs="Arial"/>
          <w:sz w:val="24"/>
          <w:szCs w:val="24"/>
        </w:rPr>
        <w:t xml:space="preserve">s, and </w:t>
      </w:r>
      <w:r w:rsidR="00F71F45">
        <w:rPr>
          <w:rFonts w:ascii="Arial" w:hAnsi="Arial" w:cs="Arial"/>
          <w:sz w:val="24"/>
          <w:szCs w:val="24"/>
        </w:rPr>
        <w:t>does</w:t>
      </w:r>
      <w:r w:rsidR="008D75AD" w:rsidRPr="008D75AD">
        <w:rPr>
          <w:rFonts w:ascii="Arial" w:hAnsi="Arial" w:cs="Arial"/>
          <w:sz w:val="24"/>
          <w:szCs w:val="24"/>
        </w:rPr>
        <w:t xml:space="preserve"> not, work</w:t>
      </w:r>
      <w:r w:rsidR="00F71F45">
        <w:rPr>
          <w:rFonts w:ascii="Arial" w:hAnsi="Arial" w:cs="Arial"/>
          <w:sz w:val="24"/>
          <w:szCs w:val="24"/>
        </w:rPr>
        <w:t xml:space="preserve"> within the demonstration projects</w:t>
      </w:r>
      <w:r w:rsidR="008D75AD" w:rsidRPr="008D75AD">
        <w:rPr>
          <w:rFonts w:ascii="Arial" w:hAnsi="Arial" w:cs="Arial"/>
          <w:sz w:val="24"/>
          <w:szCs w:val="24"/>
        </w:rPr>
        <w:t>.</w:t>
      </w:r>
    </w:p>
    <w:p w14:paraId="41CBBC97" w14:textId="1D0D49D9" w:rsidR="008D75AD" w:rsidRPr="00FE0393" w:rsidRDefault="008D75AD" w:rsidP="003C6708">
      <w:pPr>
        <w:spacing w:after="120"/>
        <w:rPr>
          <w:rFonts w:ascii="Arial" w:hAnsi="Arial" w:cs="Arial"/>
          <w:sz w:val="24"/>
          <w:szCs w:val="24"/>
        </w:rPr>
      </w:pPr>
      <w:r w:rsidRPr="008D75AD">
        <w:rPr>
          <w:rFonts w:asciiTheme="majorHAnsi" w:eastAsia="Times New Roman" w:hAnsiTheme="majorHAnsi" w:cstheme="majorBidi"/>
          <w:color w:val="2E74B5" w:themeColor="accent1" w:themeShade="BF"/>
          <w:sz w:val="32"/>
          <w:szCs w:val="32"/>
        </w:rPr>
        <w:t>Scop</w:t>
      </w:r>
      <w:r w:rsidR="00EC4CA6">
        <w:rPr>
          <w:rFonts w:asciiTheme="majorHAnsi" w:eastAsia="Times New Roman" w:hAnsiTheme="majorHAnsi" w:cstheme="majorBidi"/>
          <w:color w:val="2E74B5" w:themeColor="accent1" w:themeShade="BF"/>
          <w:sz w:val="32"/>
          <w:szCs w:val="32"/>
        </w:rPr>
        <w:t>e and d</w:t>
      </w:r>
      <w:r w:rsidRPr="008D75AD">
        <w:rPr>
          <w:rFonts w:asciiTheme="majorHAnsi" w:eastAsia="Times New Roman" w:hAnsiTheme="majorHAnsi" w:cstheme="majorBidi"/>
          <w:color w:val="2E74B5" w:themeColor="accent1" w:themeShade="BF"/>
          <w:sz w:val="32"/>
          <w:szCs w:val="32"/>
        </w:rPr>
        <w:t>esign</w:t>
      </w:r>
    </w:p>
    <w:p w14:paraId="38E91474" w14:textId="3E85A83F" w:rsidR="008D75AD" w:rsidRPr="008D75AD" w:rsidRDefault="002A681C" w:rsidP="008D75AD">
      <w:pPr>
        <w:spacing w:after="120" w:line="240" w:lineRule="auto"/>
        <w:rPr>
          <w:rFonts w:ascii="Arial" w:hAnsi="Arial" w:cs="Arial"/>
          <w:sz w:val="24"/>
          <w:szCs w:val="24"/>
        </w:rPr>
      </w:pPr>
      <w:r>
        <w:rPr>
          <w:rFonts w:ascii="Arial" w:hAnsi="Arial" w:cs="Arial"/>
          <w:b/>
          <w:sz w:val="24"/>
          <w:szCs w:val="24"/>
        </w:rPr>
        <w:t xml:space="preserve">Q: </w:t>
      </w:r>
      <w:r w:rsidR="008D75AD" w:rsidRPr="008D75AD">
        <w:rPr>
          <w:rFonts w:ascii="Arial" w:hAnsi="Arial" w:cs="Arial"/>
          <w:sz w:val="24"/>
          <w:szCs w:val="24"/>
        </w:rPr>
        <w:t xml:space="preserve">How will the NDIA ensure participants with different support needs are included in the demonstration projects? </w:t>
      </w:r>
    </w:p>
    <w:p w14:paraId="57151440" w14:textId="6B72DFF2" w:rsidR="008D75AD" w:rsidRDefault="008D75AD" w:rsidP="008D75AD">
      <w:pPr>
        <w:spacing w:after="120" w:line="240" w:lineRule="auto"/>
        <w:rPr>
          <w:rFonts w:ascii="Arial" w:hAnsi="Arial" w:cs="Arial"/>
          <w:sz w:val="24"/>
          <w:szCs w:val="24"/>
        </w:rPr>
      </w:pPr>
      <w:r w:rsidRPr="008D75AD">
        <w:rPr>
          <w:rFonts w:ascii="Arial" w:hAnsi="Arial" w:cs="Arial"/>
          <w:b/>
          <w:sz w:val="24"/>
          <w:szCs w:val="24"/>
        </w:rPr>
        <w:t>A:</w:t>
      </w:r>
      <w:r>
        <w:rPr>
          <w:rFonts w:ascii="Arial" w:hAnsi="Arial" w:cs="Arial"/>
          <w:sz w:val="24"/>
          <w:szCs w:val="24"/>
        </w:rPr>
        <w:t xml:space="preserve"> </w:t>
      </w:r>
      <w:r w:rsidR="003358EF">
        <w:rPr>
          <w:rFonts w:ascii="Arial" w:hAnsi="Arial" w:cs="Arial"/>
          <w:sz w:val="24"/>
          <w:szCs w:val="24"/>
        </w:rPr>
        <w:t xml:space="preserve">The NDIA will </w:t>
      </w:r>
      <w:r w:rsidRPr="008D75AD">
        <w:rPr>
          <w:rFonts w:ascii="Arial" w:hAnsi="Arial" w:cs="Arial"/>
          <w:sz w:val="24"/>
          <w:szCs w:val="24"/>
        </w:rPr>
        <w:t>consider representation of participants with different types of support, functioning and participation needs</w:t>
      </w:r>
      <w:r w:rsidR="003358EF">
        <w:rPr>
          <w:rFonts w:ascii="Arial" w:hAnsi="Arial" w:cs="Arial"/>
          <w:sz w:val="24"/>
          <w:szCs w:val="24"/>
        </w:rPr>
        <w:t xml:space="preserve"> when we e</w:t>
      </w:r>
      <w:r w:rsidR="003358EF" w:rsidRPr="008D75AD">
        <w:rPr>
          <w:rFonts w:ascii="Arial" w:hAnsi="Arial" w:cs="Arial"/>
          <w:sz w:val="24"/>
          <w:szCs w:val="24"/>
        </w:rPr>
        <w:t>valuat</w:t>
      </w:r>
      <w:r w:rsidR="003358EF">
        <w:rPr>
          <w:rFonts w:ascii="Arial" w:hAnsi="Arial" w:cs="Arial"/>
          <w:sz w:val="24"/>
          <w:szCs w:val="24"/>
        </w:rPr>
        <w:t>e</w:t>
      </w:r>
      <w:r w:rsidR="003358EF" w:rsidRPr="008D75AD">
        <w:rPr>
          <w:rFonts w:ascii="Arial" w:hAnsi="Arial" w:cs="Arial"/>
          <w:sz w:val="24"/>
          <w:szCs w:val="24"/>
        </w:rPr>
        <w:t xml:space="preserve"> </w:t>
      </w:r>
      <w:r w:rsidR="003358EF">
        <w:rPr>
          <w:rFonts w:ascii="Arial" w:hAnsi="Arial" w:cs="Arial"/>
          <w:sz w:val="24"/>
          <w:szCs w:val="24"/>
        </w:rPr>
        <w:t>the</w:t>
      </w:r>
      <w:r w:rsidR="003358EF" w:rsidRPr="008D75AD">
        <w:rPr>
          <w:rFonts w:ascii="Arial" w:hAnsi="Arial" w:cs="Arial"/>
          <w:sz w:val="24"/>
          <w:szCs w:val="24"/>
        </w:rPr>
        <w:t xml:space="preserve"> demonstration project proposals</w:t>
      </w:r>
      <w:r w:rsidR="003358EF">
        <w:rPr>
          <w:rFonts w:ascii="Arial" w:hAnsi="Arial" w:cs="Arial"/>
          <w:sz w:val="24"/>
          <w:szCs w:val="24"/>
        </w:rPr>
        <w:t>.</w:t>
      </w:r>
    </w:p>
    <w:p w14:paraId="5F051217" w14:textId="31064A57" w:rsidR="008D75AD" w:rsidRPr="008D75AD" w:rsidRDefault="006B3A48" w:rsidP="008D75AD">
      <w:pPr>
        <w:spacing w:after="120" w:line="240" w:lineRule="auto"/>
        <w:rPr>
          <w:rFonts w:ascii="Arial" w:hAnsi="Arial" w:cs="Arial"/>
          <w:sz w:val="24"/>
          <w:szCs w:val="24"/>
        </w:rPr>
      </w:pPr>
      <w:r>
        <w:rPr>
          <w:rFonts w:ascii="Arial" w:hAnsi="Arial" w:cs="Arial"/>
          <w:b/>
          <w:sz w:val="24"/>
          <w:szCs w:val="24"/>
        </w:rPr>
        <w:t xml:space="preserve">Q: </w:t>
      </w:r>
      <w:r w:rsidR="008D75AD" w:rsidRPr="008D75AD">
        <w:rPr>
          <w:rFonts w:ascii="Arial" w:hAnsi="Arial" w:cs="Arial"/>
          <w:sz w:val="24"/>
          <w:szCs w:val="24"/>
        </w:rPr>
        <w:t>How can we demonstrate we have engaged with participants on proposals, when participants have alternative and augmentative communication requirements?</w:t>
      </w:r>
    </w:p>
    <w:p w14:paraId="237057F8" w14:textId="0738BF7F" w:rsidR="008D75AD" w:rsidRDefault="006B3A48" w:rsidP="008D75AD">
      <w:pPr>
        <w:spacing w:after="120" w:line="240" w:lineRule="auto"/>
        <w:rPr>
          <w:rFonts w:ascii="Arial" w:hAnsi="Arial" w:cs="Arial"/>
          <w:sz w:val="24"/>
          <w:szCs w:val="24"/>
        </w:rPr>
      </w:pPr>
      <w:r w:rsidRPr="002A681C">
        <w:rPr>
          <w:rFonts w:ascii="Arial" w:hAnsi="Arial" w:cs="Arial"/>
          <w:b/>
          <w:sz w:val="24"/>
          <w:szCs w:val="24"/>
        </w:rPr>
        <w:t xml:space="preserve">A: </w:t>
      </w:r>
      <w:r w:rsidR="003358EF">
        <w:rPr>
          <w:rFonts w:ascii="Arial" w:hAnsi="Arial" w:cs="Arial"/>
          <w:sz w:val="24"/>
          <w:szCs w:val="24"/>
        </w:rPr>
        <w:t>Providers can</w:t>
      </w:r>
      <w:r w:rsidR="008D75AD" w:rsidRPr="008D75AD">
        <w:rPr>
          <w:rFonts w:ascii="Arial" w:hAnsi="Arial" w:cs="Arial"/>
          <w:sz w:val="24"/>
          <w:szCs w:val="24"/>
        </w:rPr>
        <w:t xml:space="preserve"> demonstrate</w:t>
      </w:r>
      <w:r w:rsidR="003358EF">
        <w:rPr>
          <w:rFonts w:ascii="Arial" w:hAnsi="Arial" w:cs="Arial"/>
          <w:sz w:val="24"/>
          <w:szCs w:val="24"/>
        </w:rPr>
        <w:t xml:space="preserve"> participant involvement through </w:t>
      </w:r>
      <w:r w:rsidR="008D75AD" w:rsidRPr="008D75AD">
        <w:rPr>
          <w:rFonts w:ascii="Arial" w:hAnsi="Arial" w:cs="Arial"/>
          <w:sz w:val="24"/>
          <w:szCs w:val="24"/>
        </w:rPr>
        <w:t>written explanations</w:t>
      </w:r>
      <w:r w:rsidR="003358EF">
        <w:rPr>
          <w:rFonts w:ascii="Arial" w:hAnsi="Arial" w:cs="Arial"/>
          <w:sz w:val="24"/>
          <w:szCs w:val="24"/>
        </w:rPr>
        <w:t>. Fo</w:t>
      </w:r>
      <w:r w:rsidR="008D75AD" w:rsidRPr="008D75AD">
        <w:rPr>
          <w:rFonts w:ascii="Arial" w:hAnsi="Arial" w:cs="Arial"/>
          <w:sz w:val="24"/>
          <w:szCs w:val="24"/>
        </w:rPr>
        <w:t>r example, using existing participant governance groups or through one-to-one engagement.</w:t>
      </w:r>
    </w:p>
    <w:p w14:paraId="0DA98DCE" w14:textId="1826C172" w:rsidR="008D75AD" w:rsidRDefault="006B3A48" w:rsidP="008D75AD">
      <w:pPr>
        <w:spacing w:after="120" w:line="240" w:lineRule="auto"/>
        <w:rPr>
          <w:rFonts w:ascii="Arial" w:hAnsi="Arial" w:cs="Arial"/>
          <w:sz w:val="24"/>
          <w:szCs w:val="24"/>
        </w:rPr>
      </w:pPr>
      <w:r>
        <w:rPr>
          <w:rFonts w:ascii="Arial" w:hAnsi="Arial" w:cs="Arial"/>
          <w:b/>
          <w:sz w:val="24"/>
          <w:szCs w:val="24"/>
        </w:rPr>
        <w:t xml:space="preserve">Q: </w:t>
      </w:r>
      <w:r w:rsidR="008D75AD" w:rsidRPr="008D75AD">
        <w:rPr>
          <w:rFonts w:ascii="Arial" w:hAnsi="Arial" w:cs="Arial"/>
          <w:sz w:val="24"/>
          <w:szCs w:val="24"/>
        </w:rPr>
        <w:t xml:space="preserve">What consultation has informed the development of the </w:t>
      </w:r>
      <w:r w:rsidR="00234754">
        <w:rPr>
          <w:rFonts w:ascii="Arial" w:hAnsi="Arial" w:cs="Arial"/>
          <w:sz w:val="24"/>
          <w:szCs w:val="24"/>
        </w:rPr>
        <w:t>m</w:t>
      </w:r>
      <w:r w:rsidR="008D75AD" w:rsidRPr="008D75AD">
        <w:rPr>
          <w:rFonts w:ascii="Arial" w:hAnsi="Arial" w:cs="Arial"/>
          <w:sz w:val="24"/>
          <w:szCs w:val="24"/>
        </w:rPr>
        <w:t xml:space="preserve">arket </w:t>
      </w:r>
      <w:r w:rsidR="00234754">
        <w:rPr>
          <w:rFonts w:ascii="Arial" w:hAnsi="Arial" w:cs="Arial"/>
          <w:sz w:val="24"/>
          <w:szCs w:val="24"/>
        </w:rPr>
        <w:t>i</w:t>
      </w:r>
      <w:r w:rsidR="008D75AD" w:rsidRPr="008D75AD">
        <w:rPr>
          <w:rFonts w:ascii="Arial" w:hAnsi="Arial" w:cs="Arial"/>
          <w:sz w:val="24"/>
          <w:szCs w:val="24"/>
        </w:rPr>
        <w:t xml:space="preserve">nformation </w:t>
      </w:r>
      <w:r w:rsidR="00234754">
        <w:rPr>
          <w:rFonts w:ascii="Arial" w:hAnsi="Arial" w:cs="Arial"/>
          <w:sz w:val="24"/>
          <w:szCs w:val="24"/>
        </w:rPr>
        <w:t>r</w:t>
      </w:r>
      <w:r w:rsidR="008D75AD" w:rsidRPr="008D75AD">
        <w:rPr>
          <w:rFonts w:ascii="Arial" w:hAnsi="Arial" w:cs="Arial"/>
          <w:sz w:val="24"/>
          <w:szCs w:val="24"/>
        </w:rPr>
        <w:t xml:space="preserve">equest? </w:t>
      </w:r>
      <w:r w:rsidR="008D75AD" w:rsidRPr="008D75AD">
        <w:rPr>
          <w:rFonts w:ascii="Arial" w:hAnsi="Arial" w:cs="Arial"/>
          <w:sz w:val="24"/>
          <w:szCs w:val="24"/>
        </w:rPr>
        <w:tab/>
      </w:r>
    </w:p>
    <w:p w14:paraId="023177C5" w14:textId="04584A02" w:rsidR="00234754" w:rsidRDefault="006B3A48" w:rsidP="008D75AD">
      <w:pPr>
        <w:spacing w:after="120" w:line="240" w:lineRule="auto"/>
        <w:rPr>
          <w:rFonts w:ascii="Arial" w:hAnsi="Arial" w:cs="Arial"/>
          <w:sz w:val="24"/>
          <w:szCs w:val="24"/>
        </w:rPr>
      </w:pPr>
      <w:r w:rsidRPr="002A681C">
        <w:rPr>
          <w:rFonts w:ascii="Arial" w:hAnsi="Arial" w:cs="Arial"/>
          <w:b/>
          <w:sz w:val="24"/>
          <w:szCs w:val="24"/>
        </w:rPr>
        <w:t xml:space="preserve">A: </w:t>
      </w:r>
      <w:r w:rsidR="008D75AD" w:rsidRPr="008D75AD">
        <w:rPr>
          <w:rFonts w:ascii="Arial" w:hAnsi="Arial" w:cs="Arial"/>
          <w:sz w:val="24"/>
          <w:szCs w:val="24"/>
        </w:rPr>
        <w:t xml:space="preserve">In 2020 and 2021 the NDIA engaged SIL providers and </w:t>
      </w:r>
      <w:r w:rsidR="00234754">
        <w:rPr>
          <w:rFonts w:ascii="Arial" w:hAnsi="Arial" w:cs="Arial"/>
          <w:sz w:val="24"/>
          <w:szCs w:val="24"/>
        </w:rPr>
        <w:t xml:space="preserve">held </w:t>
      </w:r>
      <w:r w:rsidR="008D75AD" w:rsidRPr="008D75AD">
        <w:rPr>
          <w:rFonts w:ascii="Arial" w:hAnsi="Arial" w:cs="Arial"/>
          <w:sz w:val="24"/>
          <w:szCs w:val="24"/>
        </w:rPr>
        <w:t>SIL forums across Australia</w:t>
      </w:r>
      <w:r w:rsidR="00234754">
        <w:rPr>
          <w:rFonts w:ascii="Arial" w:hAnsi="Arial" w:cs="Arial"/>
          <w:sz w:val="24"/>
          <w:szCs w:val="24"/>
        </w:rPr>
        <w:t xml:space="preserve">. The feedback we received from these activities </w:t>
      </w:r>
      <w:r w:rsidR="008D75AD" w:rsidRPr="008D75AD">
        <w:rPr>
          <w:rFonts w:ascii="Arial" w:hAnsi="Arial" w:cs="Arial"/>
          <w:sz w:val="24"/>
          <w:szCs w:val="24"/>
        </w:rPr>
        <w:t>inform</w:t>
      </w:r>
      <w:r w:rsidR="00234754">
        <w:rPr>
          <w:rFonts w:ascii="Arial" w:hAnsi="Arial" w:cs="Arial"/>
          <w:sz w:val="24"/>
          <w:szCs w:val="24"/>
        </w:rPr>
        <w:t>ed</w:t>
      </w:r>
      <w:r w:rsidR="008D75AD" w:rsidRPr="008D75AD">
        <w:rPr>
          <w:rFonts w:ascii="Arial" w:hAnsi="Arial" w:cs="Arial"/>
          <w:sz w:val="24"/>
          <w:szCs w:val="24"/>
        </w:rPr>
        <w:t xml:space="preserve"> the design of </w:t>
      </w:r>
      <w:r w:rsidR="00234754">
        <w:rPr>
          <w:rFonts w:ascii="Arial" w:hAnsi="Arial" w:cs="Arial"/>
          <w:sz w:val="24"/>
          <w:szCs w:val="24"/>
        </w:rPr>
        <w:t xml:space="preserve">the first </w:t>
      </w:r>
      <w:r w:rsidR="008D75AD" w:rsidRPr="008D75AD">
        <w:rPr>
          <w:rFonts w:ascii="Arial" w:hAnsi="Arial" w:cs="Arial"/>
          <w:sz w:val="24"/>
          <w:szCs w:val="24"/>
        </w:rPr>
        <w:t>round</w:t>
      </w:r>
      <w:r w:rsidR="00234754">
        <w:rPr>
          <w:rFonts w:ascii="Arial" w:hAnsi="Arial" w:cs="Arial"/>
          <w:sz w:val="24"/>
          <w:szCs w:val="24"/>
        </w:rPr>
        <w:t xml:space="preserve"> </w:t>
      </w:r>
      <w:r w:rsidR="008D75AD" w:rsidRPr="008D75AD">
        <w:rPr>
          <w:rFonts w:ascii="Arial" w:hAnsi="Arial" w:cs="Arial"/>
          <w:sz w:val="24"/>
          <w:szCs w:val="24"/>
        </w:rPr>
        <w:t xml:space="preserve">of demonstration projects.  </w:t>
      </w:r>
    </w:p>
    <w:p w14:paraId="035208B3" w14:textId="2BC93B76" w:rsidR="008D75AD" w:rsidRDefault="006B3A48" w:rsidP="008D75AD">
      <w:pPr>
        <w:spacing w:after="120" w:line="240" w:lineRule="auto"/>
        <w:rPr>
          <w:rFonts w:ascii="Arial" w:hAnsi="Arial" w:cs="Arial"/>
          <w:sz w:val="24"/>
          <w:szCs w:val="24"/>
        </w:rPr>
      </w:pPr>
      <w:r>
        <w:rPr>
          <w:rFonts w:ascii="Arial" w:hAnsi="Arial" w:cs="Arial"/>
          <w:b/>
          <w:sz w:val="24"/>
          <w:szCs w:val="24"/>
        </w:rPr>
        <w:t xml:space="preserve">Q: </w:t>
      </w:r>
      <w:r w:rsidR="008D75AD" w:rsidRPr="008D75AD">
        <w:rPr>
          <w:rFonts w:ascii="Arial" w:hAnsi="Arial" w:cs="Arial"/>
          <w:sz w:val="24"/>
          <w:szCs w:val="24"/>
        </w:rPr>
        <w:t>Will there be acknowledgment that better outcomes</w:t>
      </w:r>
      <w:r w:rsidR="00234754">
        <w:rPr>
          <w:rFonts w:ascii="Arial" w:hAnsi="Arial" w:cs="Arial"/>
          <w:sz w:val="24"/>
          <w:szCs w:val="24"/>
        </w:rPr>
        <w:t xml:space="preserve">, for example </w:t>
      </w:r>
      <w:r w:rsidR="008D75AD" w:rsidRPr="008D75AD">
        <w:rPr>
          <w:rFonts w:ascii="Arial" w:hAnsi="Arial" w:cs="Arial"/>
          <w:sz w:val="24"/>
          <w:szCs w:val="24"/>
        </w:rPr>
        <w:t>improved client well-being and reduced incidents</w:t>
      </w:r>
      <w:r w:rsidR="00234754">
        <w:rPr>
          <w:rFonts w:ascii="Arial" w:hAnsi="Arial" w:cs="Arial"/>
          <w:sz w:val="24"/>
          <w:szCs w:val="24"/>
        </w:rPr>
        <w:t>,</w:t>
      </w:r>
      <w:r w:rsidR="008D75AD" w:rsidRPr="008D75AD">
        <w:rPr>
          <w:rFonts w:ascii="Arial" w:hAnsi="Arial" w:cs="Arial"/>
          <w:sz w:val="24"/>
          <w:szCs w:val="24"/>
        </w:rPr>
        <w:t xml:space="preserve"> comes with sufficient staff numbers and training? </w:t>
      </w:r>
      <w:r w:rsidR="008D75AD" w:rsidRPr="008D75AD">
        <w:rPr>
          <w:rFonts w:ascii="Arial" w:hAnsi="Arial" w:cs="Arial"/>
          <w:sz w:val="24"/>
          <w:szCs w:val="24"/>
        </w:rPr>
        <w:tab/>
      </w:r>
    </w:p>
    <w:p w14:paraId="587E5A86" w14:textId="72937CB8" w:rsidR="008D75AD" w:rsidRDefault="008D75AD" w:rsidP="008D75AD">
      <w:pPr>
        <w:spacing w:after="120" w:line="240" w:lineRule="auto"/>
        <w:rPr>
          <w:rFonts w:ascii="Arial" w:hAnsi="Arial" w:cs="Arial"/>
          <w:sz w:val="24"/>
          <w:szCs w:val="24"/>
        </w:rPr>
      </w:pPr>
      <w:r w:rsidRPr="002A681C">
        <w:rPr>
          <w:rFonts w:ascii="Arial" w:hAnsi="Arial" w:cs="Arial"/>
          <w:b/>
          <w:sz w:val="24"/>
          <w:szCs w:val="24"/>
        </w:rPr>
        <w:t xml:space="preserve">A: </w:t>
      </w:r>
      <w:r w:rsidRPr="008D75AD">
        <w:rPr>
          <w:rFonts w:ascii="Arial" w:hAnsi="Arial" w:cs="Arial"/>
          <w:sz w:val="24"/>
          <w:szCs w:val="24"/>
        </w:rPr>
        <w:t>The demonstration projects will feature external evaluation to test how the different funding and care models impact participant</w:t>
      </w:r>
      <w:r w:rsidR="00F71F45">
        <w:rPr>
          <w:rFonts w:ascii="Arial" w:hAnsi="Arial" w:cs="Arial"/>
          <w:sz w:val="24"/>
          <w:szCs w:val="24"/>
        </w:rPr>
        <w:t>s</w:t>
      </w:r>
      <w:r w:rsidRPr="008D75AD">
        <w:rPr>
          <w:rFonts w:ascii="Arial" w:hAnsi="Arial" w:cs="Arial"/>
          <w:sz w:val="24"/>
          <w:szCs w:val="24"/>
        </w:rPr>
        <w:t>, provider</w:t>
      </w:r>
      <w:r w:rsidR="00F71F45">
        <w:rPr>
          <w:rFonts w:ascii="Arial" w:hAnsi="Arial" w:cs="Arial"/>
          <w:sz w:val="24"/>
          <w:szCs w:val="24"/>
        </w:rPr>
        <w:t>s</w:t>
      </w:r>
      <w:r w:rsidRPr="008D75AD">
        <w:rPr>
          <w:rFonts w:ascii="Arial" w:hAnsi="Arial" w:cs="Arial"/>
          <w:sz w:val="24"/>
          <w:szCs w:val="24"/>
        </w:rPr>
        <w:t xml:space="preserve"> and outcomes.  </w:t>
      </w:r>
    </w:p>
    <w:p w14:paraId="51DBB6D2" w14:textId="1F248CC4" w:rsidR="008D75AD" w:rsidRDefault="006B3A48" w:rsidP="008D75AD">
      <w:pPr>
        <w:spacing w:after="120" w:line="240" w:lineRule="auto"/>
        <w:rPr>
          <w:rFonts w:ascii="Arial" w:hAnsi="Arial" w:cs="Arial"/>
          <w:sz w:val="24"/>
          <w:szCs w:val="24"/>
        </w:rPr>
      </w:pPr>
      <w:r>
        <w:rPr>
          <w:rFonts w:ascii="Arial" w:hAnsi="Arial" w:cs="Arial"/>
          <w:b/>
          <w:sz w:val="24"/>
          <w:szCs w:val="24"/>
        </w:rPr>
        <w:t xml:space="preserve">Q: </w:t>
      </w:r>
      <w:r w:rsidR="008D75AD" w:rsidRPr="008D75AD">
        <w:rPr>
          <w:rFonts w:ascii="Arial" w:hAnsi="Arial" w:cs="Arial"/>
          <w:sz w:val="24"/>
          <w:szCs w:val="24"/>
        </w:rPr>
        <w:t>Can the demonstration projects be around transitioning people to living independently and exploring options of living</w:t>
      </w:r>
      <w:r w:rsidR="00F71F45">
        <w:rPr>
          <w:rFonts w:ascii="Arial" w:hAnsi="Arial" w:cs="Arial"/>
          <w:sz w:val="24"/>
          <w:szCs w:val="24"/>
        </w:rPr>
        <w:t>,</w:t>
      </w:r>
      <w:r w:rsidR="008D75AD" w:rsidRPr="008D75AD">
        <w:rPr>
          <w:rFonts w:ascii="Arial" w:hAnsi="Arial" w:cs="Arial"/>
          <w:sz w:val="24"/>
          <w:szCs w:val="24"/>
        </w:rPr>
        <w:t xml:space="preserve"> prior to actually living independently?</w:t>
      </w:r>
      <w:r w:rsidR="008D75AD" w:rsidRPr="008D75AD">
        <w:rPr>
          <w:rFonts w:ascii="Arial" w:hAnsi="Arial" w:cs="Arial"/>
          <w:sz w:val="24"/>
          <w:szCs w:val="24"/>
        </w:rPr>
        <w:tab/>
      </w:r>
    </w:p>
    <w:p w14:paraId="2FFB9289" w14:textId="656D72B5" w:rsidR="00234754" w:rsidRDefault="008D75AD" w:rsidP="008D75AD">
      <w:pPr>
        <w:spacing w:after="120" w:line="240" w:lineRule="auto"/>
        <w:rPr>
          <w:rFonts w:ascii="Arial" w:hAnsi="Arial" w:cs="Arial"/>
          <w:sz w:val="24"/>
          <w:szCs w:val="24"/>
        </w:rPr>
      </w:pPr>
      <w:r w:rsidRPr="002A681C">
        <w:rPr>
          <w:rFonts w:ascii="Arial" w:hAnsi="Arial" w:cs="Arial"/>
          <w:b/>
          <w:sz w:val="24"/>
          <w:szCs w:val="24"/>
        </w:rPr>
        <w:t xml:space="preserve">A: </w:t>
      </w:r>
      <w:r w:rsidRPr="008D75AD">
        <w:rPr>
          <w:rFonts w:ascii="Arial" w:hAnsi="Arial" w:cs="Arial"/>
          <w:sz w:val="24"/>
          <w:szCs w:val="24"/>
        </w:rPr>
        <w:t xml:space="preserve">The first round of demonstration projects is targeted towards registered SIL providers supporting participants with current SIL funding in their NDIS plans. </w:t>
      </w:r>
    </w:p>
    <w:p w14:paraId="2D2EF401" w14:textId="42611550" w:rsidR="008D75AD" w:rsidRDefault="008D75AD" w:rsidP="008D75AD">
      <w:pPr>
        <w:spacing w:after="120" w:line="240" w:lineRule="auto"/>
        <w:rPr>
          <w:rFonts w:ascii="Arial" w:hAnsi="Arial" w:cs="Arial"/>
          <w:sz w:val="24"/>
          <w:szCs w:val="24"/>
        </w:rPr>
      </w:pPr>
      <w:r w:rsidRPr="008D75AD">
        <w:rPr>
          <w:rFonts w:ascii="Arial" w:hAnsi="Arial" w:cs="Arial"/>
          <w:sz w:val="24"/>
          <w:szCs w:val="24"/>
        </w:rPr>
        <w:lastRenderedPageBreak/>
        <w:t>Future rounds of demonstration projects will be designed in collaboration with key stakeholders including the Independent Advisory Council</w:t>
      </w:r>
      <w:r w:rsidR="00F71F45">
        <w:rPr>
          <w:rFonts w:ascii="Arial" w:hAnsi="Arial" w:cs="Arial"/>
          <w:sz w:val="24"/>
          <w:szCs w:val="24"/>
        </w:rPr>
        <w:t>,</w:t>
      </w:r>
      <w:r w:rsidRPr="008D75AD">
        <w:rPr>
          <w:rFonts w:ascii="Arial" w:hAnsi="Arial" w:cs="Arial"/>
          <w:sz w:val="24"/>
          <w:szCs w:val="24"/>
        </w:rPr>
        <w:t xml:space="preserve"> NDIS participants and members of the disability community and sector</w:t>
      </w:r>
      <w:r w:rsidR="00234754">
        <w:rPr>
          <w:rFonts w:ascii="Arial" w:hAnsi="Arial" w:cs="Arial"/>
          <w:sz w:val="24"/>
          <w:szCs w:val="24"/>
        </w:rPr>
        <w:t>. Future rounds</w:t>
      </w:r>
      <w:r w:rsidRPr="008D75AD">
        <w:rPr>
          <w:rFonts w:ascii="Arial" w:hAnsi="Arial" w:cs="Arial"/>
          <w:sz w:val="24"/>
          <w:szCs w:val="24"/>
        </w:rPr>
        <w:t xml:space="preserve"> will consider a broader range of home and living options.</w:t>
      </w:r>
    </w:p>
    <w:p w14:paraId="67856C26" w14:textId="351EC4AE" w:rsidR="008D75AD" w:rsidRDefault="006B3A48" w:rsidP="008D75AD">
      <w:pPr>
        <w:spacing w:after="120" w:line="240" w:lineRule="auto"/>
        <w:rPr>
          <w:rFonts w:ascii="Arial" w:hAnsi="Arial" w:cs="Arial"/>
          <w:sz w:val="24"/>
          <w:szCs w:val="24"/>
        </w:rPr>
      </w:pPr>
      <w:r>
        <w:rPr>
          <w:rFonts w:ascii="Arial" w:hAnsi="Arial" w:cs="Arial"/>
          <w:b/>
          <w:sz w:val="24"/>
          <w:szCs w:val="24"/>
        </w:rPr>
        <w:t xml:space="preserve">Q: </w:t>
      </w:r>
      <w:r w:rsidR="008D75AD" w:rsidRPr="008D75AD">
        <w:rPr>
          <w:rFonts w:ascii="Arial" w:hAnsi="Arial" w:cs="Arial"/>
          <w:sz w:val="24"/>
          <w:szCs w:val="24"/>
        </w:rPr>
        <w:t>Can the demonstration project be designed for future (not current) participants?</w:t>
      </w:r>
      <w:r w:rsidR="008D75AD" w:rsidRPr="008D75AD">
        <w:rPr>
          <w:rFonts w:ascii="Arial" w:hAnsi="Arial" w:cs="Arial"/>
          <w:sz w:val="24"/>
          <w:szCs w:val="24"/>
        </w:rPr>
        <w:tab/>
      </w:r>
    </w:p>
    <w:p w14:paraId="16353133" w14:textId="15421BC5" w:rsidR="008D75AD" w:rsidRDefault="008D75AD" w:rsidP="008D75AD">
      <w:pPr>
        <w:spacing w:after="120" w:line="240" w:lineRule="auto"/>
        <w:rPr>
          <w:rFonts w:ascii="Arial" w:hAnsi="Arial" w:cs="Arial"/>
          <w:sz w:val="24"/>
          <w:szCs w:val="24"/>
        </w:rPr>
      </w:pPr>
      <w:r w:rsidRPr="002A681C">
        <w:rPr>
          <w:rFonts w:ascii="Arial" w:hAnsi="Arial" w:cs="Arial"/>
          <w:b/>
          <w:sz w:val="24"/>
          <w:szCs w:val="24"/>
        </w:rPr>
        <w:t xml:space="preserve">A: </w:t>
      </w:r>
      <w:r w:rsidRPr="008D75AD">
        <w:rPr>
          <w:rFonts w:ascii="Arial" w:hAnsi="Arial" w:cs="Arial"/>
          <w:sz w:val="24"/>
          <w:szCs w:val="24"/>
        </w:rPr>
        <w:t xml:space="preserve">The first round of demonstration projects is targeted </w:t>
      </w:r>
      <w:r w:rsidR="00234754">
        <w:rPr>
          <w:rFonts w:ascii="Arial" w:hAnsi="Arial" w:cs="Arial"/>
          <w:sz w:val="24"/>
          <w:szCs w:val="24"/>
        </w:rPr>
        <w:t>at</w:t>
      </w:r>
      <w:r w:rsidR="00234754" w:rsidRPr="008D75AD">
        <w:rPr>
          <w:rFonts w:ascii="Arial" w:hAnsi="Arial" w:cs="Arial"/>
          <w:sz w:val="24"/>
          <w:szCs w:val="24"/>
        </w:rPr>
        <w:t xml:space="preserve"> </w:t>
      </w:r>
      <w:r w:rsidRPr="008D75AD">
        <w:rPr>
          <w:rFonts w:ascii="Arial" w:hAnsi="Arial" w:cs="Arial"/>
          <w:sz w:val="24"/>
          <w:szCs w:val="24"/>
        </w:rPr>
        <w:t>providers supporting participants with current SIL funding in their NDIS plans. Future rounds of demonstration projects will be designed in collaboration with key stakeholders including the Independent Advisory Council</w:t>
      </w:r>
      <w:r w:rsidR="00F71F45">
        <w:rPr>
          <w:rFonts w:ascii="Arial" w:hAnsi="Arial" w:cs="Arial"/>
          <w:sz w:val="24"/>
          <w:szCs w:val="24"/>
        </w:rPr>
        <w:t>,</w:t>
      </w:r>
      <w:r w:rsidRPr="008D75AD">
        <w:rPr>
          <w:rFonts w:ascii="Arial" w:hAnsi="Arial" w:cs="Arial"/>
          <w:sz w:val="24"/>
          <w:szCs w:val="24"/>
        </w:rPr>
        <w:t xml:space="preserve"> NDIS participants and members of the disability community and sector</w:t>
      </w:r>
      <w:r w:rsidR="00234754">
        <w:rPr>
          <w:rFonts w:ascii="Arial" w:hAnsi="Arial" w:cs="Arial"/>
          <w:sz w:val="24"/>
          <w:szCs w:val="24"/>
        </w:rPr>
        <w:t>. Future rounds</w:t>
      </w:r>
      <w:r w:rsidRPr="008D75AD">
        <w:rPr>
          <w:rFonts w:ascii="Arial" w:hAnsi="Arial" w:cs="Arial"/>
          <w:sz w:val="24"/>
          <w:szCs w:val="24"/>
        </w:rPr>
        <w:t xml:space="preserve"> will consider a broader range of home and living options.</w:t>
      </w:r>
    </w:p>
    <w:p w14:paraId="3B1261CB" w14:textId="12189D1A" w:rsidR="008D75AD" w:rsidRDefault="006B3A48" w:rsidP="008D75AD">
      <w:pPr>
        <w:spacing w:after="120" w:line="240" w:lineRule="auto"/>
        <w:rPr>
          <w:rFonts w:asciiTheme="majorHAnsi" w:eastAsia="Times New Roman" w:hAnsiTheme="majorHAnsi" w:cstheme="majorBidi"/>
          <w:color w:val="2E74B5" w:themeColor="accent1" w:themeShade="BF"/>
          <w:sz w:val="32"/>
          <w:szCs w:val="32"/>
        </w:rPr>
      </w:pPr>
      <w:r w:rsidRPr="006B3A48">
        <w:rPr>
          <w:rFonts w:asciiTheme="majorHAnsi" w:eastAsia="Times New Roman" w:hAnsiTheme="majorHAnsi" w:cstheme="majorBidi"/>
          <w:color w:val="2E74B5" w:themeColor="accent1" w:themeShade="BF"/>
          <w:sz w:val="32"/>
          <w:szCs w:val="32"/>
        </w:rPr>
        <w:t>Participant plans</w:t>
      </w:r>
    </w:p>
    <w:p w14:paraId="002C9754" w14:textId="24300FFD" w:rsidR="006B3A48" w:rsidRDefault="006B3A48" w:rsidP="006B3A48">
      <w:pPr>
        <w:spacing w:after="120" w:line="240" w:lineRule="auto"/>
        <w:rPr>
          <w:rFonts w:ascii="Arial" w:hAnsi="Arial" w:cs="Arial"/>
          <w:sz w:val="24"/>
          <w:szCs w:val="24"/>
        </w:rPr>
      </w:pPr>
      <w:r>
        <w:rPr>
          <w:rFonts w:ascii="Arial" w:hAnsi="Arial" w:cs="Arial"/>
          <w:b/>
          <w:sz w:val="24"/>
          <w:szCs w:val="24"/>
        </w:rPr>
        <w:t xml:space="preserve">Q: </w:t>
      </w:r>
      <w:r w:rsidRPr="006B3A48">
        <w:rPr>
          <w:rFonts w:ascii="Arial" w:hAnsi="Arial" w:cs="Arial"/>
          <w:sz w:val="24"/>
          <w:szCs w:val="24"/>
        </w:rPr>
        <w:t>Some SIL participants live on their own. Why is this group not in scope of the demonstration projects?</w:t>
      </w:r>
      <w:r w:rsidRPr="006B3A48">
        <w:rPr>
          <w:rFonts w:ascii="Arial" w:hAnsi="Arial" w:cs="Arial"/>
          <w:sz w:val="24"/>
          <w:szCs w:val="24"/>
        </w:rPr>
        <w:tab/>
      </w:r>
    </w:p>
    <w:p w14:paraId="25D1C08F" w14:textId="0B147472" w:rsidR="006B3A48" w:rsidRDefault="006B3A48" w:rsidP="006B3A48">
      <w:pPr>
        <w:spacing w:after="120" w:line="240" w:lineRule="auto"/>
        <w:rPr>
          <w:rFonts w:ascii="Arial" w:hAnsi="Arial" w:cs="Arial"/>
          <w:sz w:val="24"/>
          <w:szCs w:val="24"/>
        </w:rPr>
      </w:pPr>
      <w:r w:rsidRPr="002A681C">
        <w:rPr>
          <w:rFonts w:ascii="Arial" w:hAnsi="Arial" w:cs="Arial"/>
          <w:b/>
          <w:sz w:val="24"/>
          <w:szCs w:val="24"/>
        </w:rPr>
        <w:t xml:space="preserve">A: </w:t>
      </w:r>
      <w:r w:rsidR="00F71F45">
        <w:rPr>
          <w:rFonts w:ascii="Arial" w:hAnsi="Arial" w:cs="Arial"/>
          <w:sz w:val="24"/>
          <w:szCs w:val="24"/>
        </w:rPr>
        <w:t xml:space="preserve">The NDIA has chosen to focus the </w:t>
      </w:r>
      <w:r w:rsidR="00234754">
        <w:rPr>
          <w:rFonts w:ascii="Arial" w:hAnsi="Arial" w:cs="Arial"/>
          <w:sz w:val="24"/>
          <w:szCs w:val="24"/>
        </w:rPr>
        <w:t>first round of demonstration projects</w:t>
      </w:r>
      <w:r w:rsidRPr="006B3A48">
        <w:rPr>
          <w:rFonts w:ascii="Arial" w:hAnsi="Arial" w:cs="Arial"/>
          <w:sz w:val="24"/>
          <w:szCs w:val="24"/>
        </w:rPr>
        <w:t xml:space="preserve"> </w:t>
      </w:r>
      <w:r w:rsidR="00F71F45">
        <w:rPr>
          <w:rFonts w:ascii="Arial" w:hAnsi="Arial" w:cs="Arial"/>
          <w:sz w:val="24"/>
          <w:szCs w:val="24"/>
        </w:rPr>
        <w:t>on</w:t>
      </w:r>
      <w:r w:rsidR="00234754">
        <w:rPr>
          <w:rFonts w:ascii="Arial" w:hAnsi="Arial" w:cs="Arial"/>
          <w:sz w:val="24"/>
          <w:szCs w:val="24"/>
        </w:rPr>
        <w:t xml:space="preserve"> </w:t>
      </w:r>
      <w:r w:rsidRPr="006B3A48">
        <w:rPr>
          <w:rFonts w:ascii="Arial" w:hAnsi="Arial" w:cs="Arial"/>
          <w:sz w:val="24"/>
          <w:szCs w:val="24"/>
        </w:rPr>
        <w:t>identify</w:t>
      </w:r>
      <w:r w:rsidR="00F71F45">
        <w:rPr>
          <w:rFonts w:ascii="Arial" w:hAnsi="Arial" w:cs="Arial"/>
          <w:sz w:val="24"/>
          <w:szCs w:val="24"/>
        </w:rPr>
        <w:t>ing</w:t>
      </w:r>
      <w:r w:rsidRPr="006B3A48">
        <w:rPr>
          <w:rFonts w:ascii="Arial" w:hAnsi="Arial" w:cs="Arial"/>
          <w:sz w:val="24"/>
          <w:szCs w:val="24"/>
        </w:rPr>
        <w:t xml:space="preserve"> and evaluat</w:t>
      </w:r>
      <w:r w:rsidR="00F71F45">
        <w:rPr>
          <w:rFonts w:ascii="Arial" w:hAnsi="Arial" w:cs="Arial"/>
          <w:sz w:val="24"/>
          <w:szCs w:val="24"/>
        </w:rPr>
        <w:t>ing</w:t>
      </w:r>
      <w:r w:rsidRPr="006B3A48">
        <w:rPr>
          <w:rFonts w:ascii="Arial" w:hAnsi="Arial" w:cs="Arial"/>
          <w:sz w:val="24"/>
          <w:szCs w:val="24"/>
        </w:rPr>
        <w:t xml:space="preserve"> potential models of good practice for shared living supports. </w:t>
      </w:r>
    </w:p>
    <w:p w14:paraId="50C47FAC" w14:textId="1D62BEAE" w:rsidR="00234754" w:rsidRPr="006B3A48" w:rsidRDefault="00234754" w:rsidP="006B3A48">
      <w:pPr>
        <w:spacing w:after="120" w:line="240" w:lineRule="auto"/>
        <w:rPr>
          <w:rFonts w:ascii="Arial" w:hAnsi="Arial" w:cs="Arial"/>
          <w:sz w:val="24"/>
          <w:szCs w:val="24"/>
        </w:rPr>
      </w:pPr>
      <w:r>
        <w:rPr>
          <w:rFonts w:ascii="Arial" w:hAnsi="Arial" w:cs="Arial"/>
          <w:sz w:val="24"/>
          <w:szCs w:val="24"/>
        </w:rPr>
        <w:t>Future rounds</w:t>
      </w:r>
      <w:r w:rsidRPr="008D75AD">
        <w:rPr>
          <w:rFonts w:ascii="Arial" w:hAnsi="Arial" w:cs="Arial"/>
          <w:sz w:val="24"/>
          <w:szCs w:val="24"/>
        </w:rPr>
        <w:t xml:space="preserve"> will consider a broader range of home and living options.</w:t>
      </w:r>
    </w:p>
    <w:p w14:paraId="6DDAFD3E" w14:textId="758DE083" w:rsidR="006B3A48" w:rsidRDefault="006B3A48" w:rsidP="006B3A48">
      <w:pPr>
        <w:spacing w:after="120" w:line="240" w:lineRule="auto"/>
        <w:rPr>
          <w:rFonts w:ascii="Arial" w:hAnsi="Arial" w:cs="Arial"/>
          <w:sz w:val="24"/>
          <w:szCs w:val="24"/>
        </w:rPr>
      </w:pPr>
      <w:r>
        <w:rPr>
          <w:rFonts w:ascii="Arial" w:hAnsi="Arial" w:cs="Arial"/>
          <w:b/>
          <w:sz w:val="24"/>
          <w:szCs w:val="24"/>
        </w:rPr>
        <w:t xml:space="preserve">Q: </w:t>
      </w:r>
      <w:r w:rsidR="007D2878">
        <w:rPr>
          <w:rFonts w:ascii="Arial" w:hAnsi="Arial" w:cs="Arial"/>
          <w:sz w:val="24"/>
          <w:szCs w:val="24"/>
        </w:rPr>
        <w:t>Is</w:t>
      </w:r>
      <w:r w:rsidRPr="006B3A48">
        <w:rPr>
          <w:rFonts w:ascii="Arial" w:hAnsi="Arial" w:cs="Arial"/>
          <w:sz w:val="24"/>
          <w:szCs w:val="24"/>
        </w:rPr>
        <w:t xml:space="preserve"> SIL funding for </w:t>
      </w:r>
      <w:r w:rsidR="007D2878">
        <w:rPr>
          <w:rFonts w:ascii="Arial" w:hAnsi="Arial" w:cs="Arial"/>
          <w:sz w:val="24"/>
          <w:szCs w:val="24"/>
        </w:rPr>
        <w:t>p</w:t>
      </w:r>
      <w:r w:rsidRPr="006B3A48">
        <w:rPr>
          <w:rFonts w:ascii="Arial" w:hAnsi="Arial" w:cs="Arial"/>
          <w:sz w:val="24"/>
          <w:szCs w:val="24"/>
        </w:rPr>
        <w:t>articipants included in the demonstration project</w:t>
      </w:r>
      <w:r w:rsidR="007D2878">
        <w:rPr>
          <w:rFonts w:ascii="Arial" w:hAnsi="Arial" w:cs="Arial"/>
          <w:sz w:val="24"/>
          <w:szCs w:val="24"/>
        </w:rPr>
        <w:t>s</w:t>
      </w:r>
      <w:r w:rsidRPr="006B3A48">
        <w:rPr>
          <w:rFonts w:ascii="Arial" w:hAnsi="Arial" w:cs="Arial"/>
          <w:sz w:val="24"/>
          <w:szCs w:val="24"/>
        </w:rPr>
        <w:t xml:space="preserve"> guaranteed not to decrease during the project period?</w:t>
      </w:r>
      <w:r w:rsidRPr="006B3A48">
        <w:rPr>
          <w:rFonts w:ascii="Arial" w:hAnsi="Arial" w:cs="Arial"/>
          <w:sz w:val="24"/>
          <w:szCs w:val="24"/>
        </w:rPr>
        <w:tab/>
      </w:r>
    </w:p>
    <w:p w14:paraId="68F4068E" w14:textId="124A5072" w:rsidR="007D2878" w:rsidRDefault="006B3A48" w:rsidP="006B3A48">
      <w:pPr>
        <w:spacing w:after="120" w:line="240" w:lineRule="auto"/>
        <w:rPr>
          <w:rFonts w:ascii="Arial" w:hAnsi="Arial" w:cs="Arial"/>
          <w:b/>
          <w:sz w:val="24"/>
          <w:szCs w:val="24"/>
        </w:rPr>
      </w:pPr>
      <w:r w:rsidRPr="002A681C">
        <w:rPr>
          <w:rFonts w:ascii="Arial" w:hAnsi="Arial" w:cs="Arial"/>
          <w:b/>
          <w:sz w:val="24"/>
          <w:szCs w:val="24"/>
        </w:rPr>
        <w:t xml:space="preserve">A: </w:t>
      </w:r>
      <w:r w:rsidR="007D2878" w:rsidRPr="006B3A48">
        <w:rPr>
          <w:rFonts w:ascii="Arial" w:hAnsi="Arial" w:cs="Arial"/>
          <w:sz w:val="24"/>
          <w:szCs w:val="24"/>
        </w:rPr>
        <w:t xml:space="preserve">The NDIA </w:t>
      </w:r>
      <w:r w:rsidR="007D2878">
        <w:rPr>
          <w:rFonts w:ascii="Arial" w:hAnsi="Arial" w:cs="Arial"/>
          <w:sz w:val="24"/>
          <w:szCs w:val="24"/>
        </w:rPr>
        <w:t>cannot</w:t>
      </w:r>
      <w:r w:rsidR="007D2878" w:rsidRPr="006B3A48">
        <w:rPr>
          <w:rFonts w:ascii="Arial" w:hAnsi="Arial" w:cs="Arial"/>
          <w:sz w:val="24"/>
          <w:szCs w:val="24"/>
        </w:rPr>
        <w:t xml:space="preserve"> provide any guarantees related to participants and their funded supports</w:t>
      </w:r>
      <w:r w:rsidR="007D2878">
        <w:rPr>
          <w:rFonts w:ascii="Arial" w:hAnsi="Arial" w:cs="Arial"/>
          <w:sz w:val="24"/>
          <w:szCs w:val="24"/>
        </w:rPr>
        <w:t>.</w:t>
      </w:r>
    </w:p>
    <w:p w14:paraId="0471A6A2" w14:textId="49FF3EA9" w:rsidR="007D2878" w:rsidRDefault="006B3A48" w:rsidP="006B3A48">
      <w:pPr>
        <w:spacing w:after="120" w:line="240" w:lineRule="auto"/>
        <w:rPr>
          <w:rFonts w:ascii="Arial" w:hAnsi="Arial" w:cs="Arial"/>
          <w:sz w:val="24"/>
          <w:szCs w:val="24"/>
        </w:rPr>
      </w:pPr>
      <w:r w:rsidRPr="006B3A48">
        <w:rPr>
          <w:rFonts w:ascii="Arial" w:hAnsi="Arial" w:cs="Arial"/>
          <w:sz w:val="24"/>
          <w:szCs w:val="24"/>
        </w:rPr>
        <w:t xml:space="preserve">Demonstration projects are required to </w:t>
      </w:r>
      <w:r w:rsidR="00F71F45">
        <w:rPr>
          <w:rFonts w:ascii="Arial" w:hAnsi="Arial" w:cs="Arial"/>
          <w:sz w:val="24"/>
          <w:szCs w:val="24"/>
        </w:rPr>
        <w:t xml:space="preserve">meet </w:t>
      </w:r>
      <w:r w:rsidRPr="006B3A48">
        <w:rPr>
          <w:rFonts w:ascii="Arial" w:hAnsi="Arial" w:cs="Arial"/>
          <w:sz w:val="24"/>
          <w:szCs w:val="24"/>
        </w:rPr>
        <w:t xml:space="preserve">NDIS </w:t>
      </w:r>
      <w:r w:rsidR="00F71F45" w:rsidRPr="006B3A48">
        <w:rPr>
          <w:rFonts w:ascii="Arial" w:hAnsi="Arial" w:cs="Arial"/>
          <w:sz w:val="24"/>
          <w:szCs w:val="24"/>
        </w:rPr>
        <w:t xml:space="preserve">constraints </w:t>
      </w:r>
      <w:r w:rsidRPr="006B3A48">
        <w:rPr>
          <w:rFonts w:ascii="Arial" w:hAnsi="Arial" w:cs="Arial"/>
          <w:sz w:val="24"/>
          <w:szCs w:val="24"/>
        </w:rPr>
        <w:t xml:space="preserve">and legislation. </w:t>
      </w:r>
      <w:r w:rsidR="007D2878">
        <w:rPr>
          <w:rFonts w:ascii="Arial" w:hAnsi="Arial" w:cs="Arial"/>
          <w:sz w:val="24"/>
          <w:szCs w:val="24"/>
        </w:rPr>
        <w:t>This includes d</w:t>
      </w:r>
      <w:r w:rsidRPr="006B3A48">
        <w:rPr>
          <w:rFonts w:ascii="Arial" w:hAnsi="Arial" w:cs="Arial"/>
          <w:sz w:val="24"/>
          <w:szCs w:val="24"/>
        </w:rPr>
        <w:t>elegates mak</w:t>
      </w:r>
      <w:r w:rsidR="007D2878">
        <w:rPr>
          <w:rFonts w:ascii="Arial" w:hAnsi="Arial" w:cs="Arial"/>
          <w:sz w:val="24"/>
          <w:szCs w:val="24"/>
        </w:rPr>
        <w:t>ing</w:t>
      </w:r>
      <w:r w:rsidRPr="006B3A48">
        <w:rPr>
          <w:rFonts w:ascii="Arial" w:hAnsi="Arial" w:cs="Arial"/>
          <w:sz w:val="24"/>
          <w:szCs w:val="24"/>
        </w:rPr>
        <w:t xml:space="preserve"> reasonable and necessary decision</w:t>
      </w:r>
      <w:r w:rsidR="007D2878">
        <w:rPr>
          <w:rFonts w:ascii="Arial" w:hAnsi="Arial" w:cs="Arial"/>
          <w:sz w:val="24"/>
          <w:szCs w:val="24"/>
        </w:rPr>
        <w:t>s</w:t>
      </w:r>
      <w:r w:rsidRPr="006B3A48">
        <w:rPr>
          <w:rFonts w:ascii="Arial" w:hAnsi="Arial" w:cs="Arial"/>
          <w:sz w:val="24"/>
          <w:szCs w:val="24"/>
        </w:rPr>
        <w:t xml:space="preserve"> for participant supports at plan review. </w:t>
      </w:r>
    </w:p>
    <w:p w14:paraId="5939C652" w14:textId="563F167B" w:rsidR="006B3A48" w:rsidRPr="006B3A48" w:rsidRDefault="006B3A48" w:rsidP="006B3A48">
      <w:pPr>
        <w:spacing w:after="120" w:line="240" w:lineRule="auto"/>
        <w:rPr>
          <w:rFonts w:ascii="Arial" w:hAnsi="Arial" w:cs="Arial"/>
          <w:sz w:val="24"/>
          <w:szCs w:val="24"/>
        </w:rPr>
      </w:pPr>
      <w:r w:rsidRPr="006B3A48">
        <w:rPr>
          <w:rFonts w:ascii="Arial" w:hAnsi="Arial" w:cs="Arial"/>
          <w:sz w:val="24"/>
          <w:szCs w:val="24"/>
        </w:rPr>
        <w:t xml:space="preserve">Where possible, the NDIA will offer participants </w:t>
      </w:r>
      <w:r w:rsidR="00EC4CA6">
        <w:rPr>
          <w:rFonts w:ascii="Arial" w:hAnsi="Arial" w:cs="Arial"/>
          <w:sz w:val="24"/>
          <w:szCs w:val="24"/>
        </w:rPr>
        <w:t xml:space="preserve">involved </w:t>
      </w:r>
      <w:r w:rsidRPr="006B3A48">
        <w:rPr>
          <w:rFonts w:ascii="Arial" w:hAnsi="Arial" w:cs="Arial"/>
          <w:sz w:val="24"/>
          <w:szCs w:val="24"/>
        </w:rPr>
        <w:t xml:space="preserve">in demonstration projects plans with a duration </w:t>
      </w:r>
      <w:r w:rsidR="007D2878">
        <w:rPr>
          <w:rFonts w:ascii="Arial" w:hAnsi="Arial" w:cs="Arial"/>
          <w:sz w:val="24"/>
          <w:szCs w:val="24"/>
        </w:rPr>
        <w:t xml:space="preserve">of </w:t>
      </w:r>
      <w:r w:rsidR="00EC4CA6">
        <w:rPr>
          <w:rFonts w:ascii="Arial" w:hAnsi="Arial" w:cs="Arial"/>
          <w:sz w:val="24"/>
          <w:szCs w:val="24"/>
        </w:rPr>
        <w:t>2</w:t>
      </w:r>
      <w:r w:rsidR="00EC4CA6" w:rsidRPr="006B3A48">
        <w:rPr>
          <w:rFonts w:ascii="Arial" w:hAnsi="Arial" w:cs="Arial"/>
          <w:sz w:val="24"/>
          <w:szCs w:val="24"/>
        </w:rPr>
        <w:t xml:space="preserve"> </w:t>
      </w:r>
      <w:r w:rsidRPr="006B3A48">
        <w:rPr>
          <w:rFonts w:ascii="Arial" w:hAnsi="Arial" w:cs="Arial"/>
          <w:sz w:val="24"/>
          <w:szCs w:val="24"/>
        </w:rPr>
        <w:t xml:space="preserve">years or more. </w:t>
      </w:r>
    </w:p>
    <w:p w14:paraId="71142275" w14:textId="0783017C" w:rsidR="006B3A48" w:rsidRDefault="006B3A48" w:rsidP="006B3A48">
      <w:pPr>
        <w:spacing w:after="120" w:line="240" w:lineRule="auto"/>
        <w:rPr>
          <w:rFonts w:ascii="Arial" w:hAnsi="Arial" w:cs="Arial"/>
          <w:sz w:val="24"/>
          <w:szCs w:val="24"/>
        </w:rPr>
      </w:pPr>
      <w:r>
        <w:rPr>
          <w:rFonts w:ascii="Arial" w:hAnsi="Arial" w:cs="Arial"/>
          <w:b/>
          <w:sz w:val="24"/>
          <w:szCs w:val="24"/>
        </w:rPr>
        <w:t xml:space="preserve">Q: </w:t>
      </w:r>
      <w:r w:rsidR="00F71F45">
        <w:rPr>
          <w:rFonts w:ascii="Arial" w:hAnsi="Arial" w:cs="Arial"/>
          <w:sz w:val="24"/>
          <w:szCs w:val="24"/>
        </w:rPr>
        <w:t>As t</w:t>
      </w:r>
      <w:r w:rsidRPr="006B3A48">
        <w:rPr>
          <w:rFonts w:ascii="Arial" w:hAnsi="Arial" w:cs="Arial"/>
          <w:sz w:val="24"/>
          <w:szCs w:val="24"/>
        </w:rPr>
        <w:t>his is a 2 year pilot</w:t>
      </w:r>
      <w:r w:rsidR="00F71F45">
        <w:rPr>
          <w:rFonts w:ascii="Arial" w:hAnsi="Arial" w:cs="Arial"/>
          <w:sz w:val="24"/>
          <w:szCs w:val="24"/>
        </w:rPr>
        <w:t xml:space="preserve">, </w:t>
      </w:r>
      <w:r w:rsidRPr="006B3A48">
        <w:rPr>
          <w:rFonts w:ascii="Arial" w:hAnsi="Arial" w:cs="Arial"/>
          <w:sz w:val="24"/>
          <w:szCs w:val="24"/>
        </w:rPr>
        <w:t>participant</w:t>
      </w:r>
      <w:r w:rsidR="00912F96">
        <w:rPr>
          <w:rFonts w:ascii="Arial" w:hAnsi="Arial" w:cs="Arial"/>
          <w:sz w:val="24"/>
          <w:szCs w:val="24"/>
        </w:rPr>
        <w:t xml:space="preserve"> </w:t>
      </w:r>
      <w:r w:rsidRPr="006B3A48">
        <w:rPr>
          <w:rFonts w:ascii="Arial" w:hAnsi="Arial" w:cs="Arial"/>
          <w:sz w:val="24"/>
          <w:szCs w:val="24"/>
        </w:rPr>
        <w:t xml:space="preserve">plans </w:t>
      </w:r>
      <w:r w:rsidR="00912F96">
        <w:rPr>
          <w:rFonts w:ascii="Arial" w:hAnsi="Arial" w:cs="Arial"/>
          <w:sz w:val="24"/>
          <w:szCs w:val="24"/>
        </w:rPr>
        <w:t>will end</w:t>
      </w:r>
      <w:r w:rsidRPr="006B3A48">
        <w:rPr>
          <w:rFonts w:ascii="Arial" w:hAnsi="Arial" w:cs="Arial"/>
          <w:sz w:val="24"/>
          <w:szCs w:val="24"/>
        </w:rPr>
        <w:t xml:space="preserve"> at different dates. </w:t>
      </w:r>
      <w:r w:rsidR="00912F96">
        <w:rPr>
          <w:rFonts w:ascii="Arial" w:hAnsi="Arial" w:cs="Arial"/>
          <w:sz w:val="24"/>
          <w:szCs w:val="24"/>
        </w:rPr>
        <w:t xml:space="preserve">For participants </w:t>
      </w:r>
      <w:r w:rsidRPr="006B3A48">
        <w:rPr>
          <w:rFonts w:ascii="Arial" w:hAnsi="Arial" w:cs="Arial"/>
          <w:sz w:val="24"/>
          <w:szCs w:val="24"/>
        </w:rPr>
        <w:t>living in SDA, the</w:t>
      </w:r>
      <w:r w:rsidR="00912F96">
        <w:rPr>
          <w:rFonts w:ascii="Arial" w:hAnsi="Arial" w:cs="Arial"/>
          <w:sz w:val="24"/>
          <w:szCs w:val="24"/>
        </w:rPr>
        <w:t>ir</w:t>
      </w:r>
      <w:r w:rsidRPr="006B3A48">
        <w:rPr>
          <w:rFonts w:ascii="Arial" w:hAnsi="Arial" w:cs="Arial"/>
          <w:sz w:val="24"/>
          <w:szCs w:val="24"/>
        </w:rPr>
        <w:t xml:space="preserve"> plan</w:t>
      </w:r>
      <w:r w:rsidR="00912F96">
        <w:rPr>
          <w:rFonts w:ascii="Arial" w:hAnsi="Arial" w:cs="Arial"/>
          <w:sz w:val="24"/>
          <w:szCs w:val="24"/>
        </w:rPr>
        <w:t>s are</w:t>
      </w:r>
      <w:r w:rsidRPr="006B3A48">
        <w:rPr>
          <w:rFonts w:ascii="Arial" w:hAnsi="Arial" w:cs="Arial"/>
          <w:sz w:val="24"/>
          <w:szCs w:val="24"/>
        </w:rPr>
        <w:t xml:space="preserve"> 12 months maximum. </w:t>
      </w:r>
      <w:r w:rsidR="00912F96">
        <w:rPr>
          <w:rFonts w:ascii="Arial" w:hAnsi="Arial" w:cs="Arial"/>
          <w:sz w:val="24"/>
          <w:szCs w:val="24"/>
        </w:rPr>
        <w:t xml:space="preserve">Will the NDIA roll </w:t>
      </w:r>
      <w:r w:rsidRPr="006B3A48">
        <w:rPr>
          <w:rFonts w:ascii="Arial" w:hAnsi="Arial" w:cs="Arial"/>
          <w:sz w:val="24"/>
          <w:szCs w:val="24"/>
        </w:rPr>
        <w:t>participant plans over for the length of the 2 year pilot?</w:t>
      </w:r>
      <w:r w:rsidRPr="006B3A48">
        <w:rPr>
          <w:rFonts w:ascii="Arial" w:hAnsi="Arial" w:cs="Arial"/>
          <w:sz w:val="24"/>
          <w:szCs w:val="24"/>
        </w:rPr>
        <w:tab/>
      </w:r>
    </w:p>
    <w:p w14:paraId="554F9A47" w14:textId="3C45E4FA" w:rsidR="006B3A48" w:rsidRDefault="006B3A48" w:rsidP="006B3A48">
      <w:pPr>
        <w:spacing w:after="120" w:line="240" w:lineRule="auto"/>
        <w:rPr>
          <w:rFonts w:ascii="Arial" w:hAnsi="Arial" w:cs="Arial"/>
          <w:sz w:val="24"/>
          <w:szCs w:val="24"/>
        </w:rPr>
      </w:pPr>
      <w:r w:rsidRPr="002A681C">
        <w:rPr>
          <w:rFonts w:ascii="Arial" w:hAnsi="Arial" w:cs="Arial"/>
          <w:b/>
          <w:sz w:val="24"/>
          <w:szCs w:val="24"/>
        </w:rPr>
        <w:t xml:space="preserve">A: </w:t>
      </w:r>
      <w:r w:rsidR="007D2878">
        <w:rPr>
          <w:rFonts w:ascii="Arial" w:hAnsi="Arial" w:cs="Arial"/>
          <w:sz w:val="24"/>
          <w:szCs w:val="24"/>
        </w:rPr>
        <w:t>T</w:t>
      </w:r>
      <w:r w:rsidRPr="006B3A48">
        <w:rPr>
          <w:rFonts w:ascii="Arial" w:hAnsi="Arial" w:cs="Arial"/>
          <w:sz w:val="24"/>
          <w:szCs w:val="24"/>
        </w:rPr>
        <w:t>he NDIA will work with participants and providers regarding SDA funding</w:t>
      </w:r>
      <w:r w:rsidR="007D2878">
        <w:rPr>
          <w:rFonts w:ascii="Arial" w:hAnsi="Arial" w:cs="Arial"/>
          <w:sz w:val="24"/>
          <w:szCs w:val="24"/>
        </w:rPr>
        <w:t>, where relevant. This</w:t>
      </w:r>
      <w:r w:rsidRPr="006B3A48">
        <w:rPr>
          <w:rFonts w:ascii="Arial" w:hAnsi="Arial" w:cs="Arial"/>
          <w:sz w:val="24"/>
          <w:szCs w:val="24"/>
        </w:rPr>
        <w:t xml:space="preserve"> includ</w:t>
      </w:r>
      <w:r w:rsidR="007D2878">
        <w:rPr>
          <w:rFonts w:ascii="Arial" w:hAnsi="Arial" w:cs="Arial"/>
          <w:sz w:val="24"/>
          <w:szCs w:val="24"/>
        </w:rPr>
        <w:t>es</w:t>
      </w:r>
      <w:r w:rsidRPr="006B3A48">
        <w:rPr>
          <w:rFonts w:ascii="Arial" w:hAnsi="Arial" w:cs="Arial"/>
          <w:sz w:val="24"/>
          <w:szCs w:val="24"/>
        </w:rPr>
        <w:t xml:space="preserve"> promoting plans of longer duration where request</w:t>
      </w:r>
      <w:r w:rsidR="007D2878">
        <w:rPr>
          <w:rFonts w:ascii="Arial" w:hAnsi="Arial" w:cs="Arial"/>
          <w:sz w:val="24"/>
          <w:szCs w:val="24"/>
        </w:rPr>
        <w:t>ed</w:t>
      </w:r>
      <w:r w:rsidRPr="006B3A48">
        <w:rPr>
          <w:rFonts w:ascii="Arial" w:hAnsi="Arial" w:cs="Arial"/>
          <w:sz w:val="24"/>
          <w:szCs w:val="24"/>
        </w:rPr>
        <w:t xml:space="preserve"> and possible.  </w:t>
      </w:r>
    </w:p>
    <w:p w14:paraId="6F6F9117" w14:textId="7E38023B" w:rsidR="003C6708" w:rsidRDefault="006B3A48" w:rsidP="003C6708">
      <w:pPr>
        <w:spacing w:after="120"/>
        <w:rPr>
          <w:rFonts w:asciiTheme="majorHAnsi" w:eastAsia="Times New Roman" w:hAnsiTheme="majorHAnsi" w:cstheme="majorBidi"/>
          <w:color w:val="2E74B5" w:themeColor="accent1" w:themeShade="BF"/>
          <w:sz w:val="32"/>
          <w:szCs w:val="32"/>
        </w:rPr>
      </w:pPr>
      <w:r w:rsidRPr="006B3A48">
        <w:rPr>
          <w:rFonts w:asciiTheme="majorHAnsi" w:eastAsia="Times New Roman" w:hAnsiTheme="majorHAnsi" w:cstheme="majorBidi"/>
          <w:color w:val="2E74B5" w:themeColor="accent1" w:themeShade="BF"/>
          <w:sz w:val="32"/>
          <w:szCs w:val="32"/>
        </w:rPr>
        <w:t>Intellectual property</w:t>
      </w:r>
    </w:p>
    <w:p w14:paraId="47C9D421" w14:textId="606E1BAB" w:rsidR="006B3A48" w:rsidRDefault="006B3A48" w:rsidP="006B3A48">
      <w:pPr>
        <w:spacing w:after="120"/>
        <w:rPr>
          <w:rFonts w:ascii="Arial" w:hAnsi="Arial" w:cs="Arial"/>
          <w:sz w:val="24"/>
          <w:szCs w:val="24"/>
        </w:rPr>
      </w:pPr>
      <w:r>
        <w:rPr>
          <w:rFonts w:ascii="Arial" w:hAnsi="Arial" w:cs="Arial"/>
          <w:b/>
          <w:sz w:val="24"/>
          <w:szCs w:val="24"/>
        </w:rPr>
        <w:t xml:space="preserve">Q: </w:t>
      </w:r>
      <w:r w:rsidRPr="006B3A48">
        <w:rPr>
          <w:rFonts w:ascii="Arial" w:hAnsi="Arial" w:cs="Arial"/>
          <w:sz w:val="24"/>
          <w:szCs w:val="24"/>
        </w:rPr>
        <w:t xml:space="preserve">In regard to replicability, who will own the intellectual property (IP) of the service models that are developed through demonstration projects? </w:t>
      </w:r>
      <w:r w:rsidRPr="006B3A48">
        <w:rPr>
          <w:rFonts w:ascii="Arial" w:hAnsi="Arial" w:cs="Arial"/>
          <w:sz w:val="24"/>
          <w:szCs w:val="24"/>
        </w:rPr>
        <w:tab/>
      </w:r>
    </w:p>
    <w:p w14:paraId="7ACD7257" w14:textId="7D111EDD" w:rsidR="006B3A48" w:rsidRPr="006B3A48" w:rsidRDefault="006B3A48" w:rsidP="006B3A48">
      <w:pPr>
        <w:spacing w:after="120"/>
        <w:rPr>
          <w:rFonts w:ascii="Arial" w:hAnsi="Arial" w:cs="Arial"/>
          <w:sz w:val="24"/>
          <w:szCs w:val="24"/>
        </w:rPr>
      </w:pPr>
      <w:r w:rsidRPr="002A681C">
        <w:rPr>
          <w:rFonts w:ascii="Arial" w:hAnsi="Arial" w:cs="Arial"/>
          <w:b/>
          <w:sz w:val="24"/>
          <w:szCs w:val="24"/>
        </w:rPr>
        <w:t>A:</w:t>
      </w:r>
      <w:r w:rsidR="009877DF">
        <w:rPr>
          <w:rFonts w:ascii="Arial" w:hAnsi="Arial" w:cs="Arial"/>
          <w:b/>
          <w:sz w:val="24"/>
          <w:szCs w:val="24"/>
        </w:rPr>
        <w:t xml:space="preserve"> </w:t>
      </w:r>
      <w:r w:rsidR="009877DF" w:rsidRPr="00500B50">
        <w:rPr>
          <w:rFonts w:ascii="Arial" w:hAnsi="Arial" w:cs="Arial"/>
          <w:sz w:val="24"/>
          <w:szCs w:val="24"/>
        </w:rPr>
        <w:t>T</w:t>
      </w:r>
      <w:r w:rsidR="009877DF" w:rsidRPr="009877DF">
        <w:rPr>
          <w:rFonts w:ascii="Arial" w:hAnsi="Arial" w:cs="Arial"/>
          <w:sz w:val="24"/>
          <w:szCs w:val="24"/>
        </w:rPr>
        <w:t>he</w:t>
      </w:r>
      <w:r w:rsidR="00A77CD2">
        <w:rPr>
          <w:rFonts w:ascii="Arial" w:hAnsi="Arial" w:cs="Arial"/>
          <w:sz w:val="24"/>
          <w:szCs w:val="24"/>
        </w:rPr>
        <w:t xml:space="preserve"> registered NDIS p</w:t>
      </w:r>
      <w:r w:rsidR="009877DF" w:rsidRPr="006B3A48">
        <w:rPr>
          <w:rFonts w:ascii="Arial" w:hAnsi="Arial" w:cs="Arial"/>
          <w:sz w:val="24"/>
          <w:szCs w:val="24"/>
        </w:rPr>
        <w:t>rovider</w:t>
      </w:r>
      <w:r w:rsidRPr="002A681C">
        <w:rPr>
          <w:rFonts w:ascii="Arial" w:hAnsi="Arial" w:cs="Arial"/>
          <w:b/>
          <w:sz w:val="24"/>
          <w:szCs w:val="24"/>
        </w:rPr>
        <w:t xml:space="preserve"> </w:t>
      </w:r>
      <w:r w:rsidR="00A77CD2">
        <w:rPr>
          <w:rFonts w:ascii="Arial" w:hAnsi="Arial" w:cs="Arial"/>
          <w:sz w:val="24"/>
          <w:szCs w:val="24"/>
        </w:rPr>
        <w:t>remain</w:t>
      </w:r>
      <w:r w:rsidR="009877DF">
        <w:rPr>
          <w:rFonts w:ascii="Arial" w:hAnsi="Arial" w:cs="Arial"/>
          <w:sz w:val="24"/>
          <w:szCs w:val="24"/>
        </w:rPr>
        <w:t>s the o</w:t>
      </w:r>
      <w:r w:rsidRPr="006B3A48">
        <w:rPr>
          <w:rFonts w:ascii="Arial" w:hAnsi="Arial" w:cs="Arial"/>
          <w:sz w:val="24"/>
          <w:szCs w:val="24"/>
        </w:rPr>
        <w:t>wner of</w:t>
      </w:r>
      <w:r w:rsidR="009877DF">
        <w:rPr>
          <w:rFonts w:ascii="Arial" w:hAnsi="Arial" w:cs="Arial"/>
          <w:sz w:val="24"/>
          <w:szCs w:val="24"/>
        </w:rPr>
        <w:t xml:space="preserve"> any</w:t>
      </w:r>
      <w:r w:rsidRPr="006B3A48">
        <w:rPr>
          <w:rFonts w:ascii="Arial" w:hAnsi="Arial" w:cs="Arial"/>
          <w:sz w:val="24"/>
          <w:szCs w:val="24"/>
        </w:rPr>
        <w:t xml:space="preserve"> service model</w:t>
      </w:r>
      <w:r w:rsidR="00A77CD2">
        <w:rPr>
          <w:rFonts w:ascii="Arial" w:hAnsi="Arial" w:cs="Arial"/>
          <w:sz w:val="24"/>
          <w:szCs w:val="24"/>
        </w:rPr>
        <w:t xml:space="preserve"> </w:t>
      </w:r>
      <w:r w:rsidR="00A77CD2" w:rsidRPr="006B3A48">
        <w:rPr>
          <w:rFonts w:ascii="Arial" w:hAnsi="Arial" w:cs="Arial"/>
          <w:sz w:val="24"/>
          <w:szCs w:val="24"/>
        </w:rPr>
        <w:t>IP</w:t>
      </w:r>
      <w:r w:rsidR="00A77CD2" w:rsidRPr="006B3A48" w:rsidDel="00A77CD2">
        <w:rPr>
          <w:rFonts w:ascii="Arial" w:hAnsi="Arial" w:cs="Arial"/>
          <w:sz w:val="24"/>
          <w:szCs w:val="24"/>
        </w:rPr>
        <w:t xml:space="preserve"> </w:t>
      </w:r>
      <w:r w:rsidRPr="006B3A48">
        <w:rPr>
          <w:rFonts w:ascii="Arial" w:hAnsi="Arial" w:cs="Arial"/>
          <w:sz w:val="24"/>
          <w:szCs w:val="24"/>
        </w:rPr>
        <w:t>developed as part of the demonstration projects</w:t>
      </w:r>
      <w:r w:rsidR="00A77CD2">
        <w:rPr>
          <w:rFonts w:ascii="Arial" w:hAnsi="Arial" w:cs="Arial"/>
          <w:sz w:val="24"/>
          <w:szCs w:val="24"/>
        </w:rPr>
        <w:t>.</w:t>
      </w:r>
    </w:p>
    <w:p w14:paraId="6946AD5A" w14:textId="2B5AFFBB" w:rsidR="006B3A48" w:rsidRDefault="006B3A48" w:rsidP="006B3A48">
      <w:pPr>
        <w:spacing w:after="120"/>
        <w:rPr>
          <w:rFonts w:ascii="Arial" w:hAnsi="Arial" w:cs="Arial"/>
          <w:sz w:val="24"/>
          <w:szCs w:val="24"/>
        </w:rPr>
      </w:pPr>
      <w:r>
        <w:rPr>
          <w:rFonts w:ascii="Arial" w:hAnsi="Arial" w:cs="Arial"/>
          <w:b/>
          <w:sz w:val="24"/>
          <w:szCs w:val="24"/>
        </w:rPr>
        <w:t xml:space="preserve">Q: </w:t>
      </w:r>
      <w:r w:rsidRPr="006B3A48">
        <w:rPr>
          <w:rFonts w:ascii="Arial" w:hAnsi="Arial" w:cs="Arial"/>
          <w:sz w:val="24"/>
          <w:szCs w:val="24"/>
        </w:rPr>
        <w:t xml:space="preserve">Will </w:t>
      </w:r>
      <w:r w:rsidR="00A77CD2">
        <w:rPr>
          <w:rFonts w:ascii="Arial" w:hAnsi="Arial" w:cs="Arial"/>
          <w:sz w:val="24"/>
          <w:szCs w:val="24"/>
        </w:rPr>
        <w:t>r</w:t>
      </w:r>
      <w:r w:rsidRPr="006B3A48">
        <w:rPr>
          <w:rFonts w:ascii="Arial" w:hAnsi="Arial" w:cs="Arial"/>
          <w:sz w:val="24"/>
          <w:szCs w:val="24"/>
        </w:rPr>
        <w:t xml:space="preserve">egistered NDIS </w:t>
      </w:r>
      <w:r w:rsidR="00A77CD2">
        <w:rPr>
          <w:rFonts w:ascii="Arial" w:hAnsi="Arial" w:cs="Arial"/>
          <w:sz w:val="24"/>
          <w:szCs w:val="24"/>
        </w:rPr>
        <w:t>p</w:t>
      </w:r>
      <w:r w:rsidRPr="006B3A48">
        <w:rPr>
          <w:rFonts w:ascii="Arial" w:hAnsi="Arial" w:cs="Arial"/>
          <w:sz w:val="24"/>
          <w:szCs w:val="24"/>
        </w:rPr>
        <w:t>roviders who participate in the demonstration projects be required to declare any conflict of interest?</w:t>
      </w:r>
      <w:r w:rsidRPr="006B3A48">
        <w:rPr>
          <w:rFonts w:ascii="Arial" w:hAnsi="Arial" w:cs="Arial"/>
          <w:sz w:val="24"/>
          <w:szCs w:val="24"/>
        </w:rPr>
        <w:tab/>
      </w:r>
    </w:p>
    <w:p w14:paraId="6B6A0BF3" w14:textId="35930808" w:rsidR="00A77CD2" w:rsidRDefault="006B3A48" w:rsidP="006B3A48">
      <w:pPr>
        <w:spacing w:after="120"/>
        <w:rPr>
          <w:rFonts w:ascii="Arial" w:hAnsi="Arial" w:cs="Arial"/>
          <w:sz w:val="24"/>
          <w:szCs w:val="24"/>
        </w:rPr>
      </w:pPr>
      <w:r w:rsidRPr="002A681C">
        <w:rPr>
          <w:rFonts w:ascii="Arial" w:hAnsi="Arial" w:cs="Arial"/>
          <w:b/>
          <w:sz w:val="24"/>
          <w:szCs w:val="24"/>
        </w:rPr>
        <w:t xml:space="preserve">A: </w:t>
      </w:r>
      <w:r w:rsidRPr="006B3A48">
        <w:rPr>
          <w:rFonts w:ascii="Arial" w:hAnsi="Arial" w:cs="Arial"/>
          <w:sz w:val="24"/>
          <w:szCs w:val="24"/>
        </w:rPr>
        <w:t xml:space="preserve">Eligibility for the demonstration projects is restricted to providers who are registered </w:t>
      </w:r>
      <w:r w:rsidR="0090302B">
        <w:rPr>
          <w:rFonts w:ascii="Arial" w:hAnsi="Arial" w:cs="Arial"/>
          <w:sz w:val="24"/>
          <w:szCs w:val="24"/>
        </w:rPr>
        <w:t>for</w:t>
      </w:r>
      <w:r w:rsidR="0090302B" w:rsidRPr="006B3A48">
        <w:rPr>
          <w:rFonts w:ascii="Arial" w:hAnsi="Arial" w:cs="Arial"/>
          <w:sz w:val="24"/>
          <w:szCs w:val="24"/>
        </w:rPr>
        <w:t xml:space="preserve"> SIL </w:t>
      </w:r>
      <w:r w:rsidRPr="006B3A48">
        <w:rPr>
          <w:rFonts w:ascii="Arial" w:hAnsi="Arial" w:cs="Arial"/>
          <w:sz w:val="24"/>
          <w:szCs w:val="24"/>
        </w:rPr>
        <w:t xml:space="preserve">with the </w:t>
      </w:r>
      <w:r w:rsidR="00A77CD2">
        <w:rPr>
          <w:rFonts w:ascii="Arial" w:hAnsi="Arial" w:cs="Arial"/>
          <w:sz w:val="24"/>
          <w:szCs w:val="24"/>
        </w:rPr>
        <w:t>NDIS</w:t>
      </w:r>
      <w:r w:rsidRPr="006B3A48">
        <w:rPr>
          <w:rFonts w:ascii="Arial" w:hAnsi="Arial" w:cs="Arial"/>
          <w:sz w:val="24"/>
          <w:szCs w:val="24"/>
        </w:rPr>
        <w:t xml:space="preserve"> Quality and Safeguards Commission. Registered providers are bound by the NDIS Code of Conduct which </w:t>
      </w:r>
      <w:r w:rsidR="00A77CD2">
        <w:rPr>
          <w:rFonts w:ascii="Arial" w:hAnsi="Arial" w:cs="Arial"/>
          <w:sz w:val="24"/>
          <w:szCs w:val="24"/>
        </w:rPr>
        <w:t>outline</w:t>
      </w:r>
      <w:r w:rsidR="00A77CD2" w:rsidRPr="006B3A48">
        <w:rPr>
          <w:rFonts w:ascii="Arial" w:hAnsi="Arial" w:cs="Arial"/>
          <w:sz w:val="24"/>
          <w:szCs w:val="24"/>
        </w:rPr>
        <w:t xml:space="preserve">s </w:t>
      </w:r>
      <w:r w:rsidRPr="006B3A48">
        <w:rPr>
          <w:rFonts w:ascii="Arial" w:hAnsi="Arial" w:cs="Arial"/>
          <w:sz w:val="24"/>
          <w:szCs w:val="24"/>
        </w:rPr>
        <w:t xml:space="preserve">the rules around conflict of interest. </w:t>
      </w:r>
    </w:p>
    <w:p w14:paraId="45BA7DDB" w14:textId="522DC69C" w:rsidR="006B3A48" w:rsidRDefault="00A77CD2" w:rsidP="006B3A48">
      <w:pPr>
        <w:spacing w:after="120"/>
        <w:rPr>
          <w:rFonts w:ascii="Arial" w:hAnsi="Arial" w:cs="Arial"/>
          <w:sz w:val="24"/>
          <w:szCs w:val="24"/>
        </w:rPr>
      </w:pPr>
      <w:r>
        <w:rPr>
          <w:rFonts w:ascii="Arial" w:hAnsi="Arial" w:cs="Arial"/>
          <w:sz w:val="24"/>
          <w:szCs w:val="24"/>
        </w:rPr>
        <w:t>R</w:t>
      </w:r>
      <w:r w:rsidR="006B3A48" w:rsidRPr="006B3A48">
        <w:rPr>
          <w:rFonts w:ascii="Arial" w:hAnsi="Arial" w:cs="Arial"/>
          <w:sz w:val="24"/>
          <w:szCs w:val="24"/>
        </w:rPr>
        <w:t xml:space="preserve">egistered </w:t>
      </w:r>
      <w:r>
        <w:rPr>
          <w:rFonts w:ascii="Arial" w:hAnsi="Arial" w:cs="Arial"/>
          <w:sz w:val="24"/>
          <w:szCs w:val="24"/>
        </w:rPr>
        <w:t>p</w:t>
      </w:r>
      <w:r w:rsidR="006B3A48" w:rsidRPr="006B3A48">
        <w:rPr>
          <w:rFonts w:ascii="Arial" w:hAnsi="Arial" w:cs="Arial"/>
          <w:sz w:val="24"/>
          <w:szCs w:val="24"/>
        </w:rPr>
        <w:t>roviders should declare</w:t>
      </w:r>
      <w:r>
        <w:rPr>
          <w:rFonts w:ascii="Arial" w:hAnsi="Arial" w:cs="Arial"/>
          <w:sz w:val="24"/>
          <w:szCs w:val="24"/>
        </w:rPr>
        <w:t>,</w:t>
      </w:r>
      <w:r w:rsidR="006B3A48" w:rsidRPr="006B3A48">
        <w:rPr>
          <w:rFonts w:ascii="Arial" w:hAnsi="Arial" w:cs="Arial"/>
          <w:sz w:val="24"/>
          <w:szCs w:val="24"/>
        </w:rPr>
        <w:t xml:space="preserve"> and avoid</w:t>
      </w:r>
      <w:r>
        <w:rPr>
          <w:rFonts w:ascii="Arial" w:hAnsi="Arial" w:cs="Arial"/>
          <w:sz w:val="24"/>
          <w:szCs w:val="24"/>
        </w:rPr>
        <w:t>,</w:t>
      </w:r>
      <w:r w:rsidR="006B3A48" w:rsidRPr="006B3A48">
        <w:rPr>
          <w:rFonts w:ascii="Arial" w:hAnsi="Arial" w:cs="Arial"/>
          <w:sz w:val="24"/>
          <w:szCs w:val="24"/>
        </w:rPr>
        <w:t xml:space="preserve"> any real or perceived conflicts of interest (including financial, business or personal) that may impact on how they deliver supports or </w:t>
      </w:r>
      <w:r w:rsidR="006B3A48" w:rsidRPr="006B3A48">
        <w:rPr>
          <w:rFonts w:ascii="Arial" w:hAnsi="Arial" w:cs="Arial"/>
          <w:sz w:val="24"/>
          <w:szCs w:val="24"/>
        </w:rPr>
        <w:lastRenderedPageBreak/>
        <w:t xml:space="preserve">services to that person. Any provider selected to deliver a demonstration project will be bound by the </w:t>
      </w:r>
      <w:r>
        <w:rPr>
          <w:rFonts w:ascii="Arial" w:hAnsi="Arial" w:cs="Arial"/>
          <w:sz w:val="24"/>
          <w:szCs w:val="24"/>
        </w:rPr>
        <w:t xml:space="preserve">NDIS </w:t>
      </w:r>
      <w:r w:rsidR="006B3A48" w:rsidRPr="006B3A48">
        <w:rPr>
          <w:rFonts w:ascii="Arial" w:hAnsi="Arial" w:cs="Arial"/>
          <w:sz w:val="24"/>
          <w:szCs w:val="24"/>
        </w:rPr>
        <w:t>conflict of interest provisions.</w:t>
      </w:r>
    </w:p>
    <w:p w14:paraId="18DE65EB" w14:textId="52395CDC" w:rsidR="006B3A48" w:rsidRDefault="006B3A48" w:rsidP="006B3A48">
      <w:pPr>
        <w:spacing w:after="120"/>
        <w:rPr>
          <w:rFonts w:asciiTheme="majorHAnsi" w:eastAsia="Times New Roman" w:hAnsiTheme="majorHAnsi" w:cstheme="majorBidi"/>
          <w:color w:val="2E74B5" w:themeColor="accent1" w:themeShade="BF"/>
          <w:sz w:val="32"/>
          <w:szCs w:val="32"/>
        </w:rPr>
      </w:pPr>
      <w:r w:rsidRPr="006B3A48">
        <w:rPr>
          <w:rFonts w:asciiTheme="majorHAnsi" w:eastAsia="Times New Roman" w:hAnsiTheme="majorHAnsi" w:cstheme="majorBidi"/>
          <w:color w:val="2E74B5" w:themeColor="accent1" w:themeShade="BF"/>
          <w:sz w:val="32"/>
          <w:szCs w:val="32"/>
        </w:rPr>
        <w:t>Long-term intent</w:t>
      </w:r>
    </w:p>
    <w:p w14:paraId="0AB79169" w14:textId="2D8235E6" w:rsidR="006B3A48" w:rsidRDefault="006B3A48" w:rsidP="006B3A48">
      <w:pPr>
        <w:spacing w:after="120"/>
        <w:rPr>
          <w:rFonts w:ascii="Arial" w:hAnsi="Arial" w:cs="Arial"/>
          <w:sz w:val="24"/>
          <w:szCs w:val="24"/>
        </w:rPr>
      </w:pPr>
      <w:r>
        <w:rPr>
          <w:rFonts w:ascii="Arial" w:hAnsi="Arial" w:cs="Arial"/>
          <w:b/>
          <w:sz w:val="24"/>
          <w:szCs w:val="24"/>
        </w:rPr>
        <w:t xml:space="preserve">Q: </w:t>
      </w:r>
      <w:r w:rsidR="003E538F">
        <w:rPr>
          <w:rFonts w:ascii="Arial" w:hAnsi="Arial" w:cs="Arial"/>
          <w:sz w:val="24"/>
          <w:szCs w:val="24"/>
        </w:rPr>
        <w:t>Does the</w:t>
      </w:r>
      <w:r w:rsidRPr="006B3A48">
        <w:rPr>
          <w:rFonts w:ascii="Arial" w:hAnsi="Arial" w:cs="Arial"/>
          <w:sz w:val="24"/>
          <w:szCs w:val="24"/>
        </w:rPr>
        <w:t xml:space="preserve"> </w:t>
      </w:r>
      <w:r w:rsidR="003E538F">
        <w:rPr>
          <w:rFonts w:ascii="Arial" w:hAnsi="Arial" w:cs="Arial"/>
          <w:sz w:val="24"/>
          <w:szCs w:val="24"/>
        </w:rPr>
        <w:t>NDIA</w:t>
      </w:r>
      <w:r w:rsidR="003E538F" w:rsidRPr="006B3A48">
        <w:rPr>
          <w:rFonts w:ascii="Arial" w:hAnsi="Arial" w:cs="Arial"/>
          <w:sz w:val="24"/>
          <w:szCs w:val="24"/>
        </w:rPr>
        <w:t xml:space="preserve"> </w:t>
      </w:r>
      <w:r w:rsidRPr="006B3A48">
        <w:rPr>
          <w:rFonts w:ascii="Arial" w:hAnsi="Arial" w:cs="Arial"/>
          <w:sz w:val="24"/>
          <w:szCs w:val="24"/>
        </w:rPr>
        <w:t>inten</w:t>
      </w:r>
      <w:r w:rsidR="003E538F">
        <w:rPr>
          <w:rFonts w:ascii="Arial" w:hAnsi="Arial" w:cs="Arial"/>
          <w:sz w:val="24"/>
          <w:szCs w:val="24"/>
        </w:rPr>
        <w:t>d</w:t>
      </w:r>
      <w:r w:rsidRPr="006B3A48">
        <w:rPr>
          <w:rFonts w:ascii="Arial" w:hAnsi="Arial" w:cs="Arial"/>
          <w:sz w:val="24"/>
          <w:szCs w:val="24"/>
        </w:rPr>
        <w:t xml:space="preserve"> </w:t>
      </w:r>
      <w:r w:rsidR="003E538F">
        <w:rPr>
          <w:rFonts w:ascii="Arial" w:hAnsi="Arial" w:cs="Arial"/>
          <w:sz w:val="24"/>
          <w:szCs w:val="24"/>
        </w:rPr>
        <w:t xml:space="preserve">for </w:t>
      </w:r>
      <w:r w:rsidRPr="006B3A48">
        <w:rPr>
          <w:rFonts w:ascii="Arial" w:hAnsi="Arial" w:cs="Arial"/>
          <w:sz w:val="24"/>
          <w:szCs w:val="24"/>
        </w:rPr>
        <w:t>demonstration projects</w:t>
      </w:r>
      <w:r w:rsidR="003E538F">
        <w:rPr>
          <w:rFonts w:ascii="Arial" w:hAnsi="Arial" w:cs="Arial"/>
          <w:sz w:val="24"/>
          <w:szCs w:val="24"/>
        </w:rPr>
        <w:t xml:space="preserve"> to</w:t>
      </w:r>
      <w:r w:rsidRPr="006B3A48">
        <w:rPr>
          <w:rFonts w:ascii="Arial" w:hAnsi="Arial" w:cs="Arial"/>
          <w:sz w:val="24"/>
          <w:szCs w:val="24"/>
        </w:rPr>
        <w:t xml:space="preserve"> be used to establish new plan models of SIL that will eventually apply to all NDIS participants and providers?</w:t>
      </w:r>
      <w:r w:rsidRPr="006B3A48">
        <w:rPr>
          <w:rFonts w:ascii="Arial" w:hAnsi="Arial" w:cs="Arial"/>
          <w:sz w:val="24"/>
          <w:szCs w:val="24"/>
        </w:rPr>
        <w:tab/>
      </w:r>
    </w:p>
    <w:p w14:paraId="7DAC50B7" w14:textId="7D0E22C8" w:rsidR="006B3A48" w:rsidRDefault="006B3A48" w:rsidP="006B3A48">
      <w:pPr>
        <w:spacing w:after="120"/>
        <w:rPr>
          <w:rFonts w:ascii="Arial" w:hAnsi="Arial" w:cs="Arial"/>
          <w:sz w:val="24"/>
          <w:szCs w:val="24"/>
        </w:rPr>
      </w:pPr>
      <w:r w:rsidRPr="002A681C">
        <w:rPr>
          <w:rFonts w:ascii="Arial" w:hAnsi="Arial" w:cs="Arial"/>
          <w:b/>
          <w:sz w:val="24"/>
          <w:szCs w:val="24"/>
        </w:rPr>
        <w:t xml:space="preserve">A: </w:t>
      </w:r>
      <w:r w:rsidR="003E538F">
        <w:rPr>
          <w:rFonts w:ascii="Arial" w:hAnsi="Arial" w:cs="Arial"/>
          <w:sz w:val="24"/>
          <w:szCs w:val="24"/>
        </w:rPr>
        <w:t xml:space="preserve">Our intention is for </w:t>
      </w:r>
      <w:r w:rsidR="002C5CBB">
        <w:rPr>
          <w:rFonts w:ascii="Arial" w:hAnsi="Arial" w:cs="Arial"/>
          <w:sz w:val="24"/>
          <w:szCs w:val="24"/>
        </w:rPr>
        <w:t>h</w:t>
      </w:r>
      <w:r w:rsidRPr="006B3A48">
        <w:rPr>
          <w:rFonts w:ascii="Arial" w:hAnsi="Arial" w:cs="Arial"/>
          <w:sz w:val="24"/>
          <w:szCs w:val="24"/>
        </w:rPr>
        <w:t xml:space="preserve">ome and </w:t>
      </w:r>
      <w:r w:rsidR="002C5CBB">
        <w:rPr>
          <w:rFonts w:ascii="Arial" w:hAnsi="Arial" w:cs="Arial"/>
          <w:sz w:val="24"/>
          <w:szCs w:val="24"/>
        </w:rPr>
        <w:t>l</w:t>
      </w:r>
      <w:r w:rsidR="002C5CBB" w:rsidRPr="006B3A48">
        <w:rPr>
          <w:rFonts w:ascii="Arial" w:hAnsi="Arial" w:cs="Arial"/>
          <w:sz w:val="24"/>
          <w:szCs w:val="24"/>
        </w:rPr>
        <w:t xml:space="preserve">iving </w:t>
      </w:r>
      <w:r w:rsidRPr="006B3A48">
        <w:rPr>
          <w:rFonts w:ascii="Arial" w:hAnsi="Arial" w:cs="Arial"/>
          <w:sz w:val="24"/>
          <w:szCs w:val="24"/>
        </w:rPr>
        <w:t xml:space="preserve">demonstration projects </w:t>
      </w:r>
      <w:r w:rsidR="0090302B">
        <w:rPr>
          <w:rFonts w:ascii="Arial" w:hAnsi="Arial" w:cs="Arial"/>
          <w:sz w:val="24"/>
          <w:szCs w:val="24"/>
        </w:rPr>
        <w:t>t</w:t>
      </w:r>
      <w:r w:rsidRPr="006B3A48">
        <w:rPr>
          <w:rFonts w:ascii="Arial" w:hAnsi="Arial" w:cs="Arial"/>
          <w:sz w:val="24"/>
          <w:szCs w:val="24"/>
        </w:rPr>
        <w:t>o provide a platform for</w:t>
      </w:r>
      <w:r w:rsidR="003E538F">
        <w:rPr>
          <w:rFonts w:ascii="Arial" w:hAnsi="Arial" w:cs="Arial"/>
          <w:sz w:val="24"/>
          <w:szCs w:val="24"/>
        </w:rPr>
        <w:t xml:space="preserve"> us to</w:t>
      </w:r>
      <w:r w:rsidRPr="006B3A48">
        <w:rPr>
          <w:rFonts w:ascii="Arial" w:hAnsi="Arial" w:cs="Arial"/>
          <w:sz w:val="24"/>
          <w:szCs w:val="24"/>
        </w:rPr>
        <w:t xml:space="preserve"> test and evaluat</w:t>
      </w:r>
      <w:r w:rsidR="003E538F">
        <w:rPr>
          <w:rFonts w:ascii="Arial" w:hAnsi="Arial" w:cs="Arial"/>
          <w:sz w:val="24"/>
          <w:szCs w:val="24"/>
        </w:rPr>
        <w:t xml:space="preserve">e </w:t>
      </w:r>
      <w:r w:rsidRPr="006B3A48">
        <w:rPr>
          <w:rFonts w:ascii="Arial" w:hAnsi="Arial" w:cs="Arial"/>
          <w:sz w:val="24"/>
          <w:szCs w:val="24"/>
        </w:rPr>
        <w:t xml:space="preserve">new ways of funding and delivering home and living supports. </w:t>
      </w:r>
      <w:r w:rsidR="003E538F">
        <w:rPr>
          <w:rFonts w:ascii="Arial" w:hAnsi="Arial" w:cs="Arial"/>
          <w:sz w:val="24"/>
          <w:szCs w:val="24"/>
        </w:rPr>
        <w:t>We believe t</w:t>
      </w:r>
      <w:r w:rsidRPr="006B3A48">
        <w:rPr>
          <w:rFonts w:ascii="Arial" w:hAnsi="Arial" w:cs="Arial"/>
          <w:sz w:val="24"/>
          <w:szCs w:val="24"/>
        </w:rPr>
        <w:t>h</w:t>
      </w:r>
      <w:r w:rsidR="003E538F">
        <w:rPr>
          <w:rFonts w:ascii="Arial" w:hAnsi="Arial" w:cs="Arial"/>
          <w:sz w:val="24"/>
          <w:szCs w:val="24"/>
        </w:rPr>
        <w:t xml:space="preserve">e demonstration projects will </w:t>
      </w:r>
      <w:r w:rsidR="007D5BF1">
        <w:rPr>
          <w:rFonts w:ascii="Arial" w:hAnsi="Arial" w:cs="Arial"/>
          <w:sz w:val="24"/>
          <w:szCs w:val="24"/>
        </w:rPr>
        <w:t>provide us</w:t>
      </w:r>
      <w:r w:rsidR="003E538F">
        <w:rPr>
          <w:rFonts w:ascii="Arial" w:hAnsi="Arial" w:cs="Arial"/>
          <w:sz w:val="24"/>
          <w:szCs w:val="24"/>
        </w:rPr>
        <w:t xml:space="preserve"> </w:t>
      </w:r>
      <w:r w:rsidRPr="006B3A48">
        <w:rPr>
          <w:rFonts w:ascii="Arial" w:hAnsi="Arial" w:cs="Arial"/>
          <w:sz w:val="24"/>
          <w:szCs w:val="24"/>
        </w:rPr>
        <w:t>evidence to inform</w:t>
      </w:r>
      <w:r w:rsidR="007D5BF1">
        <w:rPr>
          <w:rFonts w:ascii="Arial" w:hAnsi="Arial" w:cs="Arial"/>
          <w:sz w:val="24"/>
          <w:szCs w:val="24"/>
        </w:rPr>
        <w:t xml:space="preserve"> future </w:t>
      </w:r>
      <w:r w:rsidR="007D5BF1" w:rsidRPr="006B3A48">
        <w:rPr>
          <w:rFonts w:ascii="Arial" w:hAnsi="Arial" w:cs="Arial"/>
          <w:sz w:val="24"/>
          <w:szCs w:val="24"/>
        </w:rPr>
        <w:t>NDIS operational policy and process</w:t>
      </w:r>
      <w:r w:rsidRPr="006B3A48">
        <w:rPr>
          <w:rFonts w:ascii="Arial" w:hAnsi="Arial" w:cs="Arial"/>
          <w:sz w:val="24"/>
          <w:szCs w:val="24"/>
        </w:rPr>
        <w:t>.</w:t>
      </w:r>
    </w:p>
    <w:p w14:paraId="4B20FCF1" w14:textId="534A275D" w:rsidR="006B3A48" w:rsidRDefault="006B3A48" w:rsidP="006B3A48">
      <w:pPr>
        <w:spacing w:after="120"/>
        <w:rPr>
          <w:rFonts w:asciiTheme="majorHAnsi" w:eastAsia="Times New Roman" w:hAnsiTheme="majorHAnsi" w:cstheme="majorBidi"/>
          <w:color w:val="2E74B5" w:themeColor="accent1" w:themeShade="BF"/>
          <w:sz w:val="32"/>
          <w:szCs w:val="32"/>
        </w:rPr>
      </w:pPr>
      <w:r w:rsidRPr="006B3A48">
        <w:rPr>
          <w:rFonts w:asciiTheme="majorHAnsi" w:eastAsia="Times New Roman" w:hAnsiTheme="majorHAnsi" w:cstheme="majorBidi"/>
          <w:color w:val="2E74B5" w:themeColor="accent1" w:themeShade="BF"/>
          <w:sz w:val="32"/>
          <w:szCs w:val="32"/>
        </w:rPr>
        <w:t>Application process</w:t>
      </w:r>
    </w:p>
    <w:p w14:paraId="2A7003C8" w14:textId="54BEB6D8" w:rsidR="006B3A48" w:rsidRDefault="006B3A48" w:rsidP="006B3A48">
      <w:pPr>
        <w:spacing w:after="120"/>
        <w:rPr>
          <w:rFonts w:ascii="Arial" w:hAnsi="Arial" w:cs="Arial"/>
          <w:sz w:val="24"/>
          <w:szCs w:val="24"/>
        </w:rPr>
      </w:pPr>
      <w:r>
        <w:rPr>
          <w:rFonts w:ascii="Arial" w:hAnsi="Arial" w:cs="Arial"/>
          <w:b/>
          <w:sz w:val="24"/>
          <w:szCs w:val="24"/>
        </w:rPr>
        <w:t xml:space="preserve">Q: </w:t>
      </w:r>
      <w:r w:rsidRPr="006B3A48">
        <w:rPr>
          <w:rFonts w:ascii="Arial" w:hAnsi="Arial" w:cs="Arial"/>
          <w:sz w:val="24"/>
          <w:szCs w:val="24"/>
        </w:rPr>
        <w:t xml:space="preserve">What is the NDIA trying to achieve through </w:t>
      </w:r>
      <w:r w:rsidR="00C7380B" w:rsidRPr="006B3A48">
        <w:rPr>
          <w:rFonts w:ascii="Arial" w:hAnsi="Arial" w:cs="Arial"/>
          <w:sz w:val="24"/>
          <w:szCs w:val="24"/>
        </w:rPr>
        <w:t>th</w:t>
      </w:r>
      <w:r w:rsidR="00C7380B">
        <w:rPr>
          <w:rFonts w:ascii="Arial" w:hAnsi="Arial" w:cs="Arial"/>
          <w:sz w:val="24"/>
          <w:szCs w:val="24"/>
        </w:rPr>
        <w:t>e first</w:t>
      </w:r>
      <w:r w:rsidR="00C7380B" w:rsidRPr="006B3A48">
        <w:rPr>
          <w:rFonts w:ascii="Arial" w:hAnsi="Arial" w:cs="Arial"/>
          <w:sz w:val="24"/>
          <w:szCs w:val="24"/>
        </w:rPr>
        <w:t xml:space="preserve"> </w:t>
      </w:r>
      <w:r w:rsidRPr="006B3A48">
        <w:rPr>
          <w:rFonts w:ascii="Arial" w:hAnsi="Arial" w:cs="Arial"/>
          <w:sz w:val="24"/>
          <w:szCs w:val="24"/>
        </w:rPr>
        <w:t>round</w:t>
      </w:r>
      <w:r w:rsidR="00C7380B">
        <w:rPr>
          <w:rFonts w:ascii="Arial" w:hAnsi="Arial" w:cs="Arial"/>
          <w:sz w:val="24"/>
          <w:szCs w:val="24"/>
        </w:rPr>
        <w:t xml:space="preserve"> of d</w:t>
      </w:r>
      <w:r w:rsidR="00C7380B" w:rsidRPr="00C7380B">
        <w:rPr>
          <w:rFonts w:ascii="Arial" w:hAnsi="Arial" w:cs="Arial"/>
          <w:sz w:val="24"/>
          <w:szCs w:val="24"/>
        </w:rPr>
        <w:t>emonstration projects</w:t>
      </w:r>
      <w:r w:rsidRPr="006B3A48">
        <w:rPr>
          <w:rFonts w:ascii="Arial" w:hAnsi="Arial" w:cs="Arial"/>
          <w:sz w:val="24"/>
          <w:szCs w:val="24"/>
        </w:rPr>
        <w:t>?</w:t>
      </w:r>
      <w:r w:rsidRPr="006B3A48">
        <w:rPr>
          <w:rFonts w:ascii="Arial" w:hAnsi="Arial" w:cs="Arial"/>
          <w:sz w:val="24"/>
          <w:szCs w:val="24"/>
        </w:rPr>
        <w:tab/>
      </w:r>
    </w:p>
    <w:p w14:paraId="67F9208C" w14:textId="532CECA2" w:rsidR="00C7380B" w:rsidRDefault="006B3A48" w:rsidP="006B3A48">
      <w:pPr>
        <w:spacing w:after="120"/>
        <w:rPr>
          <w:rFonts w:ascii="Arial" w:hAnsi="Arial" w:cs="Arial"/>
          <w:sz w:val="24"/>
          <w:szCs w:val="24"/>
        </w:rPr>
      </w:pPr>
      <w:r w:rsidRPr="002A681C">
        <w:rPr>
          <w:rFonts w:ascii="Arial" w:hAnsi="Arial" w:cs="Arial"/>
          <w:b/>
          <w:sz w:val="24"/>
          <w:szCs w:val="24"/>
        </w:rPr>
        <w:t xml:space="preserve">A: </w:t>
      </w:r>
      <w:r w:rsidR="00C7380B">
        <w:rPr>
          <w:rFonts w:ascii="Arial" w:hAnsi="Arial" w:cs="Arial"/>
          <w:sz w:val="24"/>
          <w:szCs w:val="24"/>
        </w:rPr>
        <w:t>Our</w:t>
      </w:r>
      <w:r w:rsidR="00C7380B" w:rsidRPr="006B3A48">
        <w:rPr>
          <w:rFonts w:ascii="Arial" w:hAnsi="Arial" w:cs="Arial"/>
          <w:sz w:val="24"/>
          <w:szCs w:val="24"/>
        </w:rPr>
        <w:t xml:space="preserve"> </w:t>
      </w:r>
      <w:r w:rsidRPr="006B3A48">
        <w:rPr>
          <w:rFonts w:ascii="Arial" w:hAnsi="Arial" w:cs="Arial"/>
          <w:sz w:val="24"/>
          <w:szCs w:val="24"/>
        </w:rPr>
        <w:t xml:space="preserve">aim </w:t>
      </w:r>
      <w:r w:rsidR="00C7380B">
        <w:rPr>
          <w:rFonts w:ascii="Arial" w:hAnsi="Arial" w:cs="Arial"/>
          <w:sz w:val="24"/>
          <w:szCs w:val="24"/>
        </w:rPr>
        <w:t xml:space="preserve">during the first round </w:t>
      </w:r>
      <w:r w:rsidRPr="006B3A48">
        <w:rPr>
          <w:rFonts w:ascii="Arial" w:hAnsi="Arial" w:cs="Arial"/>
          <w:sz w:val="24"/>
          <w:szCs w:val="24"/>
        </w:rPr>
        <w:t xml:space="preserve">is to identify, evaluate and develop new ways of delivering 24/7 support to participants. </w:t>
      </w:r>
    </w:p>
    <w:p w14:paraId="1924530A" w14:textId="2F3F6EBD" w:rsidR="006B3A48" w:rsidRPr="006B3A48" w:rsidRDefault="006B3A48" w:rsidP="006B3A48">
      <w:pPr>
        <w:spacing w:after="120"/>
        <w:rPr>
          <w:rFonts w:ascii="Arial" w:hAnsi="Arial" w:cs="Arial"/>
          <w:sz w:val="24"/>
          <w:szCs w:val="24"/>
        </w:rPr>
      </w:pPr>
      <w:r w:rsidRPr="006B3A48">
        <w:rPr>
          <w:rFonts w:ascii="Arial" w:hAnsi="Arial" w:cs="Arial"/>
          <w:sz w:val="24"/>
          <w:szCs w:val="24"/>
        </w:rPr>
        <w:t xml:space="preserve">We are looking for </w:t>
      </w:r>
      <w:r w:rsidR="00C7380B">
        <w:rPr>
          <w:rFonts w:ascii="Arial" w:hAnsi="Arial" w:cs="Arial"/>
          <w:sz w:val="24"/>
          <w:szCs w:val="24"/>
        </w:rPr>
        <w:t>proposal</w:t>
      </w:r>
      <w:r w:rsidR="00C7380B" w:rsidRPr="006B3A48">
        <w:rPr>
          <w:rFonts w:ascii="Arial" w:hAnsi="Arial" w:cs="Arial"/>
          <w:sz w:val="24"/>
          <w:szCs w:val="24"/>
        </w:rPr>
        <w:t xml:space="preserve">s </w:t>
      </w:r>
      <w:r w:rsidRPr="006B3A48">
        <w:rPr>
          <w:rFonts w:ascii="Arial" w:hAnsi="Arial" w:cs="Arial"/>
          <w:sz w:val="24"/>
          <w:szCs w:val="24"/>
        </w:rPr>
        <w:t xml:space="preserve">which give greater flexibility to participants and providers, are outcomes-focused, encourage better practice and ensure Scheme sustainability. </w:t>
      </w:r>
    </w:p>
    <w:p w14:paraId="14CD0CC7" w14:textId="53254A7F" w:rsidR="006B3A48" w:rsidRDefault="006B3A48" w:rsidP="006B3A48">
      <w:pPr>
        <w:spacing w:after="120"/>
        <w:rPr>
          <w:rFonts w:ascii="Arial" w:hAnsi="Arial" w:cs="Arial"/>
          <w:sz w:val="24"/>
          <w:szCs w:val="24"/>
        </w:rPr>
      </w:pPr>
      <w:r>
        <w:rPr>
          <w:rFonts w:ascii="Arial" w:hAnsi="Arial" w:cs="Arial"/>
          <w:b/>
          <w:sz w:val="24"/>
          <w:szCs w:val="24"/>
        </w:rPr>
        <w:t xml:space="preserve">Q: </w:t>
      </w:r>
      <w:r w:rsidRPr="006B3A48">
        <w:rPr>
          <w:rFonts w:ascii="Arial" w:hAnsi="Arial" w:cs="Arial"/>
          <w:sz w:val="24"/>
          <w:szCs w:val="24"/>
        </w:rPr>
        <w:t xml:space="preserve">Could a proposal run for less than 2 years? </w:t>
      </w:r>
      <w:r w:rsidRPr="006B3A48">
        <w:rPr>
          <w:rFonts w:ascii="Arial" w:hAnsi="Arial" w:cs="Arial"/>
          <w:sz w:val="24"/>
          <w:szCs w:val="24"/>
        </w:rPr>
        <w:tab/>
      </w:r>
    </w:p>
    <w:p w14:paraId="3149480A" w14:textId="121C372C" w:rsidR="0090302B" w:rsidRDefault="006B3A48" w:rsidP="006B3A48">
      <w:pPr>
        <w:spacing w:after="120"/>
        <w:rPr>
          <w:rFonts w:ascii="Arial" w:hAnsi="Arial" w:cs="Arial"/>
          <w:sz w:val="24"/>
          <w:szCs w:val="24"/>
        </w:rPr>
      </w:pPr>
      <w:r w:rsidRPr="002A681C">
        <w:rPr>
          <w:rFonts w:ascii="Arial" w:hAnsi="Arial" w:cs="Arial"/>
          <w:b/>
          <w:sz w:val="24"/>
          <w:szCs w:val="24"/>
        </w:rPr>
        <w:t xml:space="preserve">A: </w:t>
      </w:r>
      <w:r w:rsidR="00C7380B">
        <w:rPr>
          <w:rFonts w:ascii="Arial" w:hAnsi="Arial" w:cs="Arial"/>
          <w:sz w:val="24"/>
          <w:szCs w:val="24"/>
        </w:rPr>
        <w:t xml:space="preserve">We will accept </w:t>
      </w:r>
      <w:r w:rsidRPr="006B3A48">
        <w:rPr>
          <w:rFonts w:ascii="Arial" w:hAnsi="Arial" w:cs="Arial"/>
          <w:sz w:val="24"/>
          <w:szCs w:val="24"/>
        </w:rPr>
        <w:t xml:space="preserve">proposals for projects that are less than 2 years. </w:t>
      </w:r>
    </w:p>
    <w:p w14:paraId="219270D0" w14:textId="650D62A4" w:rsidR="006B3A48" w:rsidRPr="006B3A48" w:rsidRDefault="00C7380B" w:rsidP="006B3A48">
      <w:pPr>
        <w:spacing w:after="120"/>
        <w:rPr>
          <w:rFonts w:ascii="Arial" w:hAnsi="Arial" w:cs="Arial"/>
          <w:sz w:val="24"/>
          <w:szCs w:val="24"/>
        </w:rPr>
      </w:pPr>
      <w:r>
        <w:rPr>
          <w:rFonts w:ascii="Arial" w:hAnsi="Arial" w:cs="Arial"/>
          <w:sz w:val="24"/>
          <w:szCs w:val="24"/>
        </w:rPr>
        <w:t>A</w:t>
      </w:r>
      <w:r w:rsidR="006B3A48" w:rsidRPr="006B3A48">
        <w:rPr>
          <w:rFonts w:ascii="Arial" w:hAnsi="Arial" w:cs="Arial"/>
          <w:sz w:val="24"/>
          <w:szCs w:val="24"/>
        </w:rPr>
        <w:t>pplicants are encouraged to consider using the full 2 year timeframe to maximise the potential for demonstrating outcomes for participants, the Scheme and providers.</w:t>
      </w:r>
    </w:p>
    <w:p w14:paraId="77992D2E" w14:textId="5D5A9E8F" w:rsidR="006B3A48" w:rsidRDefault="006B3A48" w:rsidP="006B3A48">
      <w:pPr>
        <w:spacing w:after="120"/>
        <w:rPr>
          <w:rFonts w:ascii="Arial" w:hAnsi="Arial" w:cs="Arial"/>
          <w:sz w:val="24"/>
          <w:szCs w:val="24"/>
        </w:rPr>
      </w:pPr>
      <w:r>
        <w:rPr>
          <w:rFonts w:ascii="Arial" w:hAnsi="Arial" w:cs="Arial"/>
          <w:b/>
          <w:sz w:val="24"/>
          <w:szCs w:val="24"/>
        </w:rPr>
        <w:t xml:space="preserve">Q: </w:t>
      </w:r>
      <w:r w:rsidRPr="006B3A48">
        <w:rPr>
          <w:rFonts w:ascii="Arial" w:hAnsi="Arial" w:cs="Arial"/>
          <w:sz w:val="24"/>
          <w:szCs w:val="24"/>
        </w:rPr>
        <w:t xml:space="preserve">Is there a template for </w:t>
      </w:r>
      <w:r w:rsidR="00C7380B">
        <w:rPr>
          <w:rFonts w:ascii="Arial" w:hAnsi="Arial" w:cs="Arial"/>
          <w:sz w:val="24"/>
          <w:szCs w:val="24"/>
        </w:rPr>
        <w:t xml:space="preserve">proposal </w:t>
      </w:r>
      <w:r w:rsidRPr="006B3A48">
        <w:rPr>
          <w:rFonts w:ascii="Arial" w:hAnsi="Arial" w:cs="Arial"/>
          <w:sz w:val="24"/>
          <w:szCs w:val="24"/>
        </w:rPr>
        <w:t>submission</w:t>
      </w:r>
      <w:r w:rsidR="00C7380B">
        <w:rPr>
          <w:rFonts w:ascii="Arial" w:hAnsi="Arial" w:cs="Arial"/>
          <w:sz w:val="24"/>
          <w:szCs w:val="24"/>
        </w:rPr>
        <w:t>s</w:t>
      </w:r>
      <w:r w:rsidRPr="006B3A48">
        <w:rPr>
          <w:rFonts w:ascii="Arial" w:hAnsi="Arial" w:cs="Arial"/>
          <w:sz w:val="24"/>
          <w:szCs w:val="24"/>
        </w:rPr>
        <w:t>?</w:t>
      </w:r>
      <w:r w:rsidRPr="006B3A48">
        <w:rPr>
          <w:rFonts w:ascii="Arial" w:hAnsi="Arial" w:cs="Arial"/>
          <w:sz w:val="24"/>
          <w:szCs w:val="24"/>
        </w:rPr>
        <w:tab/>
      </w:r>
    </w:p>
    <w:p w14:paraId="09FEAEA9" w14:textId="5799271C" w:rsidR="006B3A48" w:rsidRPr="00500B50" w:rsidRDefault="006B3A48">
      <w:pPr>
        <w:spacing w:after="120"/>
        <w:rPr>
          <w:rFonts w:ascii="Arial" w:hAnsi="Arial" w:cs="Arial"/>
          <w:sz w:val="24"/>
          <w:szCs w:val="24"/>
        </w:rPr>
      </w:pPr>
      <w:r w:rsidRPr="002A681C">
        <w:rPr>
          <w:rFonts w:ascii="Arial" w:hAnsi="Arial" w:cs="Arial"/>
          <w:b/>
          <w:sz w:val="24"/>
          <w:szCs w:val="24"/>
        </w:rPr>
        <w:t xml:space="preserve">A: </w:t>
      </w:r>
      <w:r w:rsidRPr="006B3A48">
        <w:rPr>
          <w:rFonts w:ascii="Arial" w:hAnsi="Arial" w:cs="Arial"/>
          <w:sz w:val="24"/>
          <w:szCs w:val="24"/>
        </w:rPr>
        <w:t>No</w:t>
      </w:r>
      <w:r w:rsidR="00C7380B">
        <w:rPr>
          <w:rFonts w:ascii="Arial" w:hAnsi="Arial" w:cs="Arial"/>
          <w:sz w:val="24"/>
          <w:szCs w:val="24"/>
        </w:rPr>
        <w:t>. A</w:t>
      </w:r>
      <w:r w:rsidRPr="006B3A48">
        <w:rPr>
          <w:rFonts w:ascii="Arial" w:hAnsi="Arial" w:cs="Arial"/>
          <w:sz w:val="24"/>
          <w:szCs w:val="24"/>
        </w:rPr>
        <w:t>pplications requirements</w:t>
      </w:r>
      <w:r w:rsidR="0092311C">
        <w:rPr>
          <w:rFonts w:ascii="Arial" w:hAnsi="Arial" w:cs="Arial"/>
          <w:sz w:val="24"/>
          <w:szCs w:val="24"/>
        </w:rPr>
        <w:t xml:space="preserve">, </w:t>
      </w:r>
      <w:r w:rsidR="00C7380B">
        <w:rPr>
          <w:rFonts w:ascii="Arial" w:hAnsi="Arial" w:cs="Arial"/>
          <w:sz w:val="24"/>
          <w:szCs w:val="24"/>
        </w:rPr>
        <w:t xml:space="preserve">outlined </w:t>
      </w:r>
      <w:r w:rsidRPr="006B3A48">
        <w:rPr>
          <w:rFonts w:ascii="Arial" w:hAnsi="Arial" w:cs="Arial"/>
          <w:sz w:val="24"/>
          <w:szCs w:val="24"/>
        </w:rPr>
        <w:t xml:space="preserve">in Section 3 and 4 of the </w:t>
      </w:r>
      <w:r w:rsidR="00C7380B">
        <w:rPr>
          <w:rFonts w:ascii="Arial" w:hAnsi="Arial" w:cs="Arial"/>
          <w:sz w:val="24"/>
          <w:szCs w:val="24"/>
        </w:rPr>
        <w:t>m</w:t>
      </w:r>
      <w:r w:rsidRPr="006B3A48">
        <w:rPr>
          <w:rFonts w:ascii="Arial" w:hAnsi="Arial" w:cs="Arial"/>
          <w:sz w:val="24"/>
          <w:szCs w:val="24"/>
        </w:rPr>
        <w:t xml:space="preserve">arket </w:t>
      </w:r>
      <w:r w:rsidR="00C7380B">
        <w:rPr>
          <w:rFonts w:ascii="Arial" w:hAnsi="Arial" w:cs="Arial"/>
          <w:sz w:val="24"/>
          <w:szCs w:val="24"/>
        </w:rPr>
        <w:t>i</w:t>
      </w:r>
      <w:r w:rsidRPr="006B3A48">
        <w:rPr>
          <w:rFonts w:ascii="Arial" w:hAnsi="Arial" w:cs="Arial"/>
          <w:sz w:val="24"/>
          <w:szCs w:val="24"/>
        </w:rPr>
        <w:t xml:space="preserve">nformation </w:t>
      </w:r>
      <w:r w:rsidR="00C7380B">
        <w:rPr>
          <w:rFonts w:ascii="Arial" w:hAnsi="Arial" w:cs="Arial"/>
          <w:sz w:val="24"/>
          <w:szCs w:val="24"/>
        </w:rPr>
        <w:t>r</w:t>
      </w:r>
      <w:r w:rsidRPr="006B3A48">
        <w:rPr>
          <w:rFonts w:ascii="Arial" w:hAnsi="Arial" w:cs="Arial"/>
          <w:sz w:val="24"/>
          <w:szCs w:val="24"/>
        </w:rPr>
        <w:t>equest</w:t>
      </w:r>
      <w:r w:rsidR="0092311C">
        <w:rPr>
          <w:rFonts w:ascii="Arial" w:hAnsi="Arial" w:cs="Arial"/>
          <w:sz w:val="24"/>
          <w:szCs w:val="24"/>
        </w:rPr>
        <w:t>, state that a</w:t>
      </w:r>
      <w:r w:rsidRPr="00500B50">
        <w:rPr>
          <w:rFonts w:ascii="Arial" w:hAnsi="Arial" w:cs="Arial"/>
          <w:sz w:val="24"/>
          <w:szCs w:val="24"/>
        </w:rPr>
        <w:t>pplications should not be longer than 10 pages, and can be in any format (for example Word or PowerPoint).</w:t>
      </w:r>
    </w:p>
    <w:p w14:paraId="732429C1" w14:textId="36022BE9" w:rsidR="006B3A48" w:rsidRDefault="006B3A48" w:rsidP="006B3A48">
      <w:pPr>
        <w:spacing w:after="120"/>
        <w:rPr>
          <w:rFonts w:ascii="Arial" w:hAnsi="Arial" w:cs="Arial"/>
          <w:sz w:val="24"/>
          <w:szCs w:val="24"/>
        </w:rPr>
      </w:pPr>
      <w:r>
        <w:rPr>
          <w:rFonts w:ascii="Arial" w:hAnsi="Arial" w:cs="Arial"/>
          <w:b/>
          <w:sz w:val="24"/>
          <w:szCs w:val="24"/>
        </w:rPr>
        <w:t xml:space="preserve">Q: </w:t>
      </w:r>
      <w:r w:rsidRPr="006B3A48">
        <w:rPr>
          <w:rFonts w:ascii="Arial" w:hAnsi="Arial" w:cs="Arial"/>
          <w:sz w:val="24"/>
          <w:szCs w:val="24"/>
        </w:rPr>
        <w:t>Are members of consortia limited to SIL providers?</w:t>
      </w:r>
      <w:r w:rsidRPr="006B3A48">
        <w:rPr>
          <w:rFonts w:ascii="Arial" w:hAnsi="Arial" w:cs="Arial"/>
          <w:sz w:val="24"/>
          <w:szCs w:val="24"/>
        </w:rPr>
        <w:tab/>
      </w:r>
    </w:p>
    <w:p w14:paraId="36E52198" w14:textId="773CACE4" w:rsidR="00366A91" w:rsidRDefault="006B3A48" w:rsidP="006B3A48">
      <w:pPr>
        <w:spacing w:after="120"/>
        <w:rPr>
          <w:rFonts w:ascii="Arial" w:hAnsi="Arial" w:cs="Arial"/>
          <w:sz w:val="24"/>
          <w:szCs w:val="24"/>
        </w:rPr>
      </w:pPr>
      <w:r w:rsidRPr="002A681C">
        <w:rPr>
          <w:rFonts w:ascii="Arial" w:hAnsi="Arial" w:cs="Arial"/>
          <w:b/>
          <w:sz w:val="24"/>
          <w:szCs w:val="24"/>
        </w:rPr>
        <w:t xml:space="preserve">A: </w:t>
      </w:r>
      <w:r w:rsidR="002C5CBB">
        <w:rPr>
          <w:rFonts w:ascii="Arial" w:hAnsi="Arial" w:cs="Arial"/>
          <w:sz w:val="24"/>
          <w:szCs w:val="24"/>
        </w:rPr>
        <w:t>No</w:t>
      </w:r>
      <w:r w:rsidR="002C5CBB" w:rsidRPr="00500B50">
        <w:rPr>
          <w:rFonts w:ascii="Arial" w:hAnsi="Arial" w:cs="Arial"/>
          <w:sz w:val="24"/>
          <w:szCs w:val="24"/>
        </w:rPr>
        <w:t>.</w:t>
      </w:r>
      <w:r w:rsidR="002C5CBB">
        <w:rPr>
          <w:rFonts w:ascii="Arial" w:hAnsi="Arial" w:cs="Arial"/>
          <w:b/>
          <w:sz w:val="24"/>
          <w:szCs w:val="24"/>
        </w:rPr>
        <w:t xml:space="preserve"> </w:t>
      </w:r>
      <w:r w:rsidRPr="006B3A48">
        <w:rPr>
          <w:rFonts w:ascii="Arial" w:hAnsi="Arial" w:cs="Arial"/>
          <w:sz w:val="24"/>
          <w:szCs w:val="24"/>
        </w:rPr>
        <w:t xml:space="preserve">The NDIA welcomes proposals from consortia where there is an identified lead party who the NDIA will work with on behalf of the consortium. The lead party will be required to: </w:t>
      </w:r>
    </w:p>
    <w:p w14:paraId="72E711E7" w14:textId="297E33A4" w:rsidR="00366A91" w:rsidRDefault="006B3A48" w:rsidP="00500B50">
      <w:pPr>
        <w:pStyle w:val="ListParagraph"/>
        <w:numPr>
          <w:ilvl w:val="0"/>
          <w:numId w:val="23"/>
        </w:numPr>
        <w:spacing w:after="120"/>
        <w:rPr>
          <w:rFonts w:ascii="Arial" w:hAnsi="Arial" w:cs="Arial"/>
          <w:sz w:val="24"/>
          <w:szCs w:val="24"/>
        </w:rPr>
      </w:pPr>
      <w:r w:rsidRPr="00500B50">
        <w:rPr>
          <w:rFonts w:ascii="Arial" w:hAnsi="Arial" w:cs="Arial"/>
          <w:sz w:val="24"/>
          <w:szCs w:val="24"/>
        </w:rPr>
        <w:t>be a registered SIL provider</w:t>
      </w:r>
    </w:p>
    <w:p w14:paraId="0A7F4DBC" w14:textId="698FE594" w:rsidR="006B3A48" w:rsidRPr="00500B50" w:rsidRDefault="006B3A48" w:rsidP="00500B50">
      <w:pPr>
        <w:pStyle w:val="ListParagraph"/>
        <w:numPr>
          <w:ilvl w:val="0"/>
          <w:numId w:val="23"/>
        </w:numPr>
        <w:spacing w:after="120"/>
        <w:rPr>
          <w:rFonts w:ascii="Arial" w:hAnsi="Arial" w:cs="Arial"/>
          <w:sz w:val="24"/>
          <w:szCs w:val="24"/>
        </w:rPr>
      </w:pPr>
      <w:proofErr w:type="gramStart"/>
      <w:r w:rsidRPr="00500B50">
        <w:rPr>
          <w:rFonts w:ascii="Arial" w:hAnsi="Arial" w:cs="Arial"/>
          <w:sz w:val="24"/>
          <w:szCs w:val="24"/>
        </w:rPr>
        <w:t>enter</w:t>
      </w:r>
      <w:proofErr w:type="gramEnd"/>
      <w:r w:rsidRPr="00500B50">
        <w:rPr>
          <w:rFonts w:ascii="Arial" w:hAnsi="Arial" w:cs="Arial"/>
          <w:sz w:val="24"/>
          <w:szCs w:val="24"/>
        </w:rPr>
        <w:t xml:space="preserve"> into a memorandum of understanding with the NDIA as the lead member of the consortium. </w:t>
      </w:r>
    </w:p>
    <w:p w14:paraId="638BFC2B" w14:textId="3E145FDB" w:rsidR="006B3A48" w:rsidRDefault="006B3A48" w:rsidP="006B3A48">
      <w:pPr>
        <w:spacing w:after="120"/>
        <w:rPr>
          <w:rFonts w:ascii="Arial" w:hAnsi="Arial" w:cs="Arial"/>
          <w:sz w:val="24"/>
          <w:szCs w:val="24"/>
        </w:rPr>
      </w:pPr>
      <w:r>
        <w:rPr>
          <w:rFonts w:ascii="Arial" w:hAnsi="Arial" w:cs="Arial"/>
          <w:b/>
          <w:sz w:val="24"/>
          <w:szCs w:val="24"/>
        </w:rPr>
        <w:t xml:space="preserve">Q: </w:t>
      </w:r>
      <w:r w:rsidRPr="006B3A48">
        <w:rPr>
          <w:rFonts w:ascii="Arial" w:hAnsi="Arial" w:cs="Arial"/>
          <w:sz w:val="24"/>
          <w:szCs w:val="24"/>
        </w:rPr>
        <w:t>Can I apply for an extension to the application deadline</w:t>
      </w:r>
      <w:r w:rsidR="00366A91">
        <w:rPr>
          <w:rFonts w:ascii="Arial" w:hAnsi="Arial" w:cs="Arial"/>
          <w:sz w:val="24"/>
          <w:szCs w:val="24"/>
        </w:rPr>
        <w:t xml:space="preserve"> if my </w:t>
      </w:r>
      <w:r w:rsidR="00366A91" w:rsidRPr="006B3A48">
        <w:rPr>
          <w:rFonts w:ascii="Arial" w:hAnsi="Arial" w:cs="Arial"/>
          <w:sz w:val="24"/>
          <w:szCs w:val="24"/>
        </w:rPr>
        <w:t>organisation is impacted by COVID</w:t>
      </w:r>
      <w:r w:rsidR="00366A91">
        <w:rPr>
          <w:rFonts w:ascii="Arial" w:hAnsi="Arial" w:cs="Arial"/>
          <w:sz w:val="24"/>
          <w:szCs w:val="24"/>
        </w:rPr>
        <w:t>-19</w:t>
      </w:r>
      <w:r w:rsidRPr="006B3A48">
        <w:rPr>
          <w:rFonts w:ascii="Arial" w:hAnsi="Arial" w:cs="Arial"/>
          <w:sz w:val="24"/>
          <w:szCs w:val="24"/>
        </w:rPr>
        <w:t xml:space="preserve">? </w:t>
      </w:r>
      <w:r w:rsidRPr="006B3A48">
        <w:rPr>
          <w:rFonts w:ascii="Arial" w:hAnsi="Arial" w:cs="Arial"/>
          <w:sz w:val="24"/>
          <w:szCs w:val="24"/>
        </w:rPr>
        <w:tab/>
      </w:r>
    </w:p>
    <w:p w14:paraId="51BF2FB0" w14:textId="64AB53FD" w:rsidR="00366A91" w:rsidRDefault="006B3A48" w:rsidP="006B3A48">
      <w:pPr>
        <w:spacing w:after="120"/>
        <w:rPr>
          <w:rFonts w:ascii="Arial" w:hAnsi="Arial" w:cs="Arial"/>
          <w:sz w:val="24"/>
          <w:szCs w:val="24"/>
        </w:rPr>
      </w:pPr>
      <w:r w:rsidRPr="002A681C">
        <w:rPr>
          <w:rFonts w:ascii="Arial" w:hAnsi="Arial" w:cs="Arial"/>
          <w:b/>
          <w:sz w:val="24"/>
          <w:szCs w:val="24"/>
        </w:rPr>
        <w:t xml:space="preserve">A: </w:t>
      </w:r>
      <w:r w:rsidRPr="006B3A48">
        <w:rPr>
          <w:rFonts w:ascii="Arial" w:hAnsi="Arial" w:cs="Arial"/>
          <w:sz w:val="24"/>
          <w:szCs w:val="24"/>
        </w:rPr>
        <w:t>Yes</w:t>
      </w:r>
      <w:r w:rsidR="00366A91">
        <w:rPr>
          <w:rFonts w:ascii="Arial" w:hAnsi="Arial" w:cs="Arial"/>
          <w:sz w:val="24"/>
          <w:szCs w:val="24"/>
        </w:rPr>
        <w:t>. P</w:t>
      </w:r>
      <w:r w:rsidRPr="006B3A48">
        <w:rPr>
          <w:rFonts w:ascii="Arial" w:hAnsi="Arial" w:cs="Arial"/>
          <w:sz w:val="24"/>
          <w:szCs w:val="24"/>
        </w:rPr>
        <w:t xml:space="preserve">lease contact the NDIA at </w:t>
      </w:r>
      <w:hyperlink r:id="rId13" w:history="1">
        <w:r w:rsidRPr="00F438F8">
          <w:rPr>
            <w:rStyle w:val="Hyperlink"/>
            <w:rFonts w:ascii="Arial" w:hAnsi="Arial" w:cs="Arial"/>
            <w:sz w:val="24"/>
            <w:szCs w:val="24"/>
          </w:rPr>
          <w:t>demonstrationprojects@ndis.gov.au</w:t>
        </w:r>
      </w:hyperlink>
      <w:r>
        <w:rPr>
          <w:rFonts w:ascii="Arial" w:hAnsi="Arial" w:cs="Arial"/>
          <w:sz w:val="24"/>
          <w:szCs w:val="24"/>
        </w:rPr>
        <w:t xml:space="preserve"> </w:t>
      </w:r>
      <w:r w:rsidR="0090302B">
        <w:rPr>
          <w:rFonts w:ascii="Arial" w:hAnsi="Arial" w:cs="Arial"/>
          <w:sz w:val="24"/>
          <w:szCs w:val="24"/>
        </w:rPr>
        <w:t>to negotiate an</w:t>
      </w:r>
      <w:r w:rsidRPr="006B3A48">
        <w:rPr>
          <w:rFonts w:ascii="Arial" w:hAnsi="Arial" w:cs="Arial"/>
          <w:sz w:val="24"/>
          <w:szCs w:val="24"/>
        </w:rPr>
        <w:t xml:space="preserve"> extension. </w:t>
      </w:r>
    </w:p>
    <w:p w14:paraId="50D5CB96" w14:textId="5E2707E5" w:rsidR="006B3A48" w:rsidRPr="006B3A48" w:rsidRDefault="006B3A48" w:rsidP="006B3A48">
      <w:pPr>
        <w:spacing w:after="120"/>
        <w:rPr>
          <w:rFonts w:ascii="Arial" w:hAnsi="Arial" w:cs="Arial"/>
          <w:sz w:val="24"/>
          <w:szCs w:val="24"/>
        </w:rPr>
      </w:pPr>
      <w:r w:rsidRPr="006B3A48">
        <w:rPr>
          <w:rFonts w:ascii="Arial" w:hAnsi="Arial" w:cs="Arial"/>
          <w:sz w:val="24"/>
          <w:szCs w:val="24"/>
        </w:rPr>
        <w:t>Please note</w:t>
      </w:r>
      <w:r w:rsidR="00366A91">
        <w:rPr>
          <w:rFonts w:ascii="Arial" w:hAnsi="Arial" w:cs="Arial"/>
          <w:sz w:val="24"/>
          <w:szCs w:val="24"/>
        </w:rPr>
        <w:t>: I</w:t>
      </w:r>
      <w:r w:rsidRPr="006B3A48">
        <w:rPr>
          <w:rFonts w:ascii="Arial" w:hAnsi="Arial" w:cs="Arial"/>
          <w:sz w:val="24"/>
          <w:szCs w:val="24"/>
        </w:rPr>
        <w:t>f you require more time to engage with participants to confirm their involvement, you can submit your application</w:t>
      </w:r>
      <w:r w:rsidR="00366A91">
        <w:rPr>
          <w:rFonts w:ascii="Arial" w:hAnsi="Arial" w:cs="Arial"/>
          <w:sz w:val="24"/>
          <w:szCs w:val="24"/>
        </w:rPr>
        <w:t xml:space="preserve">, </w:t>
      </w:r>
      <w:r w:rsidRPr="006B3A48">
        <w:rPr>
          <w:rFonts w:ascii="Arial" w:hAnsi="Arial" w:cs="Arial"/>
          <w:sz w:val="24"/>
          <w:szCs w:val="24"/>
        </w:rPr>
        <w:t>clearly stating</w:t>
      </w:r>
      <w:r w:rsidR="0090302B">
        <w:rPr>
          <w:rFonts w:ascii="Arial" w:hAnsi="Arial" w:cs="Arial"/>
          <w:sz w:val="24"/>
          <w:szCs w:val="24"/>
        </w:rPr>
        <w:t xml:space="preserve"> that</w:t>
      </w:r>
      <w:r w:rsidRPr="006B3A48">
        <w:rPr>
          <w:rFonts w:ascii="Arial" w:hAnsi="Arial" w:cs="Arial"/>
          <w:sz w:val="24"/>
          <w:szCs w:val="24"/>
        </w:rPr>
        <w:t xml:space="preserve"> th</w:t>
      </w:r>
      <w:r w:rsidR="00366A91">
        <w:rPr>
          <w:rFonts w:ascii="Arial" w:hAnsi="Arial" w:cs="Arial"/>
          <w:sz w:val="24"/>
          <w:szCs w:val="24"/>
        </w:rPr>
        <w:t>is in your intention</w:t>
      </w:r>
      <w:r w:rsidRPr="006B3A48">
        <w:rPr>
          <w:rFonts w:ascii="Arial" w:hAnsi="Arial" w:cs="Arial"/>
          <w:sz w:val="24"/>
          <w:szCs w:val="24"/>
        </w:rPr>
        <w:t xml:space="preserve">. </w:t>
      </w:r>
    </w:p>
    <w:p w14:paraId="5639488C" w14:textId="1A66CE89" w:rsidR="006B3A48" w:rsidRDefault="006B3A48" w:rsidP="006B3A48">
      <w:pPr>
        <w:spacing w:after="120"/>
        <w:rPr>
          <w:rFonts w:ascii="Arial" w:hAnsi="Arial" w:cs="Arial"/>
          <w:sz w:val="24"/>
          <w:szCs w:val="24"/>
        </w:rPr>
      </w:pPr>
      <w:r>
        <w:rPr>
          <w:rFonts w:ascii="Arial" w:hAnsi="Arial" w:cs="Arial"/>
          <w:b/>
          <w:sz w:val="24"/>
          <w:szCs w:val="24"/>
        </w:rPr>
        <w:t xml:space="preserve">Q: </w:t>
      </w:r>
      <w:r w:rsidRPr="006B3A48">
        <w:rPr>
          <w:rFonts w:ascii="Arial" w:hAnsi="Arial" w:cs="Arial"/>
          <w:sz w:val="24"/>
          <w:szCs w:val="24"/>
        </w:rPr>
        <w:t xml:space="preserve">How many demonstration projects are you looking to support </w:t>
      </w:r>
      <w:r w:rsidR="00366A91">
        <w:rPr>
          <w:rFonts w:ascii="Arial" w:hAnsi="Arial" w:cs="Arial"/>
          <w:sz w:val="24"/>
          <w:szCs w:val="24"/>
        </w:rPr>
        <w:t>in total</w:t>
      </w:r>
      <w:r w:rsidRPr="006B3A48">
        <w:rPr>
          <w:rFonts w:ascii="Arial" w:hAnsi="Arial" w:cs="Arial"/>
          <w:sz w:val="24"/>
          <w:szCs w:val="24"/>
        </w:rPr>
        <w:t>?</w:t>
      </w:r>
      <w:r w:rsidRPr="006B3A48">
        <w:rPr>
          <w:rFonts w:ascii="Arial" w:hAnsi="Arial" w:cs="Arial"/>
          <w:sz w:val="24"/>
          <w:szCs w:val="24"/>
        </w:rPr>
        <w:tab/>
      </w:r>
    </w:p>
    <w:p w14:paraId="5ED4EFC1" w14:textId="7FF4D11A" w:rsidR="006B3A48" w:rsidRDefault="006B3A48" w:rsidP="006B3A48">
      <w:pPr>
        <w:spacing w:after="120"/>
        <w:rPr>
          <w:rFonts w:ascii="Arial" w:hAnsi="Arial" w:cs="Arial"/>
          <w:sz w:val="24"/>
          <w:szCs w:val="24"/>
        </w:rPr>
      </w:pPr>
      <w:r w:rsidRPr="002A681C">
        <w:rPr>
          <w:rFonts w:ascii="Arial" w:hAnsi="Arial" w:cs="Arial"/>
          <w:b/>
          <w:sz w:val="24"/>
          <w:szCs w:val="24"/>
        </w:rPr>
        <w:t xml:space="preserve">A: </w:t>
      </w:r>
      <w:r w:rsidR="00366A91">
        <w:rPr>
          <w:rFonts w:ascii="Arial" w:hAnsi="Arial" w:cs="Arial"/>
          <w:sz w:val="24"/>
          <w:szCs w:val="24"/>
        </w:rPr>
        <w:t>We do not have a</w:t>
      </w:r>
      <w:r w:rsidRPr="006B3A48">
        <w:rPr>
          <w:rFonts w:ascii="Arial" w:hAnsi="Arial" w:cs="Arial"/>
          <w:sz w:val="24"/>
          <w:szCs w:val="24"/>
        </w:rPr>
        <w:t xml:space="preserve"> number </w:t>
      </w:r>
      <w:r w:rsidR="00366A91">
        <w:rPr>
          <w:rFonts w:ascii="Arial" w:hAnsi="Arial" w:cs="Arial"/>
          <w:sz w:val="24"/>
          <w:szCs w:val="24"/>
        </w:rPr>
        <w:t>identified</w:t>
      </w:r>
      <w:r w:rsidRPr="006B3A48">
        <w:rPr>
          <w:rFonts w:ascii="Arial" w:hAnsi="Arial" w:cs="Arial"/>
          <w:sz w:val="24"/>
          <w:szCs w:val="24"/>
        </w:rPr>
        <w:t xml:space="preserve">. The </w:t>
      </w:r>
      <w:r w:rsidR="00366A91">
        <w:rPr>
          <w:rFonts w:ascii="Arial" w:hAnsi="Arial" w:cs="Arial"/>
          <w:sz w:val="24"/>
          <w:szCs w:val="24"/>
        </w:rPr>
        <w:t xml:space="preserve">final total </w:t>
      </w:r>
      <w:r w:rsidRPr="006B3A48">
        <w:rPr>
          <w:rFonts w:ascii="Arial" w:hAnsi="Arial" w:cs="Arial"/>
          <w:sz w:val="24"/>
          <w:szCs w:val="24"/>
        </w:rPr>
        <w:t xml:space="preserve">will depend on the quality of submissions </w:t>
      </w:r>
      <w:r w:rsidR="00366A91">
        <w:rPr>
          <w:rFonts w:ascii="Arial" w:hAnsi="Arial" w:cs="Arial"/>
          <w:sz w:val="24"/>
          <w:szCs w:val="24"/>
        </w:rPr>
        <w:t xml:space="preserve">we </w:t>
      </w:r>
      <w:r w:rsidRPr="006B3A48">
        <w:rPr>
          <w:rFonts w:ascii="Arial" w:hAnsi="Arial" w:cs="Arial"/>
          <w:sz w:val="24"/>
          <w:szCs w:val="24"/>
        </w:rPr>
        <w:t>receive.</w:t>
      </w:r>
    </w:p>
    <w:p w14:paraId="20A257C5" w14:textId="6EA9ADAC" w:rsidR="006B3A48" w:rsidRDefault="006B3A48" w:rsidP="006B3A48">
      <w:pPr>
        <w:spacing w:after="120"/>
        <w:rPr>
          <w:rFonts w:asciiTheme="majorHAnsi" w:eastAsia="Times New Roman" w:hAnsiTheme="majorHAnsi" w:cstheme="majorBidi"/>
          <w:color w:val="2E74B5" w:themeColor="accent1" w:themeShade="BF"/>
          <w:sz w:val="32"/>
          <w:szCs w:val="32"/>
        </w:rPr>
      </w:pPr>
      <w:r w:rsidRPr="006B3A48">
        <w:rPr>
          <w:rFonts w:asciiTheme="majorHAnsi" w:eastAsia="Times New Roman" w:hAnsiTheme="majorHAnsi" w:cstheme="majorBidi"/>
          <w:color w:val="2E74B5" w:themeColor="accent1" w:themeShade="BF"/>
          <w:sz w:val="32"/>
          <w:szCs w:val="32"/>
        </w:rPr>
        <w:lastRenderedPageBreak/>
        <w:t>Implementation support</w:t>
      </w:r>
    </w:p>
    <w:p w14:paraId="68B3B56D" w14:textId="18D164C7" w:rsidR="006B3A48" w:rsidRDefault="006B3A48" w:rsidP="006B3A48">
      <w:pPr>
        <w:spacing w:after="120"/>
        <w:rPr>
          <w:rFonts w:ascii="Arial" w:hAnsi="Arial" w:cs="Arial"/>
          <w:sz w:val="24"/>
          <w:szCs w:val="24"/>
        </w:rPr>
      </w:pPr>
      <w:r>
        <w:rPr>
          <w:rFonts w:ascii="Arial" w:hAnsi="Arial" w:cs="Arial"/>
          <w:b/>
          <w:sz w:val="24"/>
          <w:szCs w:val="24"/>
        </w:rPr>
        <w:t xml:space="preserve">Q: </w:t>
      </w:r>
      <w:r w:rsidRPr="006B3A48">
        <w:rPr>
          <w:rFonts w:ascii="Arial" w:hAnsi="Arial" w:cs="Arial"/>
          <w:sz w:val="24"/>
          <w:szCs w:val="24"/>
        </w:rPr>
        <w:t xml:space="preserve">Will the </w:t>
      </w:r>
      <w:r w:rsidR="0090302B">
        <w:rPr>
          <w:rFonts w:ascii="Arial" w:hAnsi="Arial" w:cs="Arial"/>
          <w:sz w:val="24"/>
          <w:szCs w:val="24"/>
        </w:rPr>
        <w:t>NDIA</w:t>
      </w:r>
      <w:r w:rsidR="0090302B" w:rsidRPr="006B3A48">
        <w:rPr>
          <w:rFonts w:ascii="Arial" w:hAnsi="Arial" w:cs="Arial"/>
          <w:sz w:val="24"/>
          <w:szCs w:val="24"/>
        </w:rPr>
        <w:t xml:space="preserve"> </w:t>
      </w:r>
      <w:r w:rsidRPr="006B3A48">
        <w:rPr>
          <w:rFonts w:ascii="Arial" w:hAnsi="Arial" w:cs="Arial"/>
          <w:sz w:val="24"/>
          <w:szCs w:val="24"/>
        </w:rPr>
        <w:t>provide support to manage any issues that are identified during</w:t>
      </w:r>
      <w:r w:rsidR="0090302B">
        <w:rPr>
          <w:rFonts w:ascii="Arial" w:hAnsi="Arial" w:cs="Arial"/>
          <w:sz w:val="24"/>
          <w:szCs w:val="24"/>
        </w:rPr>
        <w:t xml:space="preserve"> </w:t>
      </w:r>
      <w:r w:rsidR="0090302B" w:rsidRPr="006B3A48">
        <w:rPr>
          <w:rFonts w:ascii="Arial" w:hAnsi="Arial" w:cs="Arial"/>
          <w:sz w:val="24"/>
          <w:szCs w:val="24"/>
        </w:rPr>
        <w:t>demonstration project</w:t>
      </w:r>
      <w:r w:rsidRPr="006B3A48">
        <w:rPr>
          <w:rFonts w:ascii="Arial" w:hAnsi="Arial" w:cs="Arial"/>
          <w:sz w:val="24"/>
          <w:szCs w:val="24"/>
        </w:rPr>
        <w:t xml:space="preserve"> implementation? </w:t>
      </w:r>
      <w:r w:rsidRPr="006B3A48">
        <w:rPr>
          <w:rFonts w:ascii="Arial" w:hAnsi="Arial" w:cs="Arial"/>
          <w:sz w:val="24"/>
          <w:szCs w:val="24"/>
        </w:rPr>
        <w:tab/>
      </w:r>
    </w:p>
    <w:p w14:paraId="7E7884B6" w14:textId="3413D37A" w:rsidR="006B3A48" w:rsidRDefault="006B3A48" w:rsidP="006B3A48">
      <w:pPr>
        <w:spacing w:after="120"/>
        <w:rPr>
          <w:rFonts w:ascii="Arial" w:hAnsi="Arial" w:cs="Arial"/>
          <w:sz w:val="24"/>
          <w:szCs w:val="24"/>
        </w:rPr>
      </w:pPr>
      <w:r w:rsidRPr="002A681C">
        <w:rPr>
          <w:rFonts w:ascii="Arial" w:hAnsi="Arial" w:cs="Arial"/>
          <w:b/>
          <w:sz w:val="24"/>
          <w:szCs w:val="24"/>
        </w:rPr>
        <w:t xml:space="preserve">A: </w:t>
      </w:r>
      <w:r w:rsidRPr="006B3A48">
        <w:rPr>
          <w:rFonts w:ascii="Arial" w:hAnsi="Arial" w:cs="Arial"/>
          <w:sz w:val="24"/>
          <w:szCs w:val="24"/>
        </w:rPr>
        <w:t>Yes</w:t>
      </w:r>
      <w:r w:rsidR="00366A91">
        <w:rPr>
          <w:rFonts w:ascii="Arial" w:hAnsi="Arial" w:cs="Arial"/>
          <w:sz w:val="24"/>
          <w:szCs w:val="24"/>
        </w:rPr>
        <w:t>. We</w:t>
      </w:r>
      <w:r w:rsidRPr="006B3A48">
        <w:rPr>
          <w:rFonts w:ascii="Arial" w:hAnsi="Arial" w:cs="Arial"/>
          <w:sz w:val="24"/>
          <w:szCs w:val="24"/>
        </w:rPr>
        <w:t xml:space="preserve"> will provide assistance to providers while the demonstration projects are being implemented.</w:t>
      </w:r>
    </w:p>
    <w:p w14:paraId="61A97472" w14:textId="4B7761B7" w:rsidR="006B3A48" w:rsidRDefault="006B3A48" w:rsidP="006B3A48">
      <w:pPr>
        <w:spacing w:after="120"/>
        <w:rPr>
          <w:rFonts w:asciiTheme="majorHAnsi" w:eastAsia="Times New Roman" w:hAnsiTheme="majorHAnsi" w:cstheme="majorBidi"/>
          <w:color w:val="2E74B5" w:themeColor="accent1" w:themeShade="BF"/>
          <w:sz w:val="32"/>
          <w:szCs w:val="32"/>
        </w:rPr>
      </w:pPr>
      <w:r w:rsidRPr="006B3A48">
        <w:rPr>
          <w:rFonts w:asciiTheme="majorHAnsi" w:eastAsia="Times New Roman" w:hAnsiTheme="majorHAnsi" w:cstheme="majorBidi"/>
          <w:color w:val="2E74B5" w:themeColor="accent1" w:themeShade="BF"/>
          <w:sz w:val="32"/>
          <w:szCs w:val="32"/>
        </w:rPr>
        <w:t>Operational</w:t>
      </w:r>
    </w:p>
    <w:p w14:paraId="65B92CF1" w14:textId="2C2AE46F" w:rsidR="006B3A48" w:rsidRDefault="006B3A48" w:rsidP="006B3A48">
      <w:pPr>
        <w:spacing w:after="120"/>
        <w:rPr>
          <w:rFonts w:ascii="Arial" w:hAnsi="Arial" w:cs="Arial"/>
          <w:sz w:val="24"/>
          <w:szCs w:val="24"/>
        </w:rPr>
      </w:pPr>
      <w:r>
        <w:rPr>
          <w:rFonts w:ascii="Arial" w:hAnsi="Arial" w:cs="Arial"/>
          <w:b/>
          <w:sz w:val="24"/>
          <w:szCs w:val="24"/>
        </w:rPr>
        <w:t xml:space="preserve">Q: </w:t>
      </w:r>
      <w:r w:rsidRPr="006B3A48">
        <w:rPr>
          <w:rFonts w:ascii="Arial" w:hAnsi="Arial" w:cs="Arial"/>
          <w:sz w:val="24"/>
          <w:szCs w:val="24"/>
        </w:rPr>
        <w:t xml:space="preserve">How will the demonstration projects offer an opportunity to better support people with high support needs, for example, high medical or high behavioural supports? </w:t>
      </w:r>
      <w:r w:rsidRPr="006B3A48">
        <w:rPr>
          <w:rFonts w:ascii="Arial" w:hAnsi="Arial" w:cs="Arial"/>
          <w:sz w:val="24"/>
          <w:szCs w:val="24"/>
        </w:rPr>
        <w:tab/>
      </w:r>
    </w:p>
    <w:p w14:paraId="49D38D0E" w14:textId="5D47B222" w:rsidR="000C0C73" w:rsidRDefault="006B3A48" w:rsidP="006B3A48">
      <w:pPr>
        <w:spacing w:after="120"/>
        <w:rPr>
          <w:rFonts w:ascii="Arial" w:hAnsi="Arial" w:cs="Arial"/>
          <w:sz w:val="24"/>
          <w:szCs w:val="24"/>
        </w:rPr>
      </w:pPr>
      <w:r w:rsidRPr="002A681C">
        <w:rPr>
          <w:rFonts w:ascii="Arial" w:hAnsi="Arial" w:cs="Arial"/>
          <w:b/>
          <w:sz w:val="24"/>
          <w:szCs w:val="24"/>
        </w:rPr>
        <w:t xml:space="preserve">A: </w:t>
      </w:r>
      <w:r w:rsidRPr="006B3A48">
        <w:rPr>
          <w:rFonts w:ascii="Arial" w:hAnsi="Arial" w:cs="Arial"/>
          <w:sz w:val="24"/>
          <w:szCs w:val="24"/>
        </w:rPr>
        <w:t xml:space="preserve">The </w:t>
      </w:r>
      <w:r w:rsidR="000C0C73">
        <w:rPr>
          <w:rFonts w:ascii="Arial" w:hAnsi="Arial" w:cs="Arial"/>
          <w:sz w:val="24"/>
          <w:szCs w:val="24"/>
        </w:rPr>
        <w:t xml:space="preserve">first round of </w:t>
      </w:r>
      <w:r w:rsidRPr="006B3A48">
        <w:rPr>
          <w:rFonts w:ascii="Arial" w:hAnsi="Arial" w:cs="Arial"/>
          <w:sz w:val="24"/>
          <w:szCs w:val="24"/>
        </w:rPr>
        <w:t xml:space="preserve">demonstration projects </w:t>
      </w:r>
      <w:r w:rsidR="000C0C73">
        <w:rPr>
          <w:rFonts w:ascii="Arial" w:hAnsi="Arial" w:cs="Arial"/>
          <w:sz w:val="24"/>
          <w:szCs w:val="24"/>
        </w:rPr>
        <w:t xml:space="preserve">is an opportunity for </w:t>
      </w:r>
      <w:r w:rsidR="000C0C73" w:rsidRPr="006B3A48">
        <w:rPr>
          <w:rFonts w:ascii="Arial" w:hAnsi="Arial" w:cs="Arial"/>
          <w:sz w:val="24"/>
          <w:szCs w:val="24"/>
        </w:rPr>
        <w:t>registered SIL providers and participants</w:t>
      </w:r>
      <w:r w:rsidRPr="006B3A48">
        <w:rPr>
          <w:rFonts w:ascii="Arial" w:hAnsi="Arial" w:cs="Arial"/>
          <w:sz w:val="24"/>
          <w:szCs w:val="24"/>
        </w:rPr>
        <w:t xml:space="preserve"> to propose </w:t>
      </w:r>
      <w:r w:rsidR="000C0C73">
        <w:rPr>
          <w:rFonts w:ascii="Arial" w:hAnsi="Arial" w:cs="Arial"/>
          <w:sz w:val="24"/>
          <w:szCs w:val="24"/>
        </w:rPr>
        <w:t xml:space="preserve">new and innovative ways of </w:t>
      </w:r>
      <w:r w:rsidR="000C0C73" w:rsidRPr="006B3A48">
        <w:rPr>
          <w:rFonts w:ascii="Arial" w:hAnsi="Arial" w:cs="Arial"/>
          <w:sz w:val="24"/>
          <w:szCs w:val="24"/>
        </w:rPr>
        <w:t>delivering and funding SIL supports</w:t>
      </w:r>
      <w:r w:rsidRPr="006B3A48">
        <w:rPr>
          <w:rFonts w:ascii="Arial" w:hAnsi="Arial" w:cs="Arial"/>
          <w:sz w:val="24"/>
          <w:szCs w:val="24"/>
        </w:rPr>
        <w:t xml:space="preserve">. </w:t>
      </w:r>
    </w:p>
    <w:p w14:paraId="3DEC7E26" w14:textId="311C7ECC" w:rsidR="006B3A48" w:rsidRDefault="000C0C73" w:rsidP="006B3A48">
      <w:pPr>
        <w:spacing w:after="120"/>
        <w:rPr>
          <w:rFonts w:ascii="Arial" w:hAnsi="Arial" w:cs="Arial"/>
          <w:sz w:val="24"/>
          <w:szCs w:val="24"/>
        </w:rPr>
      </w:pPr>
      <w:r>
        <w:rPr>
          <w:rFonts w:ascii="Arial" w:hAnsi="Arial" w:cs="Arial"/>
          <w:sz w:val="24"/>
          <w:szCs w:val="24"/>
        </w:rPr>
        <w:t xml:space="preserve">We encourage providers and participants to propose </w:t>
      </w:r>
      <w:r w:rsidR="006B3A48" w:rsidRPr="006B3A48">
        <w:rPr>
          <w:rFonts w:ascii="Arial" w:hAnsi="Arial" w:cs="Arial"/>
          <w:sz w:val="24"/>
          <w:szCs w:val="24"/>
        </w:rPr>
        <w:t xml:space="preserve">different funding and care models </w:t>
      </w:r>
      <w:r w:rsidR="00685D6E">
        <w:rPr>
          <w:rFonts w:ascii="Arial" w:hAnsi="Arial" w:cs="Arial"/>
          <w:sz w:val="24"/>
          <w:szCs w:val="24"/>
        </w:rPr>
        <w:t>to</w:t>
      </w:r>
      <w:r w:rsidR="00685D6E" w:rsidRPr="006B3A48">
        <w:rPr>
          <w:rFonts w:ascii="Arial" w:hAnsi="Arial" w:cs="Arial"/>
          <w:sz w:val="24"/>
          <w:szCs w:val="24"/>
        </w:rPr>
        <w:t xml:space="preserve"> </w:t>
      </w:r>
      <w:r w:rsidR="006B3A48" w:rsidRPr="006B3A48">
        <w:rPr>
          <w:rFonts w:ascii="Arial" w:hAnsi="Arial" w:cs="Arial"/>
          <w:sz w:val="24"/>
          <w:szCs w:val="24"/>
        </w:rPr>
        <w:t xml:space="preserve">generate positive participant outcomes </w:t>
      </w:r>
      <w:r w:rsidR="00685D6E">
        <w:rPr>
          <w:rFonts w:ascii="Arial" w:hAnsi="Arial" w:cs="Arial"/>
          <w:sz w:val="24"/>
          <w:szCs w:val="24"/>
        </w:rPr>
        <w:t xml:space="preserve">for </w:t>
      </w:r>
      <w:r w:rsidR="006B3A48" w:rsidRPr="006B3A48">
        <w:rPr>
          <w:rFonts w:ascii="Arial" w:hAnsi="Arial" w:cs="Arial"/>
          <w:sz w:val="24"/>
          <w:szCs w:val="24"/>
        </w:rPr>
        <w:t>participants with high intensity support needs</w:t>
      </w:r>
      <w:r w:rsidR="00685D6E">
        <w:rPr>
          <w:rFonts w:ascii="Arial" w:hAnsi="Arial" w:cs="Arial"/>
          <w:sz w:val="24"/>
          <w:szCs w:val="24"/>
        </w:rPr>
        <w:t>. We can then test and evaluate these ideas</w:t>
      </w:r>
      <w:r w:rsidR="006B3A48" w:rsidRPr="006B3A48">
        <w:rPr>
          <w:rFonts w:ascii="Arial" w:hAnsi="Arial" w:cs="Arial"/>
          <w:sz w:val="24"/>
          <w:szCs w:val="24"/>
        </w:rPr>
        <w:t>.</w:t>
      </w:r>
    </w:p>
    <w:sectPr w:rsidR="006B3A48" w:rsidSect="00643E4F">
      <w:headerReference w:type="default" r:id="rId14"/>
      <w:footerReference w:type="default" r:id="rId15"/>
      <w:pgSz w:w="11906" w:h="16838"/>
      <w:pgMar w:top="44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642398" w14:textId="77777777" w:rsidR="000C0C73" w:rsidRDefault="000C0C73" w:rsidP="00CB1616">
      <w:pPr>
        <w:spacing w:after="0" w:line="240" w:lineRule="auto"/>
      </w:pPr>
      <w:r>
        <w:separator/>
      </w:r>
    </w:p>
  </w:endnote>
  <w:endnote w:type="continuationSeparator" w:id="0">
    <w:p w14:paraId="57771377" w14:textId="77777777" w:rsidR="000C0C73" w:rsidRDefault="000C0C73" w:rsidP="00CB1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F922A" w14:textId="77777777" w:rsidR="000C0C73" w:rsidRDefault="000C0C73">
    <w:pPr>
      <w:pStyle w:val="Footer"/>
    </w:pPr>
    <w:r>
      <w:rPr>
        <w:noProof/>
        <w:lang w:val="en-GB" w:eastAsia="en-GB"/>
      </w:rPr>
      <w:drawing>
        <wp:anchor distT="0" distB="0" distL="114300" distR="114300" simplePos="0" relativeHeight="251661312" behindDoc="1" locked="0" layoutInCell="1" allowOverlap="1" wp14:anchorId="48DE14C0" wp14:editId="0ACED2E2">
          <wp:simplePos x="0" y="0"/>
          <wp:positionH relativeFrom="column">
            <wp:posOffset>-130712</wp:posOffset>
          </wp:positionH>
          <wp:positionV relativeFrom="paragraph">
            <wp:posOffset>95446</wp:posOffset>
          </wp:positionV>
          <wp:extent cx="2276475" cy="539750"/>
          <wp:effectExtent l="0" t="0" r="9525" b="0"/>
          <wp:wrapNone/>
          <wp:docPr id="8" name="Picture 8" descr="NDIS Logo" title="Decorativ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AgencySignoff-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76475" cy="539750"/>
                  </a:xfrm>
                  <a:prstGeom prst="rect">
                    <a:avLst/>
                  </a:prstGeom>
                </pic:spPr>
              </pic:pic>
            </a:graphicData>
          </a:graphic>
          <wp14:sizeRelH relativeFrom="page">
            <wp14:pctWidth>0</wp14:pctWidth>
          </wp14:sizeRelH>
          <wp14:sizeRelV relativeFrom="page">
            <wp14:pctHeight>0</wp14:pctHeight>
          </wp14:sizeRelV>
        </wp:anchor>
      </w:drawing>
    </w:r>
  </w:p>
  <w:p w14:paraId="26573757" w14:textId="77777777" w:rsidR="000C0C73" w:rsidRDefault="000C0C73" w:rsidP="00DD1FE1">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3AE495" w14:textId="77777777" w:rsidR="000C0C73" w:rsidRDefault="000C0C73" w:rsidP="00CB1616">
      <w:pPr>
        <w:spacing w:after="0" w:line="240" w:lineRule="auto"/>
      </w:pPr>
      <w:r>
        <w:separator/>
      </w:r>
    </w:p>
  </w:footnote>
  <w:footnote w:type="continuationSeparator" w:id="0">
    <w:p w14:paraId="56AA4E9B" w14:textId="77777777" w:rsidR="000C0C73" w:rsidRDefault="000C0C73" w:rsidP="00CB16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7D8DB" w14:textId="03108D8D" w:rsidR="000C0C73" w:rsidRPr="001D7E28" w:rsidRDefault="000C0C73" w:rsidP="006E175A">
    <w:pPr>
      <w:pStyle w:val="Header"/>
      <w:rPr>
        <w:sz w:val="18"/>
      </w:rPr>
    </w:pPr>
    <w:r w:rsidRPr="001D7E28">
      <w:rPr>
        <w:noProof/>
        <w:sz w:val="18"/>
        <w:lang w:val="en-GB" w:eastAsia="en-GB"/>
      </w:rPr>
      <w:drawing>
        <wp:anchor distT="0" distB="0" distL="114300" distR="114300" simplePos="0" relativeHeight="251659264" behindDoc="1" locked="0" layoutInCell="1" allowOverlap="1" wp14:anchorId="1B122578" wp14:editId="22343B92">
          <wp:simplePos x="0" y="0"/>
          <wp:positionH relativeFrom="margin">
            <wp:posOffset>4711700</wp:posOffset>
          </wp:positionH>
          <wp:positionV relativeFrom="paragraph">
            <wp:posOffset>-182880</wp:posOffset>
          </wp:positionV>
          <wp:extent cx="1454150" cy="759699"/>
          <wp:effectExtent l="0" t="0" r="0" b="2540"/>
          <wp:wrapNone/>
          <wp:docPr id="7" name="Picture 7" descr="NDIS Logo" title="Decorativ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_logo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54150" cy="759699"/>
                  </a:xfrm>
                  <a:prstGeom prst="rect">
                    <a:avLst/>
                  </a:prstGeom>
                </pic:spPr>
              </pic:pic>
            </a:graphicData>
          </a:graphic>
          <wp14:sizeRelH relativeFrom="page">
            <wp14:pctWidth>0</wp14:pctWidth>
          </wp14:sizeRelH>
          <wp14:sizeRelV relativeFrom="page">
            <wp14:pctHeight>0</wp14:pctHeight>
          </wp14:sizeRelV>
        </wp:anchor>
      </w:drawing>
    </w:r>
    <w:r>
      <w:rPr>
        <w:rStyle w:val="BookTitle"/>
        <w:sz w:val="36"/>
      </w:rPr>
      <w:t xml:space="preserve">Home and </w:t>
    </w:r>
    <w:r w:rsidR="00EC4CA6">
      <w:rPr>
        <w:rStyle w:val="BookTitle"/>
        <w:sz w:val="36"/>
      </w:rPr>
      <w:t>l</w:t>
    </w:r>
    <w:r>
      <w:rPr>
        <w:rStyle w:val="BookTitle"/>
        <w:sz w:val="36"/>
      </w:rPr>
      <w:t>iving demonstration projects</w:t>
    </w:r>
    <w:r>
      <w:rPr>
        <w:rStyle w:val="BookTitle"/>
        <w:sz w:val="36"/>
      </w:rPr>
      <w:br/>
    </w:r>
    <w:r w:rsidRPr="006E175A">
      <w:rPr>
        <w:rStyle w:val="BookTitle"/>
        <w:sz w:val="36"/>
      </w:rPr>
      <w:t>October 2021</w:t>
    </w:r>
  </w:p>
  <w:p w14:paraId="1E87275F" w14:textId="77777777" w:rsidR="000C0C73" w:rsidRDefault="000C0C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26F83"/>
    <w:multiLevelType w:val="hybridMultilevel"/>
    <w:tmpl w:val="6D143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7C6CEC"/>
    <w:multiLevelType w:val="hybridMultilevel"/>
    <w:tmpl w:val="E59E5A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8B1C60"/>
    <w:multiLevelType w:val="hybridMultilevel"/>
    <w:tmpl w:val="7A186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4620B1"/>
    <w:multiLevelType w:val="hybridMultilevel"/>
    <w:tmpl w:val="D548E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EC5F45"/>
    <w:multiLevelType w:val="hybridMultilevel"/>
    <w:tmpl w:val="3D1CE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95243C"/>
    <w:multiLevelType w:val="hybridMultilevel"/>
    <w:tmpl w:val="9A702B64"/>
    <w:lvl w:ilvl="0" w:tplc="D5221198">
      <w:start w:val="1"/>
      <w:numFmt w:val="bullet"/>
      <w:lvlText w:val=""/>
      <w:lvlJc w:val="left"/>
      <w:pPr>
        <w:ind w:left="720" w:hanging="360"/>
      </w:pPr>
      <w:rPr>
        <w:rFonts w:ascii="Symbol" w:hAnsi="Symbol" w:hint="default"/>
        <w:color w:val="652F7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711A76"/>
    <w:multiLevelType w:val="hybridMultilevel"/>
    <w:tmpl w:val="A7063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DB3BB6"/>
    <w:multiLevelType w:val="hybridMultilevel"/>
    <w:tmpl w:val="704ED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CE6A37"/>
    <w:multiLevelType w:val="hybridMultilevel"/>
    <w:tmpl w:val="EC40D718"/>
    <w:lvl w:ilvl="0" w:tplc="0C090001">
      <w:start w:val="1"/>
      <w:numFmt w:val="bullet"/>
      <w:lvlText w:val=""/>
      <w:lvlJc w:val="left"/>
      <w:pPr>
        <w:ind w:left="720" w:hanging="360"/>
      </w:pPr>
      <w:rPr>
        <w:rFonts w:ascii="Symbol" w:hAnsi="Symbol" w:hint="default"/>
      </w:rPr>
    </w:lvl>
    <w:lvl w:ilvl="1" w:tplc="F228912A">
      <w:numFmt w:val="bullet"/>
      <w:lvlText w:val="•"/>
      <w:lvlJc w:val="left"/>
      <w:pPr>
        <w:ind w:left="1440" w:hanging="360"/>
      </w:pPr>
      <w:rPr>
        <w:rFonts w:ascii="Arial" w:eastAsiaTheme="minorHAnsi" w:hAnsi="Arial" w:cs="Aria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26038F8"/>
    <w:multiLevelType w:val="hybridMultilevel"/>
    <w:tmpl w:val="5C7EC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5E4DF9"/>
    <w:multiLevelType w:val="hybridMultilevel"/>
    <w:tmpl w:val="3BEA06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8325F1A"/>
    <w:multiLevelType w:val="hybridMultilevel"/>
    <w:tmpl w:val="46AE1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F0B2D4B"/>
    <w:multiLevelType w:val="hybridMultilevel"/>
    <w:tmpl w:val="AE36F9D4"/>
    <w:lvl w:ilvl="0" w:tplc="AE0451A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3F4F04"/>
    <w:multiLevelType w:val="hybridMultilevel"/>
    <w:tmpl w:val="9C02A1BE"/>
    <w:lvl w:ilvl="0" w:tplc="2DC68DA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BF04B2"/>
    <w:multiLevelType w:val="hybridMultilevel"/>
    <w:tmpl w:val="BA1E95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5B71F31"/>
    <w:multiLevelType w:val="hybridMultilevel"/>
    <w:tmpl w:val="C93471EE"/>
    <w:lvl w:ilvl="0" w:tplc="D5AEF6A4">
      <w:start w:val="1"/>
      <w:numFmt w:val="bullet"/>
      <w:lvlText w:val=""/>
      <w:lvlJc w:val="left"/>
      <w:pPr>
        <w:tabs>
          <w:tab w:val="num" w:pos="720"/>
        </w:tabs>
        <w:ind w:left="720" w:hanging="360"/>
      </w:pPr>
      <w:rPr>
        <w:rFonts w:ascii="Wingdings" w:hAnsi="Wingdings" w:hint="default"/>
        <w:color w:val="7030A0"/>
      </w:rPr>
    </w:lvl>
    <w:lvl w:ilvl="1" w:tplc="883E4E84" w:tentative="1">
      <w:start w:val="1"/>
      <w:numFmt w:val="bullet"/>
      <w:lvlText w:val=""/>
      <w:lvlJc w:val="left"/>
      <w:pPr>
        <w:tabs>
          <w:tab w:val="num" w:pos="1440"/>
        </w:tabs>
        <w:ind w:left="1440" w:hanging="360"/>
      </w:pPr>
      <w:rPr>
        <w:rFonts w:ascii="Wingdings" w:hAnsi="Wingdings" w:hint="default"/>
      </w:rPr>
    </w:lvl>
    <w:lvl w:ilvl="2" w:tplc="7D86006C" w:tentative="1">
      <w:start w:val="1"/>
      <w:numFmt w:val="bullet"/>
      <w:lvlText w:val=""/>
      <w:lvlJc w:val="left"/>
      <w:pPr>
        <w:tabs>
          <w:tab w:val="num" w:pos="2160"/>
        </w:tabs>
        <w:ind w:left="2160" w:hanging="360"/>
      </w:pPr>
      <w:rPr>
        <w:rFonts w:ascii="Wingdings" w:hAnsi="Wingdings" w:hint="default"/>
      </w:rPr>
    </w:lvl>
    <w:lvl w:ilvl="3" w:tplc="998C0CDE" w:tentative="1">
      <w:start w:val="1"/>
      <w:numFmt w:val="bullet"/>
      <w:lvlText w:val=""/>
      <w:lvlJc w:val="left"/>
      <w:pPr>
        <w:tabs>
          <w:tab w:val="num" w:pos="2880"/>
        </w:tabs>
        <w:ind w:left="2880" w:hanging="360"/>
      </w:pPr>
      <w:rPr>
        <w:rFonts w:ascii="Wingdings" w:hAnsi="Wingdings" w:hint="default"/>
      </w:rPr>
    </w:lvl>
    <w:lvl w:ilvl="4" w:tplc="EEFE1B84" w:tentative="1">
      <w:start w:val="1"/>
      <w:numFmt w:val="bullet"/>
      <w:lvlText w:val=""/>
      <w:lvlJc w:val="left"/>
      <w:pPr>
        <w:tabs>
          <w:tab w:val="num" w:pos="3600"/>
        </w:tabs>
        <w:ind w:left="3600" w:hanging="360"/>
      </w:pPr>
      <w:rPr>
        <w:rFonts w:ascii="Wingdings" w:hAnsi="Wingdings" w:hint="default"/>
      </w:rPr>
    </w:lvl>
    <w:lvl w:ilvl="5" w:tplc="F9DC110C" w:tentative="1">
      <w:start w:val="1"/>
      <w:numFmt w:val="bullet"/>
      <w:lvlText w:val=""/>
      <w:lvlJc w:val="left"/>
      <w:pPr>
        <w:tabs>
          <w:tab w:val="num" w:pos="4320"/>
        </w:tabs>
        <w:ind w:left="4320" w:hanging="360"/>
      </w:pPr>
      <w:rPr>
        <w:rFonts w:ascii="Wingdings" w:hAnsi="Wingdings" w:hint="default"/>
      </w:rPr>
    </w:lvl>
    <w:lvl w:ilvl="6" w:tplc="805E03F8" w:tentative="1">
      <w:start w:val="1"/>
      <w:numFmt w:val="bullet"/>
      <w:lvlText w:val=""/>
      <w:lvlJc w:val="left"/>
      <w:pPr>
        <w:tabs>
          <w:tab w:val="num" w:pos="5040"/>
        </w:tabs>
        <w:ind w:left="5040" w:hanging="360"/>
      </w:pPr>
      <w:rPr>
        <w:rFonts w:ascii="Wingdings" w:hAnsi="Wingdings" w:hint="default"/>
      </w:rPr>
    </w:lvl>
    <w:lvl w:ilvl="7" w:tplc="C038978C" w:tentative="1">
      <w:start w:val="1"/>
      <w:numFmt w:val="bullet"/>
      <w:lvlText w:val=""/>
      <w:lvlJc w:val="left"/>
      <w:pPr>
        <w:tabs>
          <w:tab w:val="num" w:pos="5760"/>
        </w:tabs>
        <w:ind w:left="5760" w:hanging="360"/>
      </w:pPr>
      <w:rPr>
        <w:rFonts w:ascii="Wingdings" w:hAnsi="Wingdings" w:hint="default"/>
      </w:rPr>
    </w:lvl>
    <w:lvl w:ilvl="8" w:tplc="611E4A6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31F561C"/>
    <w:multiLevelType w:val="hybridMultilevel"/>
    <w:tmpl w:val="650A8EA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F543DCB"/>
    <w:multiLevelType w:val="hybridMultilevel"/>
    <w:tmpl w:val="58EE1E3C"/>
    <w:lvl w:ilvl="0" w:tplc="93B400AE">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FE03D95"/>
    <w:multiLevelType w:val="hybridMultilevel"/>
    <w:tmpl w:val="5F223A00"/>
    <w:lvl w:ilvl="0" w:tplc="4276319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724A5340"/>
    <w:multiLevelType w:val="hybridMultilevel"/>
    <w:tmpl w:val="A4E8C466"/>
    <w:lvl w:ilvl="0" w:tplc="D5221198">
      <w:start w:val="1"/>
      <w:numFmt w:val="bullet"/>
      <w:lvlText w:val=""/>
      <w:lvlJc w:val="left"/>
      <w:pPr>
        <w:ind w:left="720" w:hanging="360"/>
      </w:pPr>
      <w:rPr>
        <w:rFonts w:ascii="Symbol" w:hAnsi="Symbol" w:hint="default"/>
        <w:color w:val="652F7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3380A4D"/>
    <w:multiLevelType w:val="hybridMultilevel"/>
    <w:tmpl w:val="D9F89E7A"/>
    <w:lvl w:ilvl="0" w:tplc="2DC68DA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297854"/>
    <w:multiLevelType w:val="hybridMultilevel"/>
    <w:tmpl w:val="DF28C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A364BCB"/>
    <w:multiLevelType w:val="hybridMultilevel"/>
    <w:tmpl w:val="F1EEE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E0F5DC3"/>
    <w:multiLevelType w:val="hybridMultilevel"/>
    <w:tmpl w:val="8E8E8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7"/>
  </w:num>
  <w:num w:numId="3">
    <w:abstractNumId w:val="23"/>
  </w:num>
  <w:num w:numId="4">
    <w:abstractNumId w:val="5"/>
  </w:num>
  <w:num w:numId="5">
    <w:abstractNumId w:val="18"/>
  </w:num>
  <w:num w:numId="6">
    <w:abstractNumId w:val="19"/>
  </w:num>
  <w:num w:numId="7">
    <w:abstractNumId w:val="13"/>
  </w:num>
  <w:num w:numId="8">
    <w:abstractNumId w:val="20"/>
  </w:num>
  <w:num w:numId="9">
    <w:abstractNumId w:val="8"/>
  </w:num>
  <w:num w:numId="10">
    <w:abstractNumId w:val="21"/>
  </w:num>
  <w:num w:numId="11">
    <w:abstractNumId w:val="2"/>
  </w:num>
  <w:num w:numId="12">
    <w:abstractNumId w:val="4"/>
  </w:num>
  <w:num w:numId="13">
    <w:abstractNumId w:val="11"/>
  </w:num>
  <w:num w:numId="14">
    <w:abstractNumId w:val="10"/>
  </w:num>
  <w:num w:numId="15">
    <w:abstractNumId w:val="1"/>
  </w:num>
  <w:num w:numId="16">
    <w:abstractNumId w:val="0"/>
  </w:num>
  <w:num w:numId="17">
    <w:abstractNumId w:val="22"/>
  </w:num>
  <w:num w:numId="18">
    <w:abstractNumId w:val="7"/>
  </w:num>
  <w:num w:numId="19">
    <w:abstractNumId w:val="12"/>
  </w:num>
  <w:num w:numId="20">
    <w:abstractNumId w:val="9"/>
  </w:num>
  <w:num w:numId="21">
    <w:abstractNumId w:val="14"/>
  </w:num>
  <w:num w:numId="22">
    <w:abstractNumId w:val="6"/>
  </w:num>
  <w:num w:numId="23">
    <w:abstractNumId w:val="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616"/>
    <w:rsid w:val="00007A01"/>
    <w:rsid w:val="00014939"/>
    <w:rsid w:val="00032E6C"/>
    <w:rsid w:val="00072EDF"/>
    <w:rsid w:val="000C0C73"/>
    <w:rsid w:val="00103D32"/>
    <w:rsid w:val="001801F1"/>
    <w:rsid w:val="00194E8B"/>
    <w:rsid w:val="001A1C39"/>
    <w:rsid w:val="001A2B50"/>
    <w:rsid w:val="001D7E28"/>
    <w:rsid w:val="001F7A6A"/>
    <w:rsid w:val="00201401"/>
    <w:rsid w:val="00221F72"/>
    <w:rsid w:val="00234754"/>
    <w:rsid w:val="002570FE"/>
    <w:rsid w:val="00295298"/>
    <w:rsid w:val="002A681C"/>
    <w:rsid w:val="002B4867"/>
    <w:rsid w:val="002C4778"/>
    <w:rsid w:val="002C5CBB"/>
    <w:rsid w:val="003263BA"/>
    <w:rsid w:val="003308BF"/>
    <w:rsid w:val="0033388A"/>
    <w:rsid w:val="003358EF"/>
    <w:rsid w:val="00335C74"/>
    <w:rsid w:val="00347643"/>
    <w:rsid w:val="00366A91"/>
    <w:rsid w:val="003949F2"/>
    <w:rsid w:val="003971AA"/>
    <w:rsid w:val="003A52A6"/>
    <w:rsid w:val="003A7E0B"/>
    <w:rsid w:val="003C6708"/>
    <w:rsid w:val="003D12C5"/>
    <w:rsid w:val="003E538F"/>
    <w:rsid w:val="00410906"/>
    <w:rsid w:val="00433107"/>
    <w:rsid w:val="004741D4"/>
    <w:rsid w:val="0049029A"/>
    <w:rsid w:val="004A27FD"/>
    <w:rsid w:val="004B21A5"/>
    <w:rsid w:val="004C1815"/>
    <w:rsid w:val="004E6B65"/>
    <w:rsid w:val="00500B50"/>
    <w:rsid w:val="00533305"/>
    <w:rsid w:val="005361A4"/>
    <w:rsid w:val="00570FF8"/>
    <w:rsid w:val="00577EA0"/>
    <w:rsid w:val="005823E6"/>
    <w:rsid w:val="005A4F83"/>
    <w:rsid w:val="005B0211"/>
    <w:rsid w:val="005C21CF"/>
    <w:rsid w:val="005C3B21"/>
    <w:rsid w:val="005F630B"/>
    <w:rsid w:val="00605CF4"/>
    <w:rsid w:val="0061762B"/>
    <w:rsid w:val="00643E4F"/>
    <w:rsid w:val="00656479"/>
    <w:rsid w:val="006856D9"/>
    <w:rsid w:val="00685D6E"/>
    <w:rsid w:val="00697A26"/>
    <w:rsid w:val="006A62B3"/>
    <w:rsid w:val="006B3A48"/>
    <w:rsid w:val="006D22F6"/>
    <w:rsid w:val="006E175A"/>
    <w:rsid w:val="007205D0"/>
    <w:rsid w:val="007307E2"/>
    <w:rsid w:val="00732FBB"/>
    <w:rsid w:val="0073629B"/>
    <w:rsid w:val="007456BC"/>
    <w:rsid w:val="007477A0"/>
    <w:rsid w:val="00785E4B"/>
    <w:rsid w:val="007A4BD3"/>
    <w:rsid w:val="007C5AE4"/>
    <w:rsid w:val="007D2878"/>
    <w:rsid w:val="007D5BF1"/>
    <w:rsid w:val="007D7392"/>
    <w:rsid w:val="00803EE9"/>
    <w:rsid w:val="00807158"/>
    <w:rsid w:val="00843445"/>
    <w:rsid w:val="00854EDC"/>
    <w:rsid w:val="00877557"/>
    <w:rsid w:val="008850A1"/>
    <w:rsid w:val="00895850"/>
    <w:rsid w:val="008D75AD"/>
    <w:rsid w:val="008F461E"/>
    <w:rsid w:val="0090302B"/>
    <w:rsid w:val="00903622"/>
    <w:rsid w:val="00912F96"/>
    <w:rsid w:val="0092311C"/>
    <w:rsid w:val="00953B0F"/>
    <w:rsid w:val="009877DF"/>
    <w:rsid w:val="00996E3C"/>
    <w:rsid w:val="00A0545B"/>
    <w:rsid w:val="00A0547C"/>
    <w:rsid w:val="00A644E1"/>
    <w:rsid w:val="00A77CD2"/>
    <w:rsid w:val="00AA6D28"/>
    <w:rsid w:val="00AC56CA"/>
    <w:rsid w:val="00AE5FA1"/>
    <w:rsid w:val="00AF16A2"/>
    <w:rsid w:val="00B04F70"/>
    <w:rsid w:val="00B06B51"/>
    <w:rsid w:val="00B32BEB"/>
    <w:rsid w:val="00B557BA"/>
    <w:rsid w:val="00BC2660"/>
    <w:rsid w:val="00BD4F7A"/>
    <w:rsid w:val="00C23C8A"/>
    <w:rsid w:val="00C3098A"/>
    <w:rsid w:val="00C7380B"/>
    <w:rsid w:val="00C73BAF"/>
    <w:rsid w:val="00C85065"/>
    <w:rsid w:val="00CA238B"/>
    <w:rsid w:val="00CB1616"/>
    <w:rsid w:val="00CE00A9"/>
    <w:rsid w:val="00CE4CCA"/>
    <w:rsid w:val="00CF6DE5"/>
    <w:rsid w:val="00D07A52"/>
    <w:rsid w:val="00D17B40"/>
    <w:rsid w:val="00D215B7"/>
    <w:rsid w:val="00D21DD9"/>
    <w:rsid w:val="00DD1FE1"/>
    <w:rsid w:val="00DE4BF8"/>
    <w:rsid w:val="00DF6BC4"/>
    <w:rsid w:val="00E228FC"/>
    <w:rsid w:val="00E22AC2"/>
    <w:rsid w:val="00E60D26"/>
    <w:rsid w:val="00E731C4"/>
    <w:rsid w:val="00E753D5"/>
    <w:rsid w:val="00EA13EB"/>
    <w:rsid w:val="00EB7444"/>
    <w:rsid w:val="00EC2275"/>
    <w:rsid w:val="00EC286E"/>
    <w:rsid w:val="00EC4CA6"/>
    <w:rsid w:val="00EF4610"/>
    <w:rsid w:val="00F046C1"/>
    <w:rsid w:val="00F15072"/>
    <w:rsid w:val="00F23B7E"/>
    <w:rsid w:val="00F45F9F"/>
    <w:rsid w:val="00F527D6"/>
    <w:rsid w:val="00F71F45"/>
    <w:rsid w:val="00F84B1B"/>
    <w:rsid w:val="00F97BDB"/>
    <w:rsid w:val="00FC79C1"/>
    <w:rsid w:val="00FD1E04"/>
    <w:rsid w:val="00FE03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19E7BD1"/>
  <w15:chartTrackingRefBased/>
  <w15:docId w15:val="{35809834-43A5-4F3D-B3CD-F6BCBB3A1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50A1"/>
  </w:style>
  <w:style w:type="paragraph" w:styleId="Heading1">
    <w:name w:val="heading 1"/>
    <w:basedOn w:val="Normal"/>
    <w:next w:val="Normal"/>
    <w:link w:val="Heading1Char"/>
    <w:uiPriority w:val="9"/>
    <w:qFormat/>
    <w:rsid w:val="008F461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C477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308B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16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1616"/>
  </w:style>
  <w:style w:type="paragraph" w:styleId="Footer">
    <w:name w:val="footer"/>
    <w:basedOn w:val="Normal"/>
    <w:link w:val="FooterChar"/>
    <w:uiPriority w:val="99"/>
    <w:unhideWhenUsed/>
    <w:rsid w:val="00CB16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1616"/>
  </w:style>
  <w:style w:type="character" w:styleId="BookTitle">
    <w:name w:val="Book Title"/>
    <w:uiPriority w:val="33"/>
    <w:rsid w:val="00CB1616"/>
    <w:rPr>
      <w:color w:val="652F76"/>
      <w:sz w:val="52"/>
    </w:rPr>
  </w:style>
  <w:style w:type="table" w:styleId="TableGrid">
    <w:name w:val="Table Grid"/>
    <w:basedOn w:val="TableNormal"/>
    <w:uiPriority w:val="39"/>
    <w:rsid w:val="00CB1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Recommendation,List Paragraph1,List Paragraph11,Bullet point,L,2nd Bullet point,#List Paragraph,Figure_name,Bullet- First level,Listenabsatz1,Number,List Paragraph111,F5 List Paragraph,Dot pt,CV text,Table text,Medium Grid 1 - Accent 21,列"/>
    <w:basedOn w:val="Normal"/>
    <w:link w:val="ListParagraphChar"/>
    <w:uiPriority w:val="34"/>
    <w:qFormat/>
    <w:rsid w:val="00B06B51"/>
    <w:pPr>
      <w:ind w:left="720"/>
      <w:contextualSpacing/>
    </w:pPr>
  </w:style>
  <w:style w:type="character" w:styleId="Hyperlink">
    <w:name w:val="Hyperlink"/>
    <w:basedOn w:val="DefaultParagraphFont"/>
    <w:uiPriority w:val="99"/>
    <w:unhideWhenUsed/>
    <w:rsid w:val="00347643"/>
    <w:rPr>
      <w:color w:val="0563C1" w:themeColor="hyperlink"/>
      <w:u w:val="single"/>
    </w:rPr>
  </w:style>
  <w:style w:type="character" w:styleId="CommentReference">
    <w:name w:val="annotation reference"/>
    <w:basedOn w:val="DefaultParagraphFont"/>
    <w:uiPriority w:val="99"/>
    <w:semiHidden/>
    <w:unhideWhenUsed/>
    <w:rsid w:val="003949F2"/>
    <w:rPr>
      <w:sz w:val="16"/>
      <w:szCs w:val="16"/>
    </w:rPr>
  </w:style>
  <w:style w:type="paragraph" w:styleId="CommentText">
    <w:name w:val="annotation text"/>
    <w:basedOn w:val="Normal"/>
    <w:link w:val="CommentTextChar"/>
    <w:uiPriority w:val="99"/>
    <w:unhideWhenUsed/>
    <w:rsid w:val="003949F2"/>
    <w:pPr>
      <w:spacing w:line="240" w:lineRule="auto"/>
    </w:pPr>
    <w:rPr>
      <w:sz w:val="20"/>
      <w:szCs w:val="20"/>
    </w:rPr>
  </w:style>
  <w:style w:type="character" w:customStyle="1" w:styleId="CommentTextChar">
    <w:name w:val="Comment Text Char"/>
    <w:basedOn w:val="DefaultParagraphFont"/>
    <w:link w:val="CommentText"/>
    <w:uiPriority w:val="99"/>
    <w:rsid w:val="003949F2"/>
    <w:rPr>
      <w:sz w:val="20"/>
      <w:szCs w:val="20"/>
    </w:rPr>
  </w:style>
  <w:style w:type="paragraph" w:styleId="CommentSubject">
    <w:name w:val="annotation subject"/>
    <w:basedOn w:val="CommentText"/>
    <w:next w:val="CommentText"/>
    <w:link w:val="CommentSubjectChar"/>
    <w:uiPriority w:val="99"/>
    <w:semiHidden/>
    <w:unhideWhenUsed/>
    <w:rsid w:val="003949F2"/>
    <w:rPr>
      <w:b/>
      <w:bCs/>
    </w:rPr>
  </w:style>
  <w:style w:type="character" w:customStyle="1" w:styleId="CommentSubjectChar">
    <w:name w:val="Comment Subject Char"/>
    <w:basedOn w:val="CommentTextChar"/>
    <w:link w:val="CommentSubject"/>
    <w:uiPriority w:val="99"/>
    <w:semiHidden/>
    <w:rsid w:val="003949F2"/>
    <w:rPr>
      <w:b/>
      <w:bCs/>
      <w:sz w:val="20"/>
      <w:szCs w:val="20"/>
    </w:rPr>
  </w:style>
  <w:style w:type="paragraph" w:styleId="BalloonText">
    <w:name w:val="Balloon Text"/>
    <w:basedOn w:val="Normal"/>
    <w:link w:val="BalloonTextChar"/>
    <w:uiPriority w:val="99"/>
    <w:semiHidden/>
    <w:unhideWhenUsed/>
    <w:rsid w:val="003949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49F2"/>
    <w:rPr>
      <w:rFonts w:ascii="Segoe UI" w:hAnsi="Segoe UI" w:cs="Segoe UI"/>
      <w:sz w:val="18"/>
      <w:szCs w:val="18"/>
    </w:rPr>
  </w:style>
  <w:style w:type="paragraph" w:styleId="Revision">
    <w:name w:val="Revision"/>
    <w:hidden/>
    <w:uiPriority w:val="99"/>
    <w:semiHidden/>
    <w:rsid w:val="005C21CF"/>
    <w:pPr>
      <w:spacing w:after="0" w:line="240" w:lineRule="auto"/>
    </w:pPr>
  </w:style>
  <w:style w:type="character" w:customStyle="1" w:styleId="Heading1Char">
    <w:name w:val="Heading 1 Char"/>
    <w:basedOn w:val="DefaultParagraphFont"/>
    <w:link w:val="Heading1"/>
    <w:uiPriority w:val="9"/>
    <w:rsid w:val="008F461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C4778"/>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577EA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3Char">
    <w:name w:val="Heading 3 Char"/>
    <w:basedOn w:val="DefaultParagraphFont"/>
    <w:link w:val="Heading3"/>
    <w:uiPriority w:val="9"/>
    <w:semiHidden/>
    <w:rsid w:val="003308BF"/>
    <w:rPr>
      <w:rFonts w:asciiTheme="majorHAnsi" w:eastAsiaTheme="majorEastAsia" w:hAnsiTheme="majorHAnsi" w:cstheme="majorBidi"/>
      <w:color w:val="1F4D78" w:themeColor="accent1" w:themeShade="7F"/>
      <w:sz w:val="24"/>
      <w:szCs w:val="24"/>
    </w:rPr>
  </w:style>
  <w:style w:type="character" w:customStyle="1" w:styleId="ListParagraphChar">
    <w:name w:val="List Paragraph Char"/>
    <w:aliases w:val="Recommendation Char,List Paragraph1 Char,List Paragraph11 Char,Bullet point Char,L Char,2nd Bullet point Char,#List Paragraph Char,Figure_name Char,Bullet- First level Char,Listenabsatz1 Char,Number Char,List Paragraph111 Char,列 Char"/>
    <w:link w:val="ListParagraph"/>
    <w:uiPriority w:val="34"/>
    <w:qFormat/>
    <w:locked/>
    <w:rsid w:val="003308BF"/>
  </w:style>
  <w:style w:type="character" w:styleId="FollowedHyperlink">
    <w:name w:val="FollowedHyperlink"/>
    <w:basedOn w:val="DefaultParagraphFont"/>
    <w:uiPriority w:val="99"/>
    <w:semiHidden/>
    <w:unhideWhenUsed/>
    <w:rsid w:val="00BC266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972116">
      <w:bodyDiv w:val="1"/>
      <w:marLeft w:val="0"/>
      <w:marRight w:val="0"/>
      <w:marTop w:val="0"/>
      <w:marBottom w:val="0"/>
      <w:divBdr>
        <w:top w:val="none" w:sz="0" w:space="0" w:color="auto"/>
        <w:left w:val="none" w:sz="0" w:space="0" w:color="auto"/>
        <w:bottom w:val="none" w:sz="0" w:space="0" w:color="auto"/>
        <w:right w:val="none" w:sz="0" w:space="0" w:color="auto"/>
      </w:divBdr>
    </w:div>
    <w:div w:id="809860439">
      <w:bodyDiv w:val="1"/>
      <w:marLeft w:val="0"/>
      <w:marRight w:val="0"/>
      <w:marTop w:val="0"/>
      <w:marBottom w:val="0"/>
      <w:divBdr>
        <w:top w:val="none" w:sz="0" w:space="0" w:color="auto"/>
        <w:left w:val="none" w:sz="0" w:space="0" w:color="auto"/>
        <w:bottom w:val="none" w:sz="0" w:space="0" w:color="auto"/>
        <w:right w:val="none" w:sz="0" w:space="0" w:color="auto"/>
      </w:divBdr>
    </w:div>
    <w:div w:id="1106341207">
      <w:bodyDiv w:val="1"/>
      <w:marLeft w:val="0"/>
      <w:marRight w:val="0"/>
      <w:marTop w:val="0"/>
      <w:marBottom w:val="0"/>
      <w:divBdr>
        <w:top w:val="none" w:sz="0" w:space="0" w:color="auto"/>
        <w:left w:val="none" w:sz="0" w:space="0" w:color="auto"/>
        <w:bottom w:val="none" w:sz="0" w:space="0" w:color="auto"/>
        <w:right w:val="none" w:sz="0" w:space="0" w:color="auto"/>
      </w:divBdr>
    </w:div>
    <w:div w:id="1208684556">
      <w:bodyDiv w:val="1"/>
      <w:marLeft w:val="0"/>
      <w:marRight w:val="0"/>
      <w:marTop w:val="0"/>
      <w:marBottom w:val="0"/>
      <w:divBdr>
        <w:top w:val="none" w:sz="0" w:space="0" w:color="auto"/>
        <w:left w:val="none" w:sz="0" w:space="0" w:color="auto"/>
        <w:bottom w:val="none" w:sz="0" w:space="0" w:color="auto"/>
        <w:right w:val="none" w:sz="0" w:space="0" w:color="auto"/>
      </w:divBdr>
      <w:divsChild>
        <w:div w:id="1593976373">
          <w:marLeft w:val="0"/>
          <w:marRight w:val="0"/>
          <w:marTop w:val="0"/>
          <w:marBottom w:val="0"/>
          <w:divBdr>
            <w:top w:val="none" w:sz="0" w:space="0" w:color="auto"/>
            <w:left w:val="none" w:sz="0" w:space="0" w:color="auto"/>
            <w:bottom w:val="none" w:sz="0" w:space="0" w:color="auto"/>
            <w:right w:val="none" w:sz="0" w:space="0" w:color="auto"/>
          </w:divBdr>
        </w:div>
      </w:divsChild>
    </w:div>
    <w:div w:id="1746604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emonstrationprojects@ndis.gov.au"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ndis.gov.au/providers/pricing-arrangements/making-pricing-decisions/annual-pricing-review"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dis.gov.au/providers/pricing-arrangements/making-pricing-decisions/annual-pricing-review"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DIALocation_1 xmlns="http://schemas.microsoft.com/sharepoint/v3/fields">
      <Terms xmlns="http://schemas.microsoft.com/office/infopath/2007/PartnerControls">
        <TermInfo xmlns="http://schemas.microsoft.com/office/infopath/2007/PartnerControls">
          <TermName xmlns="http://schemas.microsoft.com/office/infopath/2007/PartnerControls">Australia-wide</TermName>
          <TermId xmlns="http://schemas.microsoft.com/office/infopath/2007/PartnerControls">128ca0ae-5e24-49e1-a2ce-f7dc74366abc</TermId>
        </TermInfo>
      </Terms>
    </NDIALocation_1>
    <DocumentStatus_1 xmlns="http://schemas.microsoft.com/sharepoint/v3/fields">
      <Terms xmlns="http://schemas.microsoft.com/office/infopath/2007/PartnerControls">
        <TermInfo xmlns="http://schemas.microsoft.com/office/infopath/2007/PartnerControls">
          <TermName xmlns="http://schemas.microsoft.com/office/infopath/2007/PartnerControls">Approved</TermName>
          <TermId xmlns="http://schemas.microsoft.com/office/infopath/2007/PartnerControls">38d2d1ad-195e-4428-a55d-25a6b10fdc1d</TermId>
        </TermInfo>
      </Terms>
    </DocumentStatus_1>
    <NDIAAudience_1 xmlns="http://schemas.microsoft.com/sharepoint/v3/fields">
      <Terms xmlns="http://schemas.microsoft.com/office/infopath/2007/PartnerControls">
        <TermInfo xmlns="http://schemas.microsoft.com/office/infopath/2007/PartnerControls">
          <TermName xmlns="http://schemas.microsoft.com/office/infopath/2007/PartnerControls">All staff</TermName>
          <TermId xmlns="http://schemas.microsoft.com/office/infopath/2007/PartnerControls">60152733-a6e9-4070-8d91-7ad5c325687c</TermId>
        </TermInfo>
      </Terms>
    </NDIAAudience_1>
    <ReviewDate xmlns="42dba227-7c4b-4d7c-844c-511eaefcfc85" xsi:nil="true"/>
    <DocumentID xmlns="42dba227-7c4b-4d7c-844c-511eaefcfc85" xsi:nil="true"/>
    <TaxKeywordTaxHTField xmlns="4eda4ad6-7ef7-4305-ba1e-934f809bdd01">
      <Terms xmlns="http://schemas.microsoft.com/office/infopath/2007/PartnerControls"/>
    </TaxKeywordTaxHTField>
    <ApprovedDate xmlns="42dba227-7c4b-4d7c-844c-511eaefcfc85" xsi:nil="true"/>
    <TaxCatchAll xmlns="4eda4ad6-7ef7-4305-ba1e-934f809bdd01">
      <Value>20</Value>
      <Value>12</Value>
      <Value>2</Value>
      <Value>1</Value>
    </TaxCatchAll>
    <EffectiveDate xmlns="42dba227-7c4b-4d7c-844c-511eaefcfc85" xsi:nil="true"/>
    <ResponsibleTeam xmlns="42dba227-7c4b-4d7c-844c-511eaefcfc85" xsi:nil="true"/>
    <DocumentType_1 xmlns="http://schemas.microsoft.com/sharepoint/v3/fields">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134e8c49-a2b9-47ae-b156-db0bee5ca248</TermId>
        </TermInfo>
      </Terms>
    </DocumentType_1>
  </documentManagement>
</p:properties>
</file>

<file path=customXml/item3.xml><?xml version="1.0" encoding="utf-8"?>
<ct:contentTypeSchema xmlns:ct="http://schemas.microsoft.com/office/2006/metadata/contentType" xmlns:ma="http://schemas.microsoft.com/office/2006/metadata/properties/metaAttributes" ct:_="" ma:_="" ma:contentTypeName="NDIA Document" ma:contentTypeID="0x010100F428C054AD4B442F90DFE3102753E0A8002E7E037758E52D4085784163FD5BBF73" ma:contentTypeVersion="2" ma:contentTypeDescription="Create a new document." ma:contentTypeScope="" ma:versionID="721ac46357cbdc2911d166a16e623d35">
  <xsd:schema xmlns:xsd="http://www.w3.org/2001/XMLSchema" xmlns:xs="http://www.w3.org/2001/XMLSchema" xmlns:p="http://schemas.microsoft.com/office/2006/metadata/properties" xmlns:ns2="42dba227-7c4b-4d7c-844c-511eaefcfc85" xmlns:ns3="4eda4ad6-7ef7-4305-ba1e-934f809bdd01" xmlns:ns4="http://schemas.microsoft.com/sharepoint/v3/fields" targetNamespace="http://schemas.microsoft.com/office/2006/metadata/properties" ma:root="true" ma:fieldsID="12bc6e158a3b9b42acd2c1744f58460b" ns2:_="" ns3:_="" ns4:_="">
    <xsd:import namespace="42dba227-7c4b-4d7c-844c-511eaefcfc85"/>
    <xsd:import namespace="4eda4ad6-7ef7-4305-ba1e-934f809bdd01"/>
    <xsd:import namespace="http://schemas.microsoft.com/sharepoint/v3/fields"/>
    <xsd:element name="properties">
      <xsd:complexType>
        <xsd:sequence>
          <xsd:element name="documentManagement">
            <xsd:complexType>
              <xsd:all>
                <xsd:element ref="ns2:EffectiveDate" minOccurs="0"/>
                <xsd:element ref="ns2:ResponsibleTeam" minOccurs="0"/>
                <xsd:element ref="ns2:ApprovedDate" minOccurs="0"/>
                <xsd:element ref="ns2:ReviewDate" minOccurs="0"/>
                <xsd:element ref="ns2:DocumentID" minOccurs="0"/>
                <xsd:element ref="ns4:DocumentType_1" minOccurs="0"/>
                <xsd:element ref="ns4:DocumentStatus_1" minOccurs="0"/>
                <xsd:element ref="ns4:NDIALocation_1" minOccurs="0"/>
                <xsd:element ref="ns4:NDIAAudience_1" minOccurs="0"/>
                <xsd:element ref="ns3:TaxKeywordTaxHTField"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dba227-7c4b-4d7c-844c-511eaefcfc85" elementFormDefault="qualified">
    <xsd:import namespace="http://schemas.microsoft.com/office/2006/documentManagement/types"/>
    <xsd:import namespace="http://schemas.microsoft.com/office/infopath/2007/PartnerControls"/>
    <xsd:element name="EffectiveDate" ma:index="11" nillable="true" ma:displayName="Effective Date" ma:format="DateOnly" ma:internalName="EffectiveDate">
      <xsd:simpleType>
        <xsd:restriction base="dms:DateTime"/>
      </xsd:simpleType>
    </xsd:element>
    <xsd:element name="ResponsibleTeam" ma:index="12" nillable="true" ma:displayName="Responsible Team" ma:internalName="ResponsibleTeam">
      <xsd:simpleType>
        <xsd:restriction base="dms:Text"/>
      </xsd:simpleType>
    </xsd:element>
    <xsd:element name="ApprovedDate" ma:index="17" nillable="true" ma:displayName="Approved Date" ma:format="DateOnly" ma:internalName="ApprovedDate">
      <xsd:simpleType>
        <xsd:restriction base="dms:DateTime"/>
      </xsd:simpleType>
    </xsd:element>
    <xsd:element name="ReviewDate" ma:index="18" nillable="true" ma:displayName="Review Date" ma:format="DateOnly" ma:internalName="ReviewDate">
      <xsd:simpleType>
        <xsd:restriction base="dms:DateTime"/>
      </xsd:simpleType>
    </xsd:element>
    <xsd:element name="DocumentID" ma:index="19" nillable="true" ma:displayName="Document ID" ma:internalName="Document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da4ad6-7ef7-4305-ba1e-934f809bdd01"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f4fc770-9e30-4a7e-9d49-5cad8851d1b4" ma:termSetId="00000000-0000-0000-0000-000000000000" ma:anchorId="00000000-0000-0000-0000-000000000000" ma:open="true" ma:isKeyword="true">
      <xsd:complexType>
        <xsd:sequence>
          <xsd:element ref="pc:Terms" minOccurs="0" maxOccurs="1"/>
        </xsd:sequence>
      </xsd:complexType>
    </xsd:element>
    <xsd:element name="TaxCatchAll" ma:index="25" nillable="true" ma:displayName="Taxonomy Catch All Column" ma:description="" ma:hidden="true" ma:list="{32fe88df-8d5c-43aa-8279-01d625dd9d33}" ma:internalName="TaxCatchAll" ma:showField="CatchAllData" ma:web="4eda4ad6-7ef7-4305-ba1e-934f809bdd0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Type_1" ma:index="20" ma:taxonomy="true" ma:internalName="DocumentType_1" ma:taxonomyFieldName="DocumentType" ma:displayName="Document Type" ma:fieldId="{92fa6a2e-0d7e-4e78-be20-f9987db8b03b}" ma:sspId="9f4fc770-9e30-4a7e-9d49-5cad8851d1b4" ma:termSetId="c1a6297d-0dfe-40b3-a5c9-2e689fa1ec72" ma:anchorId="00000000-0000-0000-0000-000000000000" ma:open="false" ma:isKeyword="false">
      <xsd:complexType>
        <xsd:sequence>
          <xsd:element ref="pc:Terms" minOccurs="0" maxOccurs="1"/>
        </xsd:sequence>
      </xsd:complexType>
    </xsd:element>
    <xsd:element name="DocumentStatus_1" ma:index="21" ma:taxonomy="true" ma:internalName="DocumentStatus_1" ma:taxonomyFieldName="DocumentStatus" ma:displayName="Document Status" ma:fieldId="{e653d9f8-7d25-4bb5-be42-32f3d0f20f58}" ma:sspId="9f4fc770-9e30-4a7e-9d49-5cad8851d1b4" ma:termSetId="bc722b28-4e62-4d7a-bf70-cb15374b45d5" ma:anchorId="00000000-0000-0000-0000-000000000000" ma:open="false" ma:isKeyword="false">
      <xsd:complexType>
        <xsd:sequence>
          <xsd:element ref="pc:Terms" minOccurs="0" maxOccurs="1"/>
        </xsd:sequence>
      </xsd:complexType>
    </xsd:element>
    <xsd:element name="NDIALocation_1" ma:index="22" ma:taxonomy="true" ma:internalName="NDIALocation_1" ma:taxonomyFieldName="NDIALocation" ma:displayName="NDIA Location" ma:fieldId="{ab3aca8c-8deb-47ab-b3df-79adf1737f22}" ma:taxonomyMulti="true" ma:sspId="9f4fc770-9e30-4a7e-9d49-5cad8851d1b4" ma:termSetId="abc5f28b-2928-4173-84f3-68069e698d6a" ma:anchorId="00000000-0000-0000-0000-000000000000" ma:open="false" ma:isKeyword="false">
      <xsd:complexType>
        <xsd:sequence>
          <xsd:element ref="pc:Terms" minOccurs="0" maxOccurs="1"/>
        </xsd:sequence>
      </xsd:complexType>
    </xsd:element>
    <xsd:element name="NDIAAudience_1" ma:index="23" ma:taxonomy="true" ma:internalName="NDIAAudience_1" ma:taxonomyFieldName="NDIAAudience" ma:displayName="NDIA Audience" ma:default="-1;#All staff|60152733-a6e9-4070-8d91-7ad5c325687c" ma:fieldId="{80953672-57bc-454a-822a-283fae71a67c}" ma:taxonomyMulti="true" ma:sspId="9f4fc770-9e30-4a7e-9d49-5cad8851d1b4" ma:termSetId="c2e1a1a2-b298-42f5-a018-30de4c2dff0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38E0A-B544-4B8B-99EC-037EBF09A781}">
  <ds:schemaRefs>
    <ds:schemaRef ds:uri="http://schemas.microsoft.com/sharepoint/v3/contenttype/forms"/>
  </ds:schemaRefs>
</ds:datastoreItem>
</file>

<file path=customXml/itemProps2.xml><?xml version="1.0" encoding="utf-8"?>
<ds:datastoreItem xmlns:ds="http://schemas.openxmlformats.org/officeDocument/2006/customXml" ds:itemID="{2B56D342-CCE4-42CE-9439-77D9D40D2F05}">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eda4ad6-7ef7-4305-ba1e-934f809bdd01"/>
    <ds:schemaRef ds:uri="http://schemas.microsoft.com/sharepoint/v3/fields"/>
    <ds:schemaRef ds:uri="42dba227-7c4b-4d7c-844c-511eaefcfc85"/>
    <ds:schemaRef ds:uri="http://www.w3.org/XML/1998/namespace"/>
    <ds:schemaRef ds:uri="http://purl.org/dc/dcmitype/"/>
  </ds:schemaRefs>
</ds:datastoreItem>
</file>

<file path=customXml/itemProps3.xml><?xml version="1.0" encoding="utf-8"?>
<ds:datastoreItem xmlns:ds="http://schemas.openxmlformats.org/officeDocument/2006/customXml" ds:itemID="{A01C353D-DF22-4EB9-A8E4-B8EAA08C37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dba227-7c4b-4d7c-844c-511eaefcfc85"/>
    <ds:schemaRef ds:uri="4eda4ad6-7ef7-4305-ba1e-934f809bdd01"/>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00A34C-8E87-4A86-8676-7C2EA9EC8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1785</Words>
  <Characters>10178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11940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Sevian, Ema</dc:creator>
  <cp:keywords/>
  <dc:description/>
  <cp:lastModifiedBy>Grigg, Tamara</cp:lastModifiedBy>
  <cp:revision>4</cp:revision>
  <dcterms:created xsi:type="dcterms:W3CDTF">2021-10-13T05:46:00Z</dcterms:created>
  <dcterms:modified xsi:type="dcterms:W3CDTF">2021-10-13T05:59:00Z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0x010100F428C054AD4B442F90DFE3102753E0A8002E7E037758E52D4085784163FD5BBF73</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ies>
</file>