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16" w:rsidRPr="00AA6B16" w:rsidRDefault="00AA6B16" w:rsidP="00AA6B16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AA6B16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AA6B16" w:rsidRPr="00AA6B16" w:rsidRDefault="00AA6B16" w:rsidP="00AA6B16">
      <w:pPr>
        <w:rPr>
          <w:rFonts w:ascii="Arial" w:hAnsi="Arial"/>
          <w:b/>
          <w:sz w:val="24"/>
        </w:rPr>
      </w:pPr>
    </w:p>
    <w:p w:rsidR="00AA6B16" w:rsidRPr="00AA6B16" w:rsidRDefault="00AA6B16" w:rsidP="00AA6B16">
      <w:pPr>
        <w:rPr>
          <w:rFonts w:ascii="Arial" w:hAnsi="Arial" w:cs="Arial"/>
          <w:noProof/>
        </w:rPr>
      </w:pPr>
      <w:r w:rsidRPr="00AA6B16">
        <w:rPr>
          <w:rFonts w:ascii="Arial" w:hAnsi="Arial" w:cs="Arial"/>
          <w:b/>
        </w:rPr>
        <w:t xml:space="preserve">Name: </w:t>
      </w:r>
      <w:r w:rsidRPr="00AA6B16">
        <w:rPr>
          <w:rFonts w:ascii="Arial" w:hAnsi="Arial" w:cs="Arial"/>
          <w:noProof/>
        </w:rPr>
        <w:t>Individual 78 (WA)</w:t>
      </w:r>
    </w:p>
    <w:p w:rsidR="00AA6B16" w:rsidRPr="00AA6B16" w:rsidRDefault="00AA6B16" w:rsidP="00AA6B16">
      <w:pPr>
        <w:rPr>
          <w:rFonts w:ascii="Arial" w:hAnsi="Arial" w:cs="Arial"/>
          <w:noProof/>
        </w:rPr>
      </w:pPr>
      <w:r w:rsidRPr="00AA6B16">
        <w:rPr>
          <w:rFonts w:ascii="Arial" w:hAnsi="Arial" w:cs="Arial"/>
          <w:b/>
          <w:noProof/>
        </w:rPr>
        <w:t xml:space="preserve">Date and time submitted: </w:t>
      </w:r>
      <w:r w:rsidRPr="00AA6B16">
        <w:rPr>
          <w:rFonts w:ascii="Arial" w:hAnsi="Arial" w:cs="Arial"/>
          <w:noProof/>
        </w:rPr>
        <w:t>6/22/2021 3:28:00 AM</w:t>
      </w:r>
    </w:p>
    <w:p w:rsidR="00AA6B16" w:rsidRPr="00AA6B16" w:rsidRDefault="00AA6B16" w:rsidP="00AA6B16">
      <w:pPr>
        <w:rPr>
          <w:rFonts w:ascii="Arial" w:hAnsi="Arial" w:cs="Arial"/>
          <w:noProof/>
        </w:rPr>
      </w:pPr>
      <w:r w:rsidRPr="00AA6B16">
        <w:rPr>
          <w:rFonts w:ascii="Arial" w:hAnsi="Arial" w:cs="Arial"/>
          <w:b/>
          <w:noProof/>
        </w:rPr>
        <w:t xml:space="preserve">How do you identify: 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NDIS participant: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family member, friend or carer of a NDIS participant: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NDIS nominee: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legally appointed guardian: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disability support worker: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health or allied health worker: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community member: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Aboriginal or Torres Strait Islander: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Culturally and linguistically diverse: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From a rural or remote area: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person with an intellectual disability: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person with a cognitive impairment: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person with a communication disability: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 person with a psychosocial disability: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Other: </w:t>
      </w:r>
      <w:r w:rsidRPr="00AA6B16">
        <w:rPr>
          <w:rFonts w:ascii="Arial" w:hAnsi="Arial" w:cs="Arial"/>
          <w:noProof/>
        </w:rPr>
        <w:t>No</w:t>
      </w:r>
      <w:r w:rsidRPr="00AA6B16">
        <w:rPr>
          <w:rFonts w:ascii="Arial" w:hAnsi="Arial" w:cs="Arial"/>
        </w:rPr>
        <w:t xml:space="preserve">  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AA6B16" w:rsidRPr="00AA6B16" w:rsidRDefault="00AA6B16" w:rsidP="00AA6B1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Resources: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Information: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Decision Guides: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Having a person help: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Other: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Family: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Friends: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Peer Support Networks: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Mentors: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Coordinators: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LAC: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NDIA Partners: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Advocates: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Service Providers: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Other: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AA6B16" w:rsidRPr="00AA6B16" w:rsidRDefault="00AA6B16" w:rsidP="00AA6B16">
      <w:pPr>
        <w:ind w:firstLine="360"/>
        <w:rPr>
          <w:rFonts w:ascii="Arial" w:hAnsi="Arial" w:cstheme="majorBidi"/>
        </w:rPr>
      </w:pPr>
      <w:r w:rsidRPr="00AA6B16">
        <w:rPr>
          <w:rFonts w:ascii="Arial" w:hAnsi="Arial"/>
          <w:noProof/>
        </w:rPr>
        <w:t>No answer recorded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AA6B16" w:rsidRPr="00AA6B16" w:rsidRDefault="00AA6B16" w:rsidP="00AA6B1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Getting to know the participant well: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Doing some training on decision support: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By having resources and information about providing decision support: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Other: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AA6B16" w:rsidRPr="00AA6B16" w:rsidRDefault="00AA6B16" w:rsidP="00AA6B1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They are chosen by the NDIS Participant as a decision supporter: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They value the rights of people to make decisions with support: </w:t>
      </w:r>
      <w:r w:rsidRPr="00AA6B16">
        <w:rPr>
          <w:rFonts w:ascii="Arial" w:hAnsi="Arial" w:cs="Arial"/>
          <w:noProof/>
        </w:rPr>
        <w:t>Yes</w:t>
      </w:r>
      <w:r w:rsidRPr="00AA6B16">
        <w:rPr>
          <w:rFonts w:ascii="Arial" w:hAnsi="Arial" w:cs="Arial"/>
        </w:rPr>
        <w:tab/>
      </w:r>
    </w:p>
    <w:p w:rsidR="00AA6B16" w:rsidRPr="00AA6B16" w:rsidRDefault="00AA6B16" w:rsidP="00AA6B1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They are a registered provider: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They enable the participant to take risks: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Other: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rPr>
          <w:rFonts w:ascii="Arial" w:hAnsi="Arial" w:cs="Arial"/>
          <w:b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AA6B16" w:rsidRPr="00AA6B16" w:rsidRDefault="00AA6B16" w:rsidP="00AA6B1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Guidelines for decision supporters: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Scenarios or Examples: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Information Sessions: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Support Networks: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Other: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AA6B16" w:rsidRPr="00AA6B16" w:rsidRDefault="00AA6B16" w:rsidP="00AA6B16">
      <w:pPr>
        <w:ind w:left="284"/>
        <w:rPr>
          <w:rFonts w:ascii="Arial" w:hAnsi="Arial"/>
          <w:noProof/>
        </w:rPr>
      </w:pPr>
      <w:r w:rsidRPr="00AA6B16">
        <w:rPr>
          <w:rFonts w:ascii="Arial" w:hAnsi="Arial"/>
          <w:noProof/>
        </w:rPr>
        <w:t>Yes</w:t>
      </w:r>
    </w:p>
    <w:p w:rsidR="00AA6B16" w:rsidRPr="00AA6B16" w:rsidRDefault="00AA6B16" w:rsidP="00AA6B1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A6B16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AA6B16" w:rsidRPr="00AA6B16" w:rsidRDefault="00AA6B16" w:rsidP="00AA6B16">
      <w:pPr>
        <w:ind w:left="284"/>
        <w:rPr>
          <w:rFonts w:ascii="Arial" w:hAnsi="Arial" w:cstheme="majorBidi"/>
        </w:rPr>
      </w:pPr>
      <w:r w:rsidRPr="00AA6B16">
        <w:rPr>
          <w:rFonts w:ascii="Arial" w:hAnsi="Arial"/>
          <w:noProof/>
        </w:rPr>
        <w:t>The LAC advised me about the support for transportation</w:t>
      </w:r>
    </w:p>
    <w:p w:rsidR="00AA6B16" w:rsidRPr="00AA6B16" w:rsidRDefault="00AA6B16" w:rsidP="00AA6B1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A6B16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AA6B16" w:rsidRPr="00AA6B16" w:rsidRDefault="00AA6B16" w:rsidP="00AA6B16">
      <w:pPr>
        <w:ind w:left="284"/>
        <w:rPr>
          <w:rFonts w:ascii="Arial" w:hAnsi="Arial" w:cs="Arial"/>
          <w:noProof/>
        </w:rPr>
      </w:pPr>
      <w:r w:rsidRPr="00AA6B16">
        <w:rPr>
          <w:rFonts w:ascii="Arial" w:hAnsi="Arial" w:cs="Arial"/>
          <w:noProof/>
        </w:rPr>
        <w:t>I could have been told about this 3 years ago</w:t>
      </w:r>
    </w:p>
    <w:p w:rsidR="00AA6B16" w:rsidRPr="00AA6B16" w:rsidRDefault="00AA6B16" w:rsidP="00AA6B16">
      <w:pPr>
        <w:rPr>
          <w:rFonts w:ascii="Arial" w:hAnsi="Arial" w:cs="Arial"/>
          <w:b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AA6B16" w:rsidRPr="00AA6B16" w:rsidRDefault="00AA6B16" w:rsidP="00AA6B1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Practice: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Peer Support Networks: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Information and Resources: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Guidance Tools: </w:t>
      </w:r>
      <w:r w:rsidRPr="00AA6B16">
        <w:rPr>
          <w:rFonts w:ascii="Arial" w:hAnsi="Arial" w:cs="Arial"/>
          <w:noProof/>
        </w:rPr>
        <w:t>Yes</w:t>
      </w:r>
    </w:p>
    <w:p w:rsidR="00AA6B16" w:rsidRPr="00AA6B16" w:rsidRDefault="00AA6B16" w:rsidP="00AA6B1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Not Sure: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A6B16">
        <w:rPr>
          <w:rFonts w:ascii="Arial" w:hAnsi="Arial" w:cs="Arial"/>
        </w:rPr>
        <w:t xml:space="preserve">Other: </w:t>
      </w:r>
      <w:r w:rsidRPr="00AA6B16">
        <w:rPr>
          <w:rFonts w:ascii="Arial" w:hAnsi="Arial" w:cs="Arial"/>
          <w:noProof/>
        </w:rPr>
        <w:t>No</w:t>
      </w:r>
    </w:p>
    <w:p w:rsidR="00AA6B16" w:rsidRPr="00AA6B16" w:rsidRDefault="00AA6B16" w:rsidP="00AA6B16">
      <w:pPr>
        <w:spacing w:after="80" w:line="240" w:lineRule="auto"/>
        <w:ind w:left="1080"/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AA6B16" w:rsidRPr="00AA6B16" w:rsidRDefault="00AA6B16" w:rsidP="00AA6B16">
      <w:pPr>
        <w:ind w:left="426"/>
        <w:contextualSpacing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>An intellectual disability:</w:t>
      </w:r>
      <w:r w:rsidRPr="00AA6B16">
        <w:rPr>
          <w:rFonts w:ascii="Arial" w:hAnsi="Arial" w:cs="Arial"/>
        </w:rPr>
        <w:t xml:space="preserve"> </w:t>
      </w:r>
      <w:r w:rsidRPr="00AA6B16">
        <w:rPr>
          <w:rFonts w:ascii="Arial" w:hAnsi="Arial" w:cs="Arial"/>
          <w:noProof/>
        </w:rPr>
        <w:t>Yes, Their understanding and taking the time to ensure that the person knows what is being communicated</w:t>
      </w:r>
    </w:p>
    <w:p w:rsidR="00AA6B16" w:rsidRPr="00AA6B16" w:rsidRDefault="00AA6B16" w:rsidP="00AA6B16">
      <w:pPr>
        <w:ind w:left="426"/>
        <w:contextualSpacing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 xml:space="preserve">A disability that impacts how they think, a cognitive impairment: </w:t>
      </w:r>
      <w:r w:rsidRPr="00AA6B16">
        <w:rPr>
          <w:rFonts w:ascii="Arial" w:hAnsi="Arial" w:cs="Arial"/>
          <w:noProof/>
        </w:rPr>
        <w:t>Yes, Think outside the box in how information is communicated to the person</w:t>
      </w:r>
    </w:p>
    <w:p w:rsidR="00AA6B16" w:rsidRPr="00AA6B16" w:rsidRDefault="00AA6B16" w:rsidP="00AA6B16">
      <w:pPr>
        <w:ind w:left="426"/>
        <w:contextualSpacing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 xml:space="preserve">A psychosocial disability: </w:t>
      </w:r>
      <w:r w:rsidRPr="00AA6B16">
        <w:rPr>
          <w:rFonts w:ascii="Arial" w:hAnsi="Arial" w:cs="Arial"/>
          <w:noProof/>
        </w:rPr>
        <w:t xml:space="preserve">No </w:t>
      </w:r>
    </w:p>
    <w:p w:rsidR="00AA6B16" w:rsidRPr="00AA6B16" w:rsidRDefault="00AA6B16" w:rsidP="00AA6B16">
      <w:pPr>
        <w:ind w:left="426"/>
        <w:contextualSpacing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 xml:space="preserve">A disability that impacts their ability to communicate: </w:t>
      </w:r>
      <w:r w:rsidRPr="00AA6B16">
        <w:rPr>
          <w:rFonts w:ascii="Arial" w:hAnsi="Arial" w:cs="Arial"/>
          <w:noProof/>
        </w:rPr>
        <w:t>Yes, Think outside the box in how information is communicated to the person for example AUSLAN or visual</w:t>
      </w:r>
    </w:p>
    <w:p w:rsidR="00AA6B16" w:rsidRPr="00AA6B16" w:rsidRDefault="00AA6B16" w:rsidP="00AA6B16">
      <w:pPr>
        <w:ind w:left="426"/>
        <w:contextualSpacing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>From a CALD community:</w:t>
      </w:r>
      <w:r w:rsidRPr="00AA6B16">
        <w:rPr>
          <w:rFonts w:ascii="Arial" w:hAnsi="Arial" w:cs="Arial"/>
        </w:rPr>
        <w:t xml:space="preserve"> </w:t>
      </w:r>
      <w:r w:rsidRPr="00AA6B16">
        <w:rPr>
          <w:rFonts w:ascii="Arial" w:hAnsi="Arial" w:cs="Arial"/>
          <w:noProof/>
        </w:rPr>
        <w:t xml:space="preserve">No </w:t>
      </w:r>
    </w:p>
    <w:p w:rsidR="00AA6B16" w:rsidRPr="00AA6B16" w:rsidRDefault="00AA6B16" w:rsidP="00AA6B16">
      <w:pPr>
        <w:ind w:left="426"/>
        <w:contextualSpacing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>From an Aboriginal or Torres Strait Islander Community:</w:t>
      </w:r>
      <w:r w:rsidRPr="00AA6B16">
        <w:rPr>
          <w:rFonts w:ascii="Arial" w:hAnsi="Arial" w:cs="Arial"/>
        </w:rPr>
        <w:t xml:space="preserve"> </w:t>
      </w:r>
      <w:r w:rsidRPr="00AA6B16">
        <w:rPr>
          <w:rFonts w:ascii="Arial" w:hAnsi="Arial" w:cs="Arial"/>
          <w:noProof/>
        </w:rPr>
        <w:t>No</w:t>
      </w:r>
      <w:r w:rsidRPr="00AA6B16">
        <w:rPr>
          <w:rFonts w:ascii="Arial" w:hAnsi="Arial" w:cs="Arial"/>
        </w:rPr>
        <w:t xml:space="preserve"> </w:t>
      </w:r>
    </w:p>
    <w:p w:rsidR="00AA6B16" w:rsidRPr="00AA6B16" w:rsidRDefault="00AA6B16" w:rsidP="00AA6B16">
      <w:pPr>
        <w:ind w:left="426"/>
        <w:contextualSpacing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 xml:space="preserve">From the LGBTIQA community: </w:t>
      </w:r>
      <w:r w:rsidRPr="00AA6B16">
        <w:rPr>
          <w:rFonts w:ascii="Arial" w:hAnsi="Arial" w:cs="Arial"/>
          <w:noProof/>
        </w:rPr>
        <w:t xml:space="preserve">No </w:t>
      </w:r>
    </w:p>
    <w:p w:rsidR="00AA6B16" w:rsidRPr="00AA6B16" w:rsidRDefault="00AA6B16" w:rsidP="00AA6B16">
      <w:pPr>
        <w:rPr>
          <w:rFonts w:ascii="Arial" w:hAnsi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AA6B16" w:rsidRPr="00AA6B16" w:rsidRDefault="00AA6B16" w:rsidP="00AA6B16">
      <w:pPr>
        <w:ind w:left="284"/>
        <w:rPr>
          <w:rFonts w:ascii="Arial" w:hAnsi="Arial" w:cs="Arial"/>
        </w:rPr>
      </w:pPr>
      <w:r w:rsidRPr="00AA6B16">
        <w:rPr>
          <w:rFonts w:ascii="Arial" w:hAnsi="Arial" w:cs="Arial"/>
          <w:noProof/>
        </w:rPr>
        <w:t>Reduce the number of things an individual or organisation can provide or have a auditor conduct regular checks to ensure no conflict</w:t>
      </w:r>
    </w:p>
    <w:p w:rsidR="00AA6B16" w:rsidRPr="00AA6B16" w:rsidRDefault="00AA6B16" w:rsidP="00AA6B16">
      <w:pPr>
        <w:rPr>
          <w:rFonts w:ascii="Arial" w:hAnsi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AA6B16" w:rsidRPr="00AA6B16" w:rsidRDefault="00AA6B16" w:rsidP="00AA6B16">
      <w:pPr>
        <w:ind w:left="284"/>
        <w:rPr>
          <w:rFonts w:ascii="Arial" w:hAnsi="Arial" w:cs="Arial"/>
          <w:noProof/>
        </w:rPr>
      </w:pPr>
      <w:r w:rsidRPr="00AA6B16">
        <w:rPr>
          <w:rFonts w:ascii="Arial" w:hAnsi="Arial" w:cs="Arial"/>
          <w:noProof/>
        </w:rPr>
        <w:t>Reduce the number of things an individual or organisation can provide or have a auditor conduct regular checks to ensure no conflict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AA6B16" w:rsidRPr="00AA6B16" w:rsidRDefault="00AA6B16" w:rsidP="00AA6B16">
      <w:pPr>
        <w:ind w:left="284"/>
        <w:rPr>
          <w:rFonts w:ascii="Arial" w:hAnsi="Arial" w:cs="Arial"/>
          <w:noProof/>
        </w:rPr>
      </w:pPr>
      <w:r w:rsidRPr="00AA6B16">
        <w:rPr>
          <w:rFonts w:ascii="Arial" w:hAnsi="Arial" w:cs="Arial"/>
          <w:noProof/>
        </w:rPr>
        <w:t>None. So long as the appropriate support is provided to that individual.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AA6B16" w:rsidRPr="00AA6B16" w:rsidRDefault="00AA6B16" w:rsidP="00AA6B16">
      <w:pPr>
        <w:ind w:left="284"/>
        <w:rPr>
          <w:rFonts w:ascii="Arial" w:hAnsi="Arial" w:cs="Arial"/>
          <w:noProof/>
        </w:rPr>
      </w:pPr>
      <w:r w:rsidRPr="00AA6B16">
        <w:rPr>
          <w:rFonts w:ascii="Arial" w:hAnsi="Arial" w:cs="Arial"/>
          <w:noProof/>
        </w:rPr>
        <w:t>More information and communicate in various methods. Example I have a speech impairment so don't ring me but how do I communicate with my LAC face to face. I use an app on my mobile that I type and it talks for me.</w:t>
      </w:r>
    </w:p>
    <w:p w:rsidR="00AA6B16" w:rsidRPr="00AA6B16" w:rsidRDefault="00AA6B16" w:rsidP="00AA6B16">
      <w:pPr>
        <w:rPr>
          <w:rFonts w:ascii="Arial" w:hAnsi="Arial" w:cs="Arial"/>
        </w:rPr>
      </w:pPr>
    </w:p>
    <w:p w:rsidR="00AA6B16" w:rsidRPr="00AA6B16" w:rsidRDefault="00AA6B16" w:rsidP="00AA6B1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A6B16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AA6B16" w:rsidRPr="00AA6B16" w:rsidRDefault="00AA6B16" w:rsidP="00AA6B16">
      <w:pPr>
        <w:ind w:left="284"/>
        <w:rPr>
          <w:rFonts w:ascii="Arial" w:hAnsi="Arial" w:cs="Arial"/>
          <w:noProof/>
        </w:rPr>
        <w:sectPr w:rsidR="00AA6B16" w:rsidRPr="00AA6B16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AA6B16">
        <w:rPr>
          <w:rFonts w:ascii="Arial" w:hAnsi="Arial" w:cs="Arial"/>
          <w:noProof/>
        </w:rPr>
        <w:t>What is being proposed is fine so long as it is signed off my the appropriate person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16" w:rsidRDefault="00AA6B16">
    <w:pPr>
      <w:pStyle w:val="Footer"/>
    </w:pPr>
    <w:r>
      <w:rPr>
        <w:noProof/>
      </w:rPr>
      <w:t>60d158dfd5d7f76d01f21e85</w:t>
    </w:r>
  </w:p>
  <w:p w:rsidR="00AA6B16" w:rsidRDefault="00AA6B1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BC"/>
    <w:rsid w:val="002F476F"/>
    <w:rsid w:val="009768BC"/>
    <w:rsid w:val="009C63FD"/>
    <w:rsid w:val="00A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17A61-34ED-45F5-8A0A-4D6E07E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B16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A6B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D02DBF97-375C-4FCE-9BD5-358AFA603302}"/>
</file>

<file path=customXml/itemProps2.xml><?xml version="1.0" encoding="utf-8"?>
<ds:datastoreItem xmlns:ds="http://schemas.openxmlformats.org/officeDocument/2006/customXml" ds:itemID="{44B6A7A4-B1D5-4975-B763-677180F6D14D}"/>
</file>

<file path=customXml/itemProps3.xml><?xml version="1.0" encoding="utf-8"?>
<ds:datastoreItem xmlns:ds="http://schemas.openxmlformats.org/officeDocument/2006/customXml" ds:itemID="{92621258-D96B-429E-898D-37A09255A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3465</Characters>
  <Application>Microsoft Office Word</Application>
  <DocSecurity>0</DocSecurity>
  <Lines>28</Lines>
  <Paragraphs>8</Paragraphs>
  <ScaleCrop>false</ScaleCrop>
  <Company>Australian Government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2021-11-23T04:59:00Z</dcterms:created>
  <dcterms:modified xsi:type="dcterms:W3CDTF">2021-11-23T05:00:00Z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