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562C" w14:textId="33F70789" w:rsidR="00F7571D" w:rsidRPr="001E5E19" w:rsidRDefault="00560DE4" w:rsidP="00F7571D">
      <w:pPr>
        <w:rPr>
          <w:highlight w:val="yellow"/>
        </w:rPr>
      </w:pPr>
      <w:r w:rsidRPr="00F666F5">
        <w:rPr>
          <w:b/>
          <w:bCs/>
        </w:rPr>
        <w:t>Accessible version of exits for each (Provider and Participant) combination from July 1st</w:t>
      </w:r>
      <w:r w:rsidR="00AE2948" w:rsidRPr="00F666F5">
        <w:rPr>
          <w:b/>
          <w:bCs/>
        </w:rPr>
        <w:t>, 2022,</w:t>
      </w:r>
      <w:r w:rsidRPr="00F666F5">
        <w:rPr>
          <w:b/>
          <w:bCs/>
        </w:rPr>
        <w:t xml:space="preserve"> to 30 Jun</w:t>
      </w:r>
      <w:r w:rsidR="00B75887" w:rsidRPr="00F666F5">
        <w:rPr>
          <w:b/>
          <w:bCs/>
        </w:rPr>
        <w:t>e 30th</w:t>
      </w:r>
      <w:r w:rsidR="0033735A" w:rsidRPr="00F666F5">
        <w:rPr>
          <w:b/>
          <w:bCs/>
        </w:rPr>
        <w:t>, 2023</w:t>
      </w:r>
      <w:r w:rsidR="00B75887" w:rsidRPr="00F666F5">
        <w:rPr>
          <w:b/>
          <w:bCs/>
        </w:rPr>
        <w:t>.</w:t>
      </w:r>
      <w:r w:rsidR="00AE2948">
        <w:t xml:space="preserve"> </w:t>
      </w:r>
      <w:r w:rsidR="0033735A" w:rsidRPr="0033735A">
        <w:t xml:space="preserve">Source data is taken from the </w:t>
      </w:r>
      <w:r w:rsidR="00F7571D" w:rsidRPr="0033735A">
        <w:t xml:space="preserve">School Leaver Employment Support Provider Tool Stacked Data, 4 Quarters from </w:t>
      </w:r>
      <w:r w:rsidR="0033735A" w:rsidRPr="0033735A">
        <w:t>July 1st, 2022,</w:t>
      </w:r>
      <w:r w:rsidR="00F7571D" w:rsidRPr="0033735A">
        <w:t xml:space="preserve"> to </w:t>
      </w:r>
      <w:r w:rsidR="0033735A" w:rsidRPr="0033735A">
        <w:t>June 30</w:t>
      </w:r>
      <w:r w:rsidR="0033735A" w:rsidRPr="0033735A">
        <w:rPr>
          <w:vertAlign w:val="superscript"/>
        </w:rPr>
        <w:t>th</w:t>
      </w:r>
      <w:r w:rsidR="0033735A" w:rsidRPr="0033735A">
        <w:t>, 2023</w:t>
      </w:r>
      <w:r w:rsidR="00F7571D" w:rsidRPr="0033735A">
        <w:t>.</w:t>
      </w:r>
      <w:r w:rsidR="001E5E19">
        <w:t xml:space="preserve"> </w:t>
      </w:r>
      <w:r w:rsidR="00F7571D" w:rsidRPr="00E759AB">
        <w:t xml:space="preserve">The count in the list below is slightly higher than in the School Leaver Employment Support </w:t>
      </w:r>
      <w:r w:rsidR="002B78B3">
        <w:t>m</w:t>
      </w:r>
      <w:r w:rsidR="00F7571D" w:rsidRPr="00E759AB">
        <w:t xml:space="preserve">ain </w:t>
      </w:r>
      <w:r w:rsidR="002B78B3">
        <w:t>r</w:t>
      </w:r>
      <w:r w:rsidR="00F7571D" w:rsidRPr="00E759AB">
        <w:t>eport, final exit section, because</w:t>
      </w:r>
      <w:r w:rsidR="00E759AB" w:rsidRPr="00E759AB">
        <w:t xml:space="preserve"> </w:t>
      </w:r>
      <w:r w:rsidR="00F7571D" w:rsidRPr="00E759AB">
        <w:t xml:space="preserve">here: if a participant was served by multiple </w:t>
      </w:r>
      <w:r w:rsidR="004F7BAF" w:rsidRPr="00E759AB">
        <w:t>providers and</w:t>
      </w:r>
      <w:r w:rsidR="00F7571D" w:rsidRPr="00E759AB">
        <w:t xml:space="preserve"> has multiple exit dates in the period with multiple providers, the participant is counted multiple times </w:t>
      </w:r>
      <w:r w:rsidR="00E759AB" w:rsidRPr="00E759AB">
        <w:t>and</w:t>
      </w:r>
      <w:r w:rsidR="00F7571D" w:rsidRPr="00E759AB">
        <w:t xml:space="preserve"> in the main report</w:t>
      </w:r>
      <w:r w:rsidR="00E759AB" w:rsidRPr="00E759AB">
        <w:t xml:space="preserve"> </w:t>
      </w:r>
      <w:r w:rsidR="00F7571D" w:rsidRPr="00E759AB">
        <w:t xml:space="preserve">the participant exit will be </w:t>
      </w:r>
      <w:r w:rsidR="00F7571D" w:rsidRPr="004F7BAF">
        <w:t xml:space="preserve">counted once (just the latest one in the reporting period). </w:t>
      </w:r>
      <w:r w:rsidR="00E759AB" w:rsidRPr="004F7BAF">
        <w:t xml:space="preserve"> </w:t>
      </w:r>
      <w:r w:rsidR="00F7571D" w:rsidRPr="004F7BAF">
        <w:t>Any cell with a count of 1-7 has been masked to protect the participant's identity. Where no outcomes were reported in the outcome category, the cell has been marked 0. Only providers who reported at least one participant exit from their service in July 2022 to June 2023 appear in the Provider Final Outcomes Breakdown. There may be participants who are in employment, still receiving support from the provider, who are not represented in the Provider Final Outcomes Breakdown because they haven't exited (no exit date populated).  Providers listed vary in size, area of operation and length of time delivering employment services. Results do not adjust for these provider attributes or the profile of the participants they are working with. Hence</w:t>
      </w:r>
      <w:r w:rsidR="004F7BAF" w:rsidRPr="004F7BAF">
        <w:t>,</w:t>
      </w:r>
      <w:r w:rsidR="00F7571D" w:rsidRPr="004F7BAF">
        <w:t xml:space="preserve"> they may not be a true reflection of provider performance relative to </w:t>
      </w:r>
      <w:r w:rsidR="004F7BAF" w:rsidRPr="004F7BAF">
        <w:t>opportunity and</w:t>
      </w:r>
      <w:r w:rsidR="00F7571D" w:rsidRPr="004F7BAF">
        <w:t xml:space="preserve"> should be used for indicative purposes only.</w:t>
      </w:r>
    </w:p>
    <w:tbl>
      <w:tblPr>
        <w:tblW w:w="9638" w:type="dxa"/>
        <w:tblLook w:val="04A0" w:firstRow="1" w:lastRow="0" w:firstColumn="1" w:lastColumn="0" w:noHBand="0" w:noVBand="1"/>
      </w:tblPr>
      <w:tblGrid>
        <w:gridCol w:w="3319"/>
        <w:gridCol w:w="1582"/>
        <w:gridCol w:w="1582"/>
        <w:gridCol w:w="1573"/>
        <w:gridCol w:w="1582"/>
      </w:tblGrid>
      <w:tr w:rsidR="00C45F66" w:rsidRPr="00F7571D" w14:paraId="223B780B" w14:textId="77777777" w:rsidTr="00C45F66">
        <w:trPr>
          <w:trHeight w:val="751"/>
        </w:trPr>
        <w:tc>
          <w:tcPr>
            <w:tcW w:w="3319" w:type="dxa"/>
            <w:tcBorders>
              <w:top w:val="single" w:sz="8" w:space="0" w:color="auto"/>
              <w:left w:val="single" w:sz="8" w:space="0" w:color="auto"/>
              <w:bottom w:val="nil"/>
              <w:right w:val="single" w:sz="8" w:space="0" w:color="auto"/>
            </w:tcBorders>
            <w:shd w:val="clear" w:color="000000" w:fill="6B2976"/>
            <w:noWrap/>
            <w:vAlign w:val="bottom"/>
            <w:hideMark/>
          </w:tcPr>
          <w:p w14:paraId="09D68FF8" w14:textId="300354C1" w:rsidR="00F7571D" w:rsidRPr="00F7571D" w:rsidRDefault="006A0281" w:rsidP="00F7571D">
            <w:pPr>
              <w:spacing w:after="0" w:line="240" w:lineRule="auto"/>
              <w:rPr>
                <w:rFonts w:ascii="Arial" w:eastAsia="Times New Roman" w:hAnsi="Arial" w:cs="Arial"/>
                <w:b/>
                <w:bCs/>
                <w:color w:val="FFFFFF"/>
                <w:kern w:val="0"/>
                <w:szCs w:val="22"/>
                <w:lang w:val="en-AU" w:eastAsia="en-AU" w:bidi="ar-SA"/>
                <w14:ligatures w14:val="none"/>
              </w:rPr>
            </w:pPr>
            <w:r>
              <w:rPr>
                <w:rFonts w:ascii="Arial" w:eastAsia="Times New Roman" w:hAnsi="Arial" w:cs="Arial"/>
                <w:b/>
                <w:bCs/>
                <w:color w:val="FFFFFF"/>
                <w:kern w:val="0"/>
                <w:szCs w:val="22"/>
                <w:lang w:val="en-AU" w:eastAsia="en-AU" w:bidi="ar-SA"/>
                <w14:ligatures w14:val="none"/>
              </w:rPr>
              <w:t xml:space="preserve"> </w:t>
            </w:r>
            <w:r w:rsidR="00895C15">
              <w:rPr>
                <w:rFonts w:ascii="Arial" w:eastAsia="Times New Roman" w:hAnsi="Arial" w:cs="Arial"/>
                <w:b/>
                <w:bCs/>
                <w:color w:val="FFFFFF"/>
                <w:kern w:val="0"/>
                <w:szCs w:val="22"/>
                <w:lang w:val="en-AU" w:eastAsia="en-AU" w:bidi="ar-SA"/>
                <w14:ligatures w14:val="none"/>
              </w:rPr>
              <w:t xml:space="preserve">Provider Name </w:t>
            </w:r>
          </w:p>
        </w:tc>
        <w:tc>
          <w:tcPr>
            <w:tcW w:w="1582" w:type="dxa"/>
            <w:tcBorders>
              <w:top w:val="single" w:sz="8" w:space="0" w:color="auto"/>
              <w:left w:val="single" w:sz="4" w:space="0" w:color="auto"/>
              <w:bottom w:val="single" w:sz="4" w:space="0" w:color="auto"/>
              <w:right w:val="single" w:sz="4" w:space="0" w:color="auto"/>
            </w:tcBorders>
            <w:shd w:val="clear" w:color="000000" w:fill="8AC640"/>
            <w:vAlign w:val="bottom"/>
            <w:hideMark/>
          </w:tcPr>
          <w:p w14:paraId="075DC87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Total Open Employment</w:t>
            </w:r>
          </w:p>
        </w:tc>
        <w:tc>
          <w:tcPr>
            <w:tcW w:w="1582" w:type="dxa"/>
            <w:tcBorders>
              <w:top w:val="single" w:sz="8" w:space="0" w:color="auto"/>
              <w:left w:val="nil"/>
              <w:bottom w:val="single" w:sz="4" w:space="0" w:color="auto"/>
              <w:right w:val="single" w:sz="4" w:space="0" w:color="auto"/>
            </w:tcBorders>
            <w:shd w:val="clear" w:color="000000" w:fill="009EAD"/>
            <w:vAlign w:val="bottom"/>
            <w:hideMark/>
          </w:tcPr>
          <w:p w14:paraId="33E0D0AE" w14:textId="77777777" w:rsidR="00F7571D" w:rsidRPr="00F7571D" w:rsidRDefault="00F7571D" w:rsidP="00F7571D">
            <w:pPr>
              <w:spacing w:after="0" w:line="240" w:lineRule="auto"/>
              <w:jc w:val="right"/>
              <w:rPr>
                <w:rFonts w:ascii="Arial" w:eastAsia="Times New Roman" w:hAnsi="Arial" w:cs="Arial"/>
                <w:b/>
                <w:bCs/>
                <w:color w:val="FFFFFF"/>
                <w:kern w:val="0"/>
                <w:szCs w:val="22"/>
                <w:lang w:val="en-AU" w:eastAsia="en-AU" w:bidi="ar-SA"/>
                <w14:ligatures w14:val="none"/>
              </w:rPr>
            </w:pPr>
            <w:r w:rsidRPr="00F7571D">
              <w:rPr>
                <w:rFonts w:ascii="Arial" w:eastAsia="Times New Roman" w:hAnsi="Arial" w:cs="Arial"/>
                <w:b/>
                <w:bCs/>
                <w:color w:val="FFFFFF"/>
                <w:kern w:val="0"/>
                <w:szCs w:val="22"/>
                <w:lang w:val="en-AU" w:eastAsia="en-AU" w:bidi="ar-SA"/>
                <w14:ligatures w14:val="none"/>
              </w:rPr>
              <w:t>Total Supported Employment</w:t>
            </w:r>
          </w:p>
        </w:tc>
        <w:tc>
          <w:tcPr>
            <w:tcW w:w="1573" w:type="dxa"/>
            <w:tcBorders>
              <w:top w:val="single" w:sz="8" w:space="0" w:color="auto"/>
              <w:left w:val="nil"/>
              <w:bottom w:val="single" w:sz="4" w:space="0" w:color="auto"/>
              <w:right w:val="single" w:sz="4" w:space="0" w:color="auto"/>
            </w:tcBorders>
            <w:shd w:val="clear" w:color="000000" w:fill="FAA41A"/>
            <w:vAlign w:val="bottom"/>
            <w:hideMark/>
          </w:tcPr>
          <w:p w14:paraId="52B26D50" w14:textId="1D48B89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 xml:space="preserve">Total Further </w:t>
            </w:r>
            <w:r w:rsidR="00895C15">
              <w:rPr>
                <w:rFonts w:ascii="Arial" w:eastAsia="Times New Roman" w:hAnsi="Arial" w:cs="Arial"/>
                <w:b/>
                <w:bCs/>
                <w:color w:val="000000"/>
                <w:kern w:val="0"/>
                <w:szCs w:val="22"/>
                <w:lang w:val="en-AU" w:eastAsia="en-AU" w:bidi="ar-SA"/>
                <w14:ligatures w14:val="none"/>
              </w:rPr>
              <w:t>S</w:t>
            </w:r>
            <w:r w:rsidRPr="00F7571D">
              <w:rPr>
                <w:rFonts w:ascii="Arial" w:eastAsia="Times New Roman" w:hAnsi="Arial" w:cs="Arial"/>
                <w:b/>
                <w:bCs/>
                <w:color w:val="000000"/>
                <w:kern w:val="0"/>
                <w:szCs w:val="22"/>
                <w:lang w:val="en-AU" w:eastAsia="en-AU" w:bidi="ar-SA"/>
                <w14:ligatures w14:val="none"/>
              </w:rPr>
              <w:t xml:space="preserve">tudy &amp; </w:t>
            </w:r>
            <w:r w:rsidR="00895C15">
              <w:rPr>
                <w:rFonts w:ascii="Arial" w:eastAsia="Times New Roman" w:hAnsi="Arial" w:cs="Arial"/>
                <w:b/>
                <w:bCs/>
                <w:color w:val="000000"/>
                <w:kern w:val="0"/>
                <w:szCs w:val="22"/>
                <w:lang w:val="en-AU" w:eastAsia="en-AU" w:bidi="ar-SA"/>
                <w14:ligatures w14:val="none"/>
              </w:rPr>
              <w:t>V</w:t>
            </w:r>
            <w:r w:rsidRPr="00F7571D">
              <w:rPr>
                <w:rFonts w:ascii="Arial" w:eastAsia="Times New Roman" w:hAnsi="Arial" w:cs="Arial"/>
                <w:b/>
                <w:bCs/>
                <w:color w:val="000000"/>
                <w:kern w:val="0"/>
                <w:szCs w:val="22"/>
                <w:lang w:val="en-AU" w:eastAsia="en-AU" w:bidi="ar-SA"/>
                <w14:ligatures w14:val="none"/>
              </w:rPr>
              <w:t xml:space="preserve">olunteer </w:t>
            </w:r>
            <w:r w:rsidR="00895C15">
              <w:rPr>
                <w:rFonts w:ascii="Arial" w:eastAsia="Times New Roman" w:hAnsi="Arial" w:cs="Arial"/>
                <w:b/>
                <w:bCs/>
                <w:color w:val="000000"/>
                <w:kern w:val="0"/>
                <w:szCs w:val="22"/>
                <w:lang w:val="en-AU" w:eastAsia="en-AU" w:bidi="ar-SA"/>
                <w14:ligatures w14:val="none"/>
              </w:rPr>
              <w:t>W</w:t>
            </w:r>
            <w:r w:rsidRPr="00F7571D">
              <w:rPr>
                <w:rFonts w:ascii="Arial" w:eastAsia="Times New Roman" w:hAnsi="Arial" w:cs="Arial"/>
                <w:b/>
                <w:bCs/>
                <w:color w:val="000000"/>
                <w:kern w:val="0"/>
                <w:szCs w:val="22"/>
                <w:lang w:val="en-AU" w:eastAsia="en-AU" w:bidi="ar-SA"/>
                <w14:ligatures w14:val="none"/>
              </w:rPr>
              <w:t>ork</w:t>
            </w:r>
          </w:p>
        </w:tc>
        <w:tc>
          <w:tcPr>
            <w:tcW w:w="1582" w:type="dxa"/>
            <w:tcBorders>
              <w:top w:val="single" w:sz="8" w:space="0" w:color="auto"/>
              <w:left w:val="nil"/>
              <w:bottom w:val="single" w:sz="4" w:space="0" w:color="auto"/>
              <w:right w:val="single" w:sz="4" w:space="0" w:color="auto"/>
            </w:tcBorders>
            <w:shd w:val="clear" w:color="000000" w:fill="C5296D"/>
            <w:vAlign w:val="bottom"/>
            <w:hideMark/>
          </w:tcPr>
          <w:p w14:paraId="2218888E" w14:textId="77777777" w:rsidR="00F7571D" w:rsidRPr="00F7571D" w:rsidRDefault="00F7571D" w:rsidP="00F7571D">
            <w:pPr>
              <w:spacing w:after="0" w:line="240" w:lineRule="auto"/>
              <w:jc w:val="right"/>
              <w:rPr>
                <w:rFonts w:ascii="Arial" w:eastAsia="Times New Roman" w:hAnsi="Arial" w:cs="Arial"/>
                <w:b/>
                <w:bCs/>
                <w:color w:val="FFFFFF"/>
                <w:kern w:val="0"/>
                <w:szCs w:val="22"/>
                <w:lang w:val="en-AU" w:eastAsia="en-AU" w:bidi="ar-SA"/>
                <w14:ligatures w14:val="none"/>
              </w:rPr>
            </w:pPr>
            <w:r w:rsidRPr="00F7571D">
              <w:rPr>
                <w:rFonts w:ascii="Arial" w:eastAsia="Times New Roman" w:hAnsi="Arial" w:cs="Arial"/>
                <w:b/>
                <w:bCs/>
                <w:color w:val="FFFFFF"/>
                <w:kern w:val="0"/>
                <w:szCs w:val="22"/>
                <w:lang w:val="en-AU" w:eastAsia="en-AU" w:bidi="ar-SA"/>
                <w14:ligatures w14:val="none"/>
              </w:rPr>
              <w:t>Total Non-Employment</w:t>
            </w:r>
          </w:p>
        </w:tc>
      </w:tr>
      <w:tr w:rsidR="00F7571D" w:rsidRPr="00F7571D" w14:paraId="1A1EE00F" w14:textId="77777777" w:rsidTr="00C45F66">
        <w:trPr>
          <w:trHeight w:val="283"/>
        </w:trPr>
        <w:tc>
          <w:tcPr>
            <w:tcW w:w="3319" w:type="dxa"/>
            <w:tcBorders>
              <w:top w:val="single" w:sz="8" w:space="0" w:color="auto"/>
              <w:left w:val="single" w:sz="8" w:space="0" w:color="auto"/>
              <w:bottom w:val="dotDash" w:sz="4" w:space="0" w:color="B4C6E7"/>
              <w:right w:val="single" w:sz="8" w:space="0" w:color="auto"/>
            </w:tcBorders>
            <w:shd w:val="clear" w:color="000000" w:fill="FFFFFF"/>
            <w:noWrap/>
            <w:vAlign w:val="bottom"/>
            <w:hideMark/>
          </w:tcPr>
          <w:p w14:paraId="5E790A4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3 MINDS QLD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48BF5D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86263A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1972E1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FCF989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4069E8BA"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D866030"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4GR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724E8E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10</w:t>
            </w:r>
          </w:p>
        </w:tc>
        <w:tc>
          <w:tcPr>
            <w:tcW w:w="1582" w:type="dxa"/>
            <w:tcBorders>
              <w:top w:val="nil"/>
              <w:left w:val="nil"/>
              <w:bottom w:val="dotDash" w:sz="4" w:space="0" w:color="B4C6E7"/>
              <w:right w:val="single" w:sz="4" w:space="0" w:color="auto"/>
            </w:tcBorders>
            <w:shd w:val="clear" w:color="000000" w:fill="D9D9D9"/>
            <w:noWrap/>
            <w:vAlign w:val="bottom"/>
            <w:hideMark/>
          </w:tcPr>
          <w:p w14:paraId="7E06D89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7B0761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7B0459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21</w:t>
            </w:r>
          </w:p>
        </w:tc>
      </w:tr>
      <w:tr w:rsidR="00F7571D" w:rsidRPr="00F7571D" w14:paraId="3DE8BCAF"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A11F69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ABILITY ACTION AUSTRALIA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E2EFD7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BBD9D0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443F2D7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6BF8F4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13</w:t>
            </w:r>
          </w:p>
        </w:tc>
      </w:tr>
      <w:tr w:rsidR="00F7571D" w:rsidRPr="00F7571D" w14:paraId="1CBFEEBC"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249B6542"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ABILITY GATEWAY</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8886D1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4CDFC9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D5F589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DD558E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13A1083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A3655D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ABILITY OPTIONS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1883E7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2D17D3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9BDE8A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593D6B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19</w:t>
            </w:r>
          </w:p>
        </w:tc>
      </w:tr>
      <w:tr w:rsidR="00F7571D" w:rsidRPr="00F7571D" w14:paraId="00E01C4A"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3C508BD"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ABILITY WA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8ECFD9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6C8ABC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2B7192D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F1AC40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6EA8EEF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0A9F623"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ACCESS AUSTRALIA GROUP LIMITED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354597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5F9B4F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679F36F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20B82E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2BABF520"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1E38165"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ACCESS FOUNDATIONS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FE7E49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E3A74F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3A4F8A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AE2D90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14AD2C54"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EE78677" w14:textId="4EA37889"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ACCESS</w:t>
            </w:r>
            <w:r w:rsidR="00E70BD4">
              <w:rPr>
                <w:rFonts w:ascii="Arial" w:eastAsia="Times New Roman" w:hAnsi="Arial" w:cs="Arial"/>
                <w:color w:val="000000"/>
                <w:kern w:val="0"/>
                <w:szCs w:val="22"/>
                <w:lang w:val="en-AU" w:eastAsia="en-AU" w:bidi="ar-SA"/>
                <w14:ligatures w14:val="none"/>
              </w:rPr>
              <w:t xml:space="preserve"> AND</w:t>
            </w:r>
            <w:r w:rsidRPr="00F7571D">
              <w:rPr>
                <w:rFonts w:ascii="Arial" w:eastAsia="Times New Roman" w:hAnsi="Arial" w:cs="Arial"/>
                <w:color w:val="000000"/>
                <w:kern w:val="0"/>
                <w:szCs w:val="22"/>
                <w:lang w:val="en-AU" w:eastAsia="en-AU" w:bidi="ar-SA"/>
                <w14:ligatures w14:val="none"/>
              </w:rPr>
              <w:t xml:space="preserve"> OPPORTUNITY</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31E8C2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5F27C1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28E8D3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1CC462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67D3F7D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28A4F49"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ACCESS RECREATION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F1079E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621CA0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950DF2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E8D251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557DF1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9D78D7B" w14:textId="6BBFAC48"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AUSTRALIAN FOUNDATION FOR DISABILITY</w:t>
            </w:r>
            <w:r w:rsidR="00867EAA">
              <w:rPr>
                <w:rFonts w:ascii="Arial" w:eastAsia="Times New Roman" w:hAnsi="Arial" w:cs="Arial"/>
                <w:color w:val="000000"/>
                <w:kern w:val="0"/>
                <w:szCs w:val="22"/>
                <w:lang w:val="en-AU" w:eastAsia="en-AU" w:bidi="ar-SA"/>
                <w14:ligatures w14:val="none"/>
              </w:rPr>
              <w:t xml:space="preserve"> (AFFORD)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D5B7F1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A28C77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3979F0B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6152C7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19</w:t>
            </w:r>
          </w:p>
        </w:tc>
      </w:tr>
      <w:tr w:rsidR="00F7571D" w:rsidRPr="00F7571D" w14:paraId="6B8BFBD9"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7158975" w14:textId="693E0261" w:rsidR="00F7571D" w:rsidRPr="00F7571D" w:rsidRDefault="00D82BE5" w:rsidP="00F7571D">
            <w:pPr>
              <w:spacing w:after="0" w:line="240" w:lineRule="auto"/>
              <w:rPr>
                <w:rFonts w:ascii="Arial" w:eastAsia="Times New Roman" w:hAnsi="Arial" w:cs="Arial"/>
                <w:color w:val="000000"/>
                <w:kern w:val="0"/>
                <w:szCs w:val="22"/>
                <w:lang w:val="en-AU" w:eastAsia="en-AU" w:bidi="ar-SA"/>
                <w14:ligatures w14:val="none"/>
              </w:rPr>
            </w:pPr>
            <w:r>
              <w:rPr>
                <w:rFonts w:ascii="Arial" w:eastAsia="Times New Roman" w:hAnsi="Arial" w:cs="Arial"/>
                <w:color w:val="000000"/>
                <w:kern w:val="0"/>
                <w:szCs w:val="22"/>
                <w:lang w:val="en-AU" w:eastAsia="en-AU" w:bidi="ar-SA"/>
                <w14:ligatures w14:val="none"/>
              </w:rPr>
              <w:t>ADVANCED PERSONNEL</w:t>
            </w:r>
            <w:r w:rsidR="00FA68FB">
              <w:rPr>
                <w:rFonts w:ascii="Arial" w:eastAsia="Times New Roman" w:hAnsi="Arial" w:cs="Arial"/>
                <w:color w:val="000000"/>
                <w:kern w:val="0"/>
                <w:szCs w:val="22"/>
                <w:lang w:val="en-AU" w:eastAsia="en-AU" w:bidi="ar-SA"/>
                <w14:ligatures w14:val="none"/>
              </w:rPr>
              <w:t xml:space="preserve"> MANAGEMENT </w:t>
            </w:r>
            <w:r w:rsidR="00F7571D" w:rsidRPr="00F7571D">
              <w:rPr>
                <w:rFonts w:ascii="Arial" w:eastAsia="Times New Roman" w:hAnsi="Arial" w:cs="Arial"/>
                <w:color w:val="000000"/>
                <w:kern w:val="0"/>
                <w:szCs w:val="22"/>
                <w:lang w:val="en-AU" w:eastAsia="en-AU" w:bidi="ar-SA"/>
                <w14:ligatures w14:val="none"/>
              </w:rPr>
              <w:t>(APM)</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047382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7410FA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60310A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EA1AD8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21</w:t>
            </w:r>
          </w:p>
        </w:tc>
      </w:tr>
      <w:tr w:rsidR="00F7571D" w:rsidRPr="00F7571D" w14:paraId="0B0F776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44996C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APPLIED ABILITIES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62B817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E121B8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7B6E27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E1A893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A2389B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B644B4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ARUMA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1AA0BF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398C1F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4655068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6E8557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31D0ECE0"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20667F35"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AU TO KNOW MENTORING</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72ACC4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FEC7AB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E2CA90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25D569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1409ECF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71C226B"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AUTISM SA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D6142E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751790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B9DEAB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4419BF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556D20F"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BD562AD"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AUTISM SPECTRUM AUSTRALIA (ASPECT)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4376C9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D4E1D0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8BD2BA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C416F4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9854B1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EC54610"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AUTISM ASSOCIATION  OF WESTERN AUSTRALIA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11DD1F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00DD29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D55CCF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FA50A3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35B63D40"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99DFE1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ACCESS YOUR SUPPORTS PTY LTD (AYS)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D2A225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474E10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2E915E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2FAAC7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F58266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B587DB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BARKUMA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CDAC70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10</w:t>
            </w:r>
          </w:p>
        </w:tc>
        <w:tc>
          <w:tcPr>
            <w:tcW w:w="1582" w:type="dxa"/>
            <w:tcBorders>
              <w:top w:val="nil"/>
              <w:left w:val="nil"/>
              <w:bottom w:val="dotDash" w:sz="4" w:space="0" w:color="B4C6E7"/>
              <w:right w:val="single" w:sz="4" w:space="0" w:color="auto"/>
            </w:tcBorders>
            <w:shd w:val="clear" w:color="000000" w:fill="D9D9D9"/>
            <w:noWrap/>
            <w:vAlign w:val="bottom"/>
            <w:hideMark/>
          </w:tcPr>
          <w:p w14:paraId="7012BF5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1A44795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11</w:t>
            </w:r>
          </w:p>
        </w:tc>
        <w:tc>
          <w:tcPr>
            <w:tcW w:w="1582" w:type="dxa"/>
            <w:tcBorders>
              <w:top w:val="nil"/>
              <w:left w:val="nil"/>
              <w:bottom w:val="dotDash" w:sz="4" w:space="0" w:color="B4C6E7"/>
              <w:right w:val="single" w:sz="4" w:space="0" w:color="auto"/>
            </w:tcBorders>
            <w:shd w:val="clear" w:color="000000" w:fill="D9D9D9"/>
            <w:noWrap/>
            <w:vAlign w:val="bottom"/>
            <w:hideMark/>
          </w:tcPr>
          <w:p w14:paraId="4FF0437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26</w:t>
            </w:r>
          </w:p>
        </w:tc>
      </w:tr>
      <w:tr w:rsidR="00F7571D" w:rsidRPr="00F7571D" w14:paraId="1AD8B30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3C6544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 xml:space="preserve">BAROSSA ENTERPRISES INCORPORATED </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A9AE76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3AB3CB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6B4444F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515A7F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18E1A62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658CB4B"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BELIEVEABILITY</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77BB51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FE0149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281E24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BD1C0E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9</w:t>
            </w:r>
          </w:p>
        </w:tc>
      </w:tr>
      <w:tr w:rsidR="00F7571D" w:rsidRPr="00F7571D" w14:paraId="4C83AE1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3B0BA6E"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BEST EMPLOYMENT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DECDCA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2D9286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FF0442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F723C6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EAB270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2BA28B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BETTER CONNECTION NT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AB9644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547CEA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ED0C47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A0E38E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155275C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70426B5"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BEYOND ABILITIES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54DC35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34B0B4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0FBE77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AEB060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1DD09ED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177C770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BEYOND THE SPECTRUM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CF03D4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76BF44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386608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53282C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38DAC83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76A193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BIZLINK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C56F40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EDD8E1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4A0A31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19E16B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15E9641A"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C3EEBD9"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BREAKTHRU</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4EABAD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17</w:t>
            </w:r>
          </w:p>
        </w:tc>
        <w:tc>
          <w:tcPr>
            <w:tcW w:w="1582" w:type="dxa"/>
            <w:tcBorders>
              <w:top w:val="nil"/>
              <w:left w:val="nil"/>
              <w:bottom w:val="dotDash" w:sz="4" w:space="0" w:color="B4C6E7"/>
              <w:right w:val="single" w:sz="4" w:space="0" w:color="auto"/>
            </w:tcBorders>
            <w:shd w:val="clear" w:color="000000" w:fill="D9D9D9"/>
            <w:noWrap/>
            <w:vAlign w:val="bottom"/>
            <w:hideMark/>
          </w:tcPr>
          <w:p w14:paraId="4C0E061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10BBD1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A61684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60</w:t>
            </w:r>
          </w:p>
        </w:tc>
      </w:tr>
      <w:tr w:rsidR="00F7571D" w:rsidRPr="00F7571D" w14:paraId="4379040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5B1EEC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lastRenderedPageBreak/>
              <w:t>BRITE SERVICES BROADMEADOWS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622C82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F66256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0CB7114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61EB7A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8C3B350"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149C190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BROPHY FAMILY AND YOUTH SERVICES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379A40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C972D2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EAC5EB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5B9ECF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7A28311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6C2F548"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BURKE AND BEYOND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048905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AD5400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6205324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C66431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B1DFE59"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2EFABC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BUSY ABILITY</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F9EA1B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11</w:t>
            </w:r>
          </w:p>
        </w:tc>
        <w:tc>
          <w:tcPr>
            <w:tcW w:w="1582" w:type="dxa"/>
            <w:tcBorders>
              <w:top w:val="nil"/>
              <w:left w:val="nil"/>
              <w:bottom w:val="dotDash" w:sz="4" w:space="0" w:color="B4C6E7"/>
              <w:right w:val="single" w:sz="4" w:space="0" w:color="auto"/>
            </w:tcBorders>
            <w:shd w:val="clear" w:color="000000" w:fill="D9D9D9"/>
            <w:noWrap/>
            <w:vAlign w:val="bottom"/>
            <w:hideMark/>
          </w:tcPr>
          <w:p w14:paraId="33AF36B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3D2AB5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40551C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39</w:t>
            </w:r>
          </w:p>
        </w:tc>
      </w:tr>
      <w:tr w:rsidR="00F7571D" w:rsidRPr="00F7571D" w14:paraId="210955A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48B3A719"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CARE TO CHANGE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F1E533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96AEC0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5ED7ED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328D89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32DD681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7E27776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CARINGA AUSTRALIA LIMITED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B1C89C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0DF602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4789A7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1CAF9C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6AC3B6D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2EF0C8D"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CASTLE PERSONNEL SERVICES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7C1610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0B4214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96DBBE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1CE19E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17</w:t>
            </w:r>
          </w:p>
        </w:tc>
      </w:tr>
      <w:tr w:rsidR="00F7571D" w:rsidRPr="00F7571D" w14:paraId="665A0E9F"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14A115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CATALYST TRAINING AND DISABILITY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1895D5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DCF18A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1CF1285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AA5667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469F96D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7EFC69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COMMUNITY BRIDGING SERVICES (CBS)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4A2B77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1645E6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286E5B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C279C2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11</w:t>
            </w:r>
          </w:p>
        </w:tc>
      </w:tr>
      <w:tr w:rsidR="00F7571D" w:rsidRPr="00F7571D" w14:paraId="0B84C18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36A489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CEREBRAL PALSY ALLIANCE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F7083B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A79741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0689A0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7EA1DC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66314AA4"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7F00D292"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CIRCLE OF HOPE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D9B214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3586C8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24902D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5FEACA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42E3C6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C09719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CLAIRES COTTAGE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157529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E07850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1873D2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C41D25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24733EDC"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CD0002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COMMUNITY ACCESSABILITY</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2A1BB3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197326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075469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E2249B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C1F41A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43F530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COMMUNITY LIVING AND RESPITE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C618DA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5845CF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41EE6D8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2EBD38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B94D50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62597ED" w14:textId="2814F952"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COMMUNITY LIVING ASSOCIATION</w:t>
            </w:r>
            <w:r w:rsidR="004204DE">
              <w:rPr>
                <w:rFonts w:ascii="Arial" w:eastAsia="Times New Roman" w:hAnsi="Arial" w:cs="Arial"/>
                <w:color w:val="000000"/>
                <w:kern w:val="0"/>
                <w:szCs w:val="22"/>
                <w:lang w:val="en-AU" w:eastAsia="en-AU" w:bidi="ar-SA"/>
                <w14:ligatures w14:val="none"/>
              </w:rPr>
              <w:t xml:space="preserve"> (WA)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B42422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7F0B0F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7C151D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E6E613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5B04390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7BD10A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COMMUNITY SOLUTIONS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B35EAA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E78FEA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42CD7C7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02DE05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13FFE8E9"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C0CB010"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CONNECTING FUTURES AUSTRALIA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DCB2C9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67A10A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63DD4C7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BCBC98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12</w:t>
            </w:r>
          </w:p>
        </w:tc>
      </w:tr>
      <w:tr w:rsidR="00F7571D" w:rsidRPr="00F7571D" w14:paraId="58241A2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5B96FF72"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CPL - CHOICE, PASSION, LIFE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AD2993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9</w:t>
            </w:r>
          </w:p>
        </w:tc>
        <w:tc>
          <w:tcPr>
            <w:tcW w:w="1582" w:type="dxa"/>
            <w:tcBorders>
              <w:top w:val="nil"/>
              <w:left w:val="nil"/>
              <w:bottom w:val="dotDash" w:sz="4" w:space="0" w:color="B4C6E7"/>
              <w:right w:val="single" w:sz="4" w:space="0" w:color="auto"/>
            </w:tcBorders>
            <w:shd w:val="clear" w:color="000000" w:fill="D9D9D9"/>
            <w:noWrap/>
            <w:vAlign w:val="bottom"/>
            <w:hideMark/>
          </w:tcPr>
          <w:p w14:paraId="0C4CED4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7E36D6B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8D901B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38</w:t>
            </w:r>
          </w:p>
        </w:tc>
      </w:tr>
      <w:tr w:rsidR="00F7571D" w:rsidRPr="00F7571D" w14:paraId="65BBCA50"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7C0C4559" w14:textId="43B238C4" w:rsidR="00F7571D" w:rsidRPr="00F7571D" w:rsidRDefault="004204DE" w:rsidP="00F7571D">
            <w:pPr>
              <w:spacing w:after="0" w:line="240" w:lineRule="auto"/>
              <w:rPr>
                <w:rFonts w:ascii="Arial" w:eastAsia="Times New Roman" w:hAnsi="Arial" w:cs="Arial"/>
                <w:color w:val="000000"/>
                <w:kern w:val="0"/>
                <w:szCs w:val="22"/>
                <w:lang w:val="en-AU" w:eastAsia="en-AU" w:bidi="ar-SA"/>
                <w14:ligatures w14:val="none"/>
              </w:rPr>
            </w:pPr>
            <w:r>
              <w:rPr>
                <w:rFonts w:ascii="Arial" w:eastAsia="Times New Roman" w:hAnsi="Arial" w:cs="Arial"/>
                <w:color w:val="000000"/>
                <w:kern w:val="0"/>
                <w:szCs w:val="22"/>
                <w:lang w:val="en-AU" w:eastAsia="en-AU" w:bidi="ar-SA"/>
                <w14:ligatures w14:val="none"/>
              </w:rPr>
              <w:t>DEAF</w:t>
            </w:r>
            <w:r w:rsidR="00F7571D" w:rsidRPr="00F7571D">
              <w:rPr>
                <w:rFonts w:ascii="Arial" w:eastAsia="Times New Roman" w:hAnsi="Arial" w:cs="Arial"/>
                <w:color w:val="000000"/>
                <w:kern w:val="0"/>
                <w:szCs w:val="22"/>
                <w:lang w:val="en-AU" w:eastAsia="en-AU" w:bidi="ar-SA"/>
                <w14:ligatures w14:val="none"/>
              </w:rPr>
              <w:t xml:space="preserve"> CHILDREN AUSTRALIA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DCD58D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9D65DD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FDBC9D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DDA2B4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8D65CBE"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04D58D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DESIGNER LIFE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255507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DFDFAA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386467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14B17A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5BBFECB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32B0DC63"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DEVONFIELD ENTERPRISES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603830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FC58A5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28580DC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516838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1C8747B4"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6CE9F8AE" w14:textId="7D87CE32"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 xml:space="preserve">DISABILITY AND YOUTH SUPPORT </w:t>
            </w:r>
            <w:r w:rsidR="003479FA">
              <w:rPr>
                <w:rFonts w:ascii="Arial" w:eastAsia="Times New Roman" w:hAnsi="Arial" w:cs="Arial"/>
                <w:color w:val="000000"/>
                <w:kern w:val="0"/>
                <w:szCs w:val="22"/>
                <w:lang w:val="en-AU" w:eastAsia="en-AU" w:bidi="ar-SA"/>
                <w14:ligatures w14:val="none"/>
              </w:rPr>
              <w:t>COORDINATION SUPPORT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6F62C3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D0BF1E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E4C31A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C192AA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6AD236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CD68CD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THE DISABILITY TRUST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DE62D1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25D619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7374BBB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0520C4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12</w:t>
            </w:r>
          </w:p>
        </w:tc>
      </w:tr>
      <w:tr w:rsidR="00F7571D" w:rsidRPr="00F7571D" w14:paraId="3AF5C1A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7B34280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DISABILITY AND YOUTH SUPPORT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AF110F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D251EB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418086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908356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68AE91E"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1121815"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DISABILITY SERVICES AUSTRALIA LIMITED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E3281E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10</w:t>
            </w:r>
          </w:p>
        </w:tc>
        <w:tc>
          <w:tcPr>
            <w:tcW w:w="1582" w:type="dxa"/>
            <w:tcBorders>
              <w:top w:val="nil"/>
              <w:left w:val="nil"/>
              <w:bottom w:val="dotDash" w:sz="4" w:space="0" w:color="B4C6E7"/>
              <w:right w:val="single" w:sz="4" w:space="0" w:color="auto"/>
            </w:tcBorders>
            <w:shd w:val="clear" w:color="000000" w:fill="D9D9D9"/>
            <w:noWrap/>
            <w:vAlign w:val="bottom"/>
            <w:hideMark/>
          </w:tcPr>
          <w:p w14:paraId="62AE04B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48F87DC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FFDCC1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24</w:t>
            </w:r>
          </w:p>
        </w:tc>
      </w:tr>
      <w:tr w:rsidR="00F7571D" w:rsidRPr="00F7571D" w14:paraId="2D001214"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A1DF33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DUNDALOO FOUNDATION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A099F7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E36669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809FBE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211B95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696D647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6C24A3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EDGE EMPLOYMENT SOLUTIONS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6A67F6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C72F88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1B4FF8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7BC9A0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3E19ADE"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4B42158"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ELEVATE YOU</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D6FE6F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8FC5BD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445BECD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59AEF7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C56A6A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30FF3368"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EMPLOY FOR ABILITY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963E0E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7B768F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2419E6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A6769E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7F25EB7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343FF14"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EMPLOYMENT OPTIONS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29D74C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D95362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04B63C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7400C5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C6594CF"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6CC67B0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EMPLOYMENT PATHWAYS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56BD80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54B357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14F2DE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5A0298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12E73EB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00A733C" w14:textId="5E87B39F"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EMPOWERED C</w:t>
            </w:r>
            <w:r w:rsidR="00FE0F18">
              <w:rPr>
                <w:rFonts w:ascii="Arial" w:eastAsia="Times New Roman" w:hAnsi="Arial" w:cs="Arial"/>
                <w:color w:val="000000"/>
                <w:kern w:val="0"/>
                <w:szCs w:val="22"/>
                <w:lang w:val="en-AU" w:eastAsia="en-AU" w:bidi="ar-SA"/>
                <w14:ligatures w14:val="none"/>
              </w:rPr>
              <w:t>OMMUNITY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BF39AD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B870B7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6D0596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203B29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209D390A"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C5D059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EMPOWERING FUTURES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7AD0E6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50F8D3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0A96F7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F26051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68F171B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AA202C8"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EPIC EMPLOYMENT SERVICES INC - WA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4519DC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A1FB7F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DE02C5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C1190E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947687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11A389D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lastRenderedPageBreak/>
              <w:t>EYRE FUTURES INCORPORATED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9EBBE3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3ED3E4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F7A7AF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8CC1B7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6709DB2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37EB5A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FAIRHAVEN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F0CAD0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455BC3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822039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BF1670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4C5921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028FA5B"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THE FLAGSTAFF GROUP LIMITED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F19155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055028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184FAFD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418C18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10</w:t>
            </w:r>
          </w:p>
        </w:tc>
      </w:tr>
      <w:tr w:rsidR="00F7571D" w:rsidRPr="00F7571D" w14:paraId="321A4DCA"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A8256B8"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FORREST PERSONNEL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545ACE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D08095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85C2BF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310AF1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9329E6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62713F4"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FREEDOM LIVING AUSTRALIA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43552C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CB48B2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54B5D9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7523E7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E780B8B"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5F3294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GENNOW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C83AFF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3022D0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587776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8FBC9C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3B0F1F3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E5F94D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GENU KARINGAL ST LAURENCE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3DD983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13</w:t>
            </w:r>
          </w:p>
        </w:tc>
        <w:tc>
          <w:tcPr>
            <w:tcW w:w="1582" w:type="dxa"/>
            <w:tcBorders>
              <w:top w:val="nil"/>
              <w:left w:val="nil"/>
              <w:bottom w:val="dotDash" w:sz="4" w:space="0" w:color="B4C6E7"/>
              <w:right w:val="single" w:sz="4" w:space="0" w:color="auto"/>
            </w:tcBorders>
            <w:shd w:val="clear" w:color="000000" w:fill="D9D9D9"/>
            <w:noWrap/>
            <w:vAlign w:val="bottom"/>
            <w:hideMark/>
          </w:tcPr>
          <w:p w14:paraId="0724E12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2CDE5BF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8</w:t>
            </w:r>
          </w:p>
        </w:tc>
        <w:tc>
          <w:tcPr>
            <w:tcW w:w="1582" w:type="dxa"/>
            <w:tcBorders>
              <w:top w:val="nil"/>
              <w:left w:val="nil"/>
              <w:bottom w:val="dotDash" w:sz="4" w:space="0" w:color="B4C6E7"/>
              <w:right w:val="single" w:sz="4" w:space="0" w:color="auto"/>
            </w:tcBorders>
            <w:shd w:val="clear" w:color="000000" w:fill="D9D9D9"/>
            <w:noWrap/>
            <w:vAlign w:val="bottom"/>
            <w:hideMark/>
          </w:tcPr>
          <w:p w14:paraId="697B523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49</w:t>
            </w:r>
          </w:p>
        </w:tc>
      </w:tr>
      <w:tr w:rsidR="00F7571D" w:rsidRPr="00F7571D" w14:paraId="7D1E442E"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E2D6323"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GOOD SAMMARITAN INDUSTRIES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E410D9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0B3CF9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6D30D83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5E3541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6D9D7AD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D2A97A5"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GRE8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6083D0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51A163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4D2888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BCB9EF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6C8D638B"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D7E442D"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GREENACRES DISABILITY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00A438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4CC2E1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4811D33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EE1EEA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1C98AFF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730B479"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HELP ENTERPRISE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2884BD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1D3492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51AB592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58724B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11</w:t>
            </w:r>
          </w:p>
        </w:tc>
      </w:tr>
      <w:tr w:rsidR="00F7571D" w:rsidRPr="00F7571D" w14:paraId="0E5C2A8B"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8A359A5"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HOURANI TUREIF</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DB2CA4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F0726F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06EA06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F0C852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8C1119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0D8D68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HUNTER VALLEY SUPPORTS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9AAA17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2013F1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44DD3AE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62A886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660AC02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1CBE2A3"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INCLUSION WA INC OSBORNE PARK</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5C23D7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7BCC53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FE5B3C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A2F5CD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05A8D3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4579D27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INCLUSIVE SOLUTIONS AUSTRALIA PTY</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D8CBBB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B0AE93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CA205F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ECB17B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40DB95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CE7816B"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INTEGR8TE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85CBFF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93C28C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3F5959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F7985C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512825B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D8B683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INTEGRATED DISABILITY SUPPORT SERVICES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829CF5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703E96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C1E52F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2617DE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2EB2294B"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C3ACD2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INTERACT AUSTRALIA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6DDCA9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5B269E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896D68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DB1F28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5FDA6A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03E6ECA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Interchange Outer East Incorporated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D11844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40D82A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55ACE4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7A7A8A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15D2952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EEEE694"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FIGHTING CHANCE AUSTRALIA (JIGSAW AUSTRALIA)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E107F0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9E6F3E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C27F17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367F29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17</w:t>
            </w:r>
          </w:p>
        </w:tc>
      </w:tr>
      <w:tr w:rsidR="00F7571D" w:rsidRPr="00F7571D" w14:paraId="791B21A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AB19EA9"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JOBLINK PLUS LIMITED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B20A5E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E88F64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75C71C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084FE4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467F52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0E6472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JOBMATCH EMPLOYMENT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D43797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097476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69A583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A35FE4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38C7196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333D3F2"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JOBSUPPORT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656C66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56</w:t>
            </w:r>
          </w:p>
        </w:tc>
        <w:tc>
          <w:tcPr>
            <w:tcW w:w="1582" w:type="dxa"/>
            <w:tcBorders>
              <w:top w:val="nil"/>
              <w:left w:val="nil"/>
              <w:bottom w:val="dotDash" w:sz="4" w:space="0" w:color="B4C6E7"/>
              <w:right w:val="single" w:sz="4" w:space="0" w:color="auto"/>
            </w:tcBorders>
            <w:shd w:val="clear" w:color="000000" w:fill="D9D9D9"/>
            <w:noWrap/>
            <w:vAlign w:val="bottom"/>
            <w:hideMark/>
          </w:tcPr>
          <w:p w14:paraId="2A062EF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4A439F0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F37BFD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23</w:t>
            </w:r>
          </w:p>
        </w:tc>
      </w:tr>
      <w:tr w:rsidR="00F7571D" w:rsidRPr="00F7571D" w14:paraId="5AFED72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925979F" w14:textId="3EF94A9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JOHNNY H</w:t>
            </w:r>
            <w:r w:rsidR="005A2687">
              <w:rPr>
                <w:rFonts w:ascii="Arial" w:eastAsia="Times New Roman" w:hAnsi="Arial" w:cs="Arial"/>
                <w:color w:val="000000"/>
                <w:kern w:val="0"/>
                <w:szCs w:val="22"/>
                <w:lang w:val="en-AU" w:eastAsia="en-AU" w:bidi="ar-SA"/>
                <w14:ligatures w14:val="none"/>
              </w:rPr>
              <w:t xml:space="preserve"> NEPEAN PTY LTD. </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236927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29EBC8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EB4195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E3D916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9</w:t>
            </w:r>
          </w:p>
        </w:tc>
      </w:tr>
      <w:tr w:rsidR="00F7571D" w:rsidRPr="00F7571D" w14:paraId="33E1B504"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D900339"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JSW TRAINING &amp; COMMUNITY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8D893A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7A611F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490BFA7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B94508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3AAC1EF"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4EA250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KEY EMPLOYMENT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59A8D4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52B993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4A1AF7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9D4617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9</w:t>
            </w:r>
          </w:p>
        </w:tc>
      </w:tr>
      <w:tr w:rsidR="00F7571D" w:rsidRPr="00F7571D" w14:paraId="293F0F6C"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8DEA2C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KNOXBROOKE INCORPORATED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018560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0AA512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8</w:t>
            </w:r>
          </w:p>
        </w:tc>
        <w:tc>
          <w:tcPr>
            <w:tcW w:w="1573" w:type="dxa"/>
            <w:tcBorders>
              <w:top w:val="nil"/>
              <w:left w:val="nil"/>
              <w:bottom w:val="dotDash" w:sz="4" w:space="0" w:color="B4C6E7"/>
              <w:right w:val="single" w:sz="4" w:space="0" w:color="auto"/>
            </w:tcBorders>
            <w:shd w:val="clear" w:color="000000" w:fill="D9D9D9"/>
            <w:noWrap/>
            <w:vAlign w:val="bottom"/>
            <w:hideMark/>
          </w:tcPr>
          <w:p w14:paraId="00F7CE2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DACCCF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2CFB1B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33F675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KURRAJONG</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26B7A6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0436B2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457297A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8319FE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5D400924"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4E182A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LEAD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A5F5F2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7D3059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458AF75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F40350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46B9B2A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CAB869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LEISURE NETWORKS ASSOCIATION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B581B6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E1F839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7A086E3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079AB9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342B6DD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5D086E5D"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LIFE UNLIMITED SUPPORT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77EC59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570247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A3338C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A1509F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65C9122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121C4A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LIFE WITHOUT BARRIERS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781CB3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95E4F6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218236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31207F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14</w:t>
            </w:r>
          </w:p>
        </w:tc>
      </w:tr>
      <w:tr w:rsidR="00F7571D" w:rsidRPr="00F7571D" w14:paraId="17D3128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DC9760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LIVEBETTER</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4C2971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82AC9B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C881C3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CB0059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19756C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177A8004"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LUTHERAN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18DCB0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7B3BB5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527D27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3C2572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516CD1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5E8ECD5"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MACARTHUR DISABILITY SERVICES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3D2675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9D46B2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151EE1D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CCA39C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088D33C"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6C62692"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MACLEAY OPTIONS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AC2929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57FA09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C40E85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11D6A6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85968E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1C1C4D09"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MAI-WEL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4C41A8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23989B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465E2B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3B6D6C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645B2304"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91A482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MAMBOURIN ENTERPRISES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04EB8A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70F29F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3BC9212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E0A834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1935C9B9"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175B43B2"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lastRenderedPageBreak/>
              <w:t>MARYMEAD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340C51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6D559B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41DEDBC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DA3350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114113AE"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F888DEE"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MAX SOLUTIONS PTY LTD NSW</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4B9C77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18</w:t>
            </w:r>
          </w:p>
        </w:tc>
        <w:tc>
          <w:tcPr>
            <w:tcW w:w="1582" w:type="dxa"/>
            <w:tcBorders>
              <w:top w:val="nil"/>
              <w:left w:val="nil"/>
              <w:bottom w:val="dotDash" w:sz="4" w:space="0" w:color="B4C6E7"/>
              <w:right w:val="single" w:sz="4" w:space="0" w:color="auto"/>
            </w:tcBorders>
            <w:shd w:val="clear" w:color="000000" w:fill="D9D9D9"/>
            <w:noWrap/>
            <w:vAlign w:val="bottom"/>
            <w:hideMark/>
          </w:tcPr>
          <w:p w14:paraId="1626F30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F47489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CB9716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51</w:t>
            </w:r>
          </w:p>
        </w:tc>
      </w:tr>
      <w:tr w:rsidR="00F7571D" w:rsidRPr="00F7571D" w14:paraId="76649B2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89CACB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MAXIMA TRAINING GROUP (AUST)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D9AAC4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16</w:t>
            </w:r>
          </w:p>
        </w:tc>
        <w:tc>
          <w:tcPr>
            <w:tcW w:w="1582" w:type="dxa"/>
            <w:tcBorders>
              <w:top w:val="nil"/>
              <w:left w:val="nil"/>
              <w:bottom w:val="dotDash" w:sz="4" w:space="0" w:color="B4C6E7"/>
              <w:right w:val="single" w:sz="4" w:space="0" w:color="auto"/>
            </w:tcBorders>
            <w:shd w:val="clear" w:color="000000" w:fill="D9D9D9"/>
            <w:noWrap/>
            <w:vAlign w:val="bottom"/>
            <w:hideMark/>
          </w:tcPr>
          <w:p w14:paraId="31D07B7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61E0D6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9F4FB9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38</w:t>
            </w:r>
          </w:p>
        </w:tc>
      </w:tr>
      <w:tr w:rsidR="00F7571D" w:rsidRPr="00F7571D" w14:paraId="4148A82A"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CA13C6E"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MCCALLUM DISABILITY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097F4D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098D4B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226417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0A912F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D1D8A6C"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1B682113"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MUDGEE DISABILITY SUPPORT SERVICE INC  (MDS)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4C98E8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36E76F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FD7917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BF5507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15377434"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1544838"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MUDDY PUDDLES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963774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7E34D4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617C9D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9A760C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5F0A168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B71A930"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MULTICAP TASMANIA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274560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41612B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DD959E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65A3E0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7EFECA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10E917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MY HORIZON</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6EFF91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F34E12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AAE1BD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46EC10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FA3F7E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2A579F7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MY PLAN CONNECT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E8D39F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AF4EF1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18496F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6A0BDF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7C2864B"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06A56F3"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NEXA CARE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A966FA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8476A6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6C91B5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C2A246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5569488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CA691A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NEXT PATH - MATER DEI</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D2FC76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D00C82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420B59E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885F08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B7529E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3113D70"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NORTHCOTT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76EC0F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10</w:t>
            </w:r>
          </w:p>
        </w:tc>
        <w:tc>
          <w:tcPr>
            <w:tcW w:w="1582" w:type="dxa"/>
            <w:tcBorders>
              <w:top w:val="nil"/>
              <w:left w:val="nil"/>
              <w:bottom w:val="dotDash" w:sz="4" w:space="0" w:color="B4C6E7"/>
              <w:right w:val="single" w:sz="4" w:space="0" w:color="auto"/>
            </w:tcBorders>
            <w:shd w:val="clear" w:color="000000" w:fill="D9D9D9"/>
            <w:noWrap/>
            <w:vAlign w:val="bottom"/>
            <w:hideMark/>
          </w:tcPr>
          <w:p w14:paraId="3EED7DF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805B24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10</w:t>
            </w:r>
          </w:p>
        </w:tc>
        <w:tc>
          <w:tcPr>
            <w:tcW w:w="1582" w:type="dxa"/>
            <w:tcBorders>
              <w:top w:val="nil"/>
              <w:left w:val="nil"/>
              <w:bottom w:val="dotDash" w:sz="4" w:space="0" w:color="B4C6E7"/>
              <w:right w:val="single" w:sz="4" w:space="0" w:color="auto"/>
            </w:tcBorders>
            <w:shd w:val="clear" w:color="000000" w:fill="D9D9D9"/>
            <w:noWrap/>
            <w:vAlign w:val="bottom"/>
            <w:hideMark/>
          </w:tcPr>
          <w:p w14:paraId="4D9580A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26</w:t>
            </w:r>
          </w:p>
        </w:tc>
      </w:tr>
      <w:tr w:rsidR="00F7571D" w:rsidRPr="00F7571D" w14:paraId="5CC6BBB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8D4AB2D" w14:textId="2FA1C121"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NORTHSIDE ENTERPRISE</w:t>
            </w:r>
            <w:r w:rsidR="003F7666">
              <w:rPr>
                <w:rFonts w:ascii="Arial" w:eastAsia="Times New Roman" w:hAnsi="Arial" w:cs="Arial"/>
                <w:color w:val="000000"/>
                <w:kern w:val="0"/>
                <w:szCs w:val="22"/>
                <w:lang w:val="en-AU" w:eastAsia="en-AU" w:bidi="ar-SA"/>
                <w14:ligatures w14:val="none"/>
              </w:rPr>
              <w:t xml:space="preserve"> INCORPORATED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1B7C2B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1B62A3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47D84B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E598EC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10B600C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F1C0C09"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NOVA TRANSITION</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20683B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54</w:t>
            </w:r>
          </w:p>
        </w:tc>
        <w:tc>
          <w:tcPr>
            <w:tcW w:w="1582" w:type="dxa"/>
            <w:tcBorders>
              <w:top w:val="nil"/>
              <w:left w:val="nil"/>
              <w:bottom w:val="dotDash" w:sz="4" w:space="0" w:color="B4C6E7"/>
              <w:right w:val="single" w:sz="4" w:space="0" w:color="auto"/>
            </w:tcBorders>
            <w:shd w:val="clear" w:color="000000" w:fill="D9D9D9"/>
            <w:noWrap/>
            <w:vAlign w:val="bottom"/>
            <w:hideMark/>
          </w:tcPr>
          <w:p w14:paraId="4EF80A8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1CB7B67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EE05F5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17</w:t>
            </w:r>
          </w:p>
        </w:tc>
      </w:tr>
      <w:tr w:rsidR="00F7571D" w:rsidRPr="00F7571D" w14:paraId="2520D78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1484495"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NOVITA SERVICES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C7BD8C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63728A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D20300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6DFDCA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6A4F7B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7F8F5E2"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POSSABILITY/OAKDALE ENTERPRISES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4FDE6E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B8ED7F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1FF3E1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7FD2C9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E61D7F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1C03DA3"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OC CONNECTIONS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709705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0281A3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D83856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9A29CA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B8D0C4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1AA7ECC3"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OCCUPATIONAL THERAPY WHITSUNDAY</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732C53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1C58B2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2792B4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D7DBB7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5B55A7B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D1C3CE2"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OMNIA INCLUSIVE EMPLOYMENT SOLUTIONS LIMITED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F587C1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09CB3C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6AAA39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B52320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10</w:t>
            </w:r>
          </w:p>
        </w:tc>
      </w:tr>
      <w:tr w:rsidR="00F7571D" w:rsidRPr="00F7571D" w14:paraId="4B903BE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00FA5F2"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OUTLOOK (AUST) LIMITED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35DEA8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4FC723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13B7E3E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0B003D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6002F5C"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756DCDD"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THE PERSONNEL GROUP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A64033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9DC5BC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5B9B25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FFC882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238E40B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025CB8B"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PLAN AND GROW</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4FE555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C1D774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417694C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D3634A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2063894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3554462"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READYUP SKILLS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92D3B4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7478D7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F0B38C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C8DA0E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2CAAC0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5953E55"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RECHARGED MINDSET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98513C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1557FE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818B85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765431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3E0E05E0"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435917B" w14:textId="2032A4B4" w:rsidR="00F7571D" w:rsidRPr="00F7571D" w:rsidRDefault="00DD1620" w:rsidP="00F7571D">
            <w:pPr>
              <w:spacing w:after="0" w:line="240" w:lineRule="auto"/>
              <w:rPr>
                <w:rFonts w:ascii="Arial" w:eastAsia="Times New Roman" w:hAnsi="Arial" w:cs="Arial"/>
                <w:color w:val="000000"/>
                <w:kern w:val="0"/>
                <w:szCs w:val="22"/>
                <w:lang w:val="en-AU" w:eastAsia="en-AU" w:bidi="ar-SA"/>
                <w14:ligatures w14:val="none"/>
              </w:rPr>
            </w:pPr>
            <w:r>
              <w:rPr>
                <w:rFonts w:ascii="Arial" w:eastAsia="Times New Roman" w:hAnsi="Arial" w:cs="Arial"/>
                <w:color w:val="000000"/>
                <w:kern w:val="0"/>
                <w:szCs w:val="22"/>
                <w:lang w:val="en-AU" w:eastAsia="en-AU" w:bidi="ar-SA"/>
                <w14:ligatures w14:val="none"/>
              </w:rPr>
              <w:t xml:space="preserve">RED </w:t>
            </w:r>
            <w:r w:rsidR="00F7571D" w:rsidRPr="00F7571D">
              <w:rPr>
                <w:rFonts w:ascii="Arial" w:eastAsia="Times New Roman" w:hAnsi="Arial" w:cs="Arial"/>
                <w:color w:val="000000"/>
                <w:kern w:val="0"/>
                <w:szCs w:val="22"/>
                <w:lang w:val="en-AU" w:eastAsia="en-AU" w:bidi="ar-SA"/>
                <w14:ligatures w14:val="none"/>
              </w:rPr>
              <w:t>REALISING EVERY DREAM</w:t>
            </w:r>
            <w:r>
              <w:rPr>
                <w:rFonts w:ascii="Arial" w:eastAsia="Times New Roman" w:hAnsi="Arial" w:cs="Arial"/>
                <w:color w:val="000000"/>
                <w:kern w:val="0"/>
                <w:szCs w:val="22"/>
                <w:lang w:val="en-AU" w:eastAsia="en-AU" w:bidi="ar-SA"/>
                <w14:ligatures w14:val="none"/>
              </w:rPr>
              <w:t xml:space="preserve">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61B03E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571CE8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A0CAC3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3389DE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03B91DC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B04383E"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REGIONAL YOUTH SUPPORT SERVICE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BEE828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81182D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2D5C5E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E17021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49FE9A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FB73B78"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REMMY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37159E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E94230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410B16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F7207B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4D8484F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5D284A8"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ROCKY BAY</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837D93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19568C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BE0702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C3A8EC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15</w:t>
            </w:r>
          </w:p>
        </w:tc>
      </w:tr>
      <w:tr w:rsidR="00F7571D" w:rsidRPr="00F7571D" w14:paraId="06BCF78C"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FEDF0A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ROUND SQUARED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6368A0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55A8B3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D9B477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911B0E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08E2F25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1A7176F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ROYAL SOCIETY FOR THE BLIND OF SA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DEE026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7EDE077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26D27F2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466053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54583E2E"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0577A1B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SAMY CARE SERVICES ACT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982AB9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4FE753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0E4586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320974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1D04599F"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58565E2D"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SCOPE (AUST)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0467BAA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A70EF3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994DFB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F56B90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29DF4564"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AEEDEB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SKILLED HEALTH</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8E2BD9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D8F282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804877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0CE6AA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0CDB6AEB"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575DF4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SOCIAL STUDIO QLD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6045BD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0455E3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03B520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EC669F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130AFE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8A1727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ST JOHN OF GOD ACCORD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4B128C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B773E0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894630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FA8938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CE1AC8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03D8450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STEPS GROUP AUSTRALIA LIMITED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ADCBB7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10FA3B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0093A4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D0DFE4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FD0A31F"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8A3DD94"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SUNNYFIELD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178554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06B53F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0080EAC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CBC533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8E18C49"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20EA850"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SUPPORTING MOO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75BECE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C9C9D6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F4F74C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640A40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4C7E284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7FCFD45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SYC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312D9C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538EFE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45901A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5A16A7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2AF26BE"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1EDD007F"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TEA-CUP COTTAGE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F68B88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F7C6D0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36ECEA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CF9B55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1AD03FC"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246E3A3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lastRenderedPageBreak/>
              <w:t>THE ASCENT GROUP AUSTRALIA LIMITED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3BB243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D6A527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2E96C7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FF268D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068035EF"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657E8208"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THE BAKING BUNCH</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14F628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D84661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B4D099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5750CF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287309CF"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FA1B423"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THE BRIDGE CONNECTS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988AA4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0AF8967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7DB05F9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250FFD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27224D0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04C210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THE SPACE NEWCASTLE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39C6A7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2ADAF1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C2337A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E1C1A1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11FE18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9F11F5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TOGETHER WE CAN INTERNATIONAL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24C2FB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9</w:t>
            </w:r>
          </w:p>
        </w:tc>
        <w:tc>
          <w:tcPr>
            <w:tcW w:w="1582" w:type="dxa"/>
            <w:tcBorders>
              <w:top w:val="nil"/>
              <w:left w:val="nil"/>
              <w:bottom w:val="dotDash" w:sz="4" w:space="0" w:color="B4C6E7"/>
              <w:right w:val="single" w:sz="4" w:space="0" w:color="auto"/>
            </w:tcBorders>
            <w:shd w:val="clear" w:color="000000" w:fill="D9D9D9"/>
            <w:noWrap/>
            <w:vAlign w:val="bottom"/>
            <w:hideMark/>
          </w:tcPr>
          <w:p w14:paraId="1FD0250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F2A30D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09FE4F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57A614C"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6F1BACF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TRANSITION 2 WORK PTY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3C67CA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0AA050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559024B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5DCDF9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8AB741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2F37859"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UNITING (VICTORIA AND TASMANIA)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15CE31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380033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2108B22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5A7FD4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16</w:t>
            </w:r>
          </w:p>
        </w:tc>
      </w:tr>
      <w:tr w:rsidR="00F7571D" w:rsidRPr="00F7571D" w14:paraId="2B75D19C"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491692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UNITING CARE COMMUNITY</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97BCC1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D508C4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622736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2B2410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2F961E1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1F71141"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VALLEY INDUSTRIES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E5DE4A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31A703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384F4CF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547690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BB27B0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D0C662B"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VALMAR SUPPORT SERVICES LIMITED - NSW</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FB839F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9958BD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9232E7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5B995B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13EA66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0927AA8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VALOROUS PLACE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1C6640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2F8FA2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4A0685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78CF3C0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0A80A7E7"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1B82400B"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VALUED LIVES FOUNDATION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EDFA72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51D90F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2A4F13F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6BCF7F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51F0A9DA"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04B60A1C"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VESTA COMMUNITY CARE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6AE88B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00BEFB2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39B666A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58DF4A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DC135A3"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18B0E69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VIVABILITY LIMITED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58AF2E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E94EBF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422D6C7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3A64C1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3C703685"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833AC04"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WESTERN DISTRICT EMPLOYMENT ACCESS INC (WDEA)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15B14C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46</w:t>
            </w:r>
          </w:p>
        </w:tc>
        <w:tc>
          <w:tcPr>
            <w:tcW w:w="1582" w:type="dxa"/>
            <w:tcBorders>
              <w:top w:val="nil"/>
              <w:left w:val="nil"/>
              <w:bottom w:val="dotDash" w:sz="4" w:space="0" w:color="B4C6E7"/>
              <w:right w:val="single" w:sz="4" w:space="0" w:color="auto"/>
            </w:tcBorders>
            <w:shd w:val="clear" w:color="000000" w:fill="D9D9D9"/>
            <w:noWrap/>
            <w:vAlign w:val="bottom"/>
            <w:hideMark/>
          </w:tcPr>
          <w:p w14:paraId="4E38215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5A637F0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60D6F3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50</w:t>
            </w:r>
          </w:p>
        </w:tc>
      </w:tr>
      <w:tr w:rsidR="00F7571D" w:rsidRPr="00F7571D" w14:paraId="2A1E2AF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37E8663B"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WESLEY MISSION QUEENSLAND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9A6BE1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CD6B42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13CACA9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12</w:t>
            </w:r>
          </w:p>
        </w:tc>
        <w:tc>
          <w:tcPr>
            <w:tcW w:w="1582" w:type="dxa"/>
            <w:tcBorders>
              <w:top w:val="nil"/>
              <w:left w:val="nil"/>
              <w:bottom w:val="dotDash" w:sz="4" w:space="0" w:color="B4C6E7"/>
              <w:right w:val="single" w:sz="4" w:space="0" w:color="auto"/>
            </w:tcBorders>
            <w:shd w:val="clear" w:color="000000" w:fill="D9D9D9"/>
            <w:noWrap/>
            <w:vAlign w:val="bottom"/>
            <w:hideMark/>
          </w:tcPr>
          <w:p w14:paraId="65CAA4B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21F1A074"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6262424E"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WESTCARE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E96939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1A9A96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4D3C2B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AE08240"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8DFD78F"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auto" w:fill="auto"/>
            <w:noWrap/>
            <w:vAlign w:val="bottom"/>
            <w:hideMark/>
          </w:tcPr>
          <w:p w14:paraId="4DA53564"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WINDGAP</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55FE207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11300E4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B9FC71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3BA5209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4D3FB96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E5D643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WISE EMPLOYMENT LTD</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6FDA4E9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5061B6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655ED6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5981379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231C20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20B7D0A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WOODVILLE ALLIANCE</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46CC474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5D8040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B1F5D1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D42AE9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7EDF1C0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9ED968D"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WORKLINK WA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AB5A3EC"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55E6296"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60F8E3C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4746B6C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35B3A5C2"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50431EAB"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WORKPOWER INC</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39FC762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54D0BC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17C8F2A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1312076D"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BAC128D"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47EAD00E"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YOORALLA</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63C74F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860E7D3"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73" w:type="dxa"/>
            <w:tcBorders>
              <w:top w:val="nil"/>
              <w:left w:val="nil"/>
              <w:bottom w:val="dotDash" w:sz="4" w:space="0" w:color="B4C6E7"/>
              <w:right w:val="single" w:sz="4" w:space="0" w:color="auto"/>
            </w:tcBorders>
            <w:shd w:val="clear" w:color="000000" w:fill="D9D9D9"/>
            <w:noWrap/>
            <w:vAlign w:val="bottom"/>
            <w:hideMark/>
          </w:tcPr>
          <w:p w14:paraId="28AA624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2B89AC8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09B80426"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35099D0" w14:textId="54E8E89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YOUR EMPLOYMENT</w:t>
            </w:r>
            <w:r w:rsidR="00DB2671">
              <w:rPr>
                <w:rFonts w:ascii="Arial" w:eastAsia="Times New Roman" w:hAnsi="Arial" w:cs="Arial"/>
                <w:color w:val="000000"/>
                <w:kern w:val="0"/>
                <w:szCs w:val="22"/>
                <w:lang w:val="en-AU" w:eastAsia="en-AU" w:bidi="ar-SA"/>
                <w14:ligatures w14:val="none"/>
              </w:rPr>
              <w:t xml:space="preserve"> SOLUTIONS</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7629C4A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3B6A6A3A"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7C79FD05"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6EECB3B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r>
      <w:tr w:rsidR="00F7571D" w:rsidRPr="00F7571D" w14:paraId="7DEC9171"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383D8FA"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YOUTHWORX NT</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2427F15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2B62A6F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2AD38F1"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4A6E20C9"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3896A1A8" w14:textId="77777777" w:rsidTr="00C45F66">
        <w:trPr>
          <w:trHeight w:val="283"/>
        </w:trPr>
        <w:tc>
          <w:tcPr>
            <w:tcW w:w="3319" w:type="dxa"/>
            <w:tcBorders>
              <w:top w:val="nil"/>
              <w:left w:val="single" w:sz="8" w:space="0" w:color="auto"/>
              <w:bottom w:val="dotDash" w:sz="4" w:space="0" w:color="B4C6E7"/>
              <w:right w:val="single" w:sz="8" w:space="0" w:color="auto"/>
            </w:tcBorders>
            <w:shd w:val="clear" w:color="000000" w:fill="FFFFFF"/>
            <w:noWrap/>
            <w:vAlign w:val="bottom"/>
            <w:hideMark/>
          </w:tcPr>
          <w:p w14:paraId="77948566"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YUMARO</w:t>
            </w:r>
          </w:p>
        </w:tc>
        <w:tc>
          <w:tcPr>
            <w:tcW w:w="1582" w:type="dxa"/>
            <w:tcBorders>
              <w:top w:val="nil"/>
              <w:left w:val="single" w:sz="4" w:space="0" w:color="auto"/>
              <w:bottom w:val="dotDash" w:sz="4" w:space="0" w:color="B4C6E7"/>
              <w:right w:val="single" w:sz="4" w:space="0" w:color="auto"/>
            </w:tcBorders>
            <w:shd w:val="clear" w:color="000000" w:fill="D9D9D9"/>
            <w:noWrap/>
            <w:vAlign w:val="bottom"/>
            <w:hideMark/>
          </w:tcPr>
          <w:p w14:paraId="17CE82E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c>
          <w:tcPr>
            <w:tcW w:w="1582" w:type="dxa"/>
            <w:tcBorders>
              <w:top w:val="nil"/>
              <w:left w:val="nil"/>
              <w:bottom w:val="dotDash" w:sz="4" w:space="0" w:color="B4C6E7"/>
              <w:right w:val="single" w:sz="4" w:space="0" w:color="auto"/>
            </w:tcBorders>
            <w:shd w:val="clear" w:color="000000" w:fill="D9D9D9"/>
            <w:noWrap/>
            <w:vAlign w:val="bottom"/>
            <w:hideMark/>
          </w:tcPr>
          <w:p w14:paraId="687FD012"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73" w:type="dxa"/>
            <w:tcBorders>
              <w:top w:val="nil"/>
              <w:left w:val="nil"/>
              <w:bottom w:val="dotDash" w:sz="4" w:space="0" w:color="B4C6E7"/>
              <w:right w:val="single" w:sz="4" w:space="0" w:color="auto"/>
            </w:tcBorders>
            <w:shd w:val="clear" w:color="000000" w:fill="D9D9D9"/>
            <w:noWrap/>
            <w:vAlign w:val="bottom"/>
            <w:hideMark/>
          </w:tcPr>
          <w:p w14:paraId="0A5E36A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0</w:t>
            </w:r>
          </w:p>
        </w:tc>
        <w:tc>
          <w:tcPr>
            <w:tcW w:w="1582" w:type="dxa"/>
            <w:tcBorders>
              <w:top w:val="nil"/>
              <w:left w:val="nil"/>
              <w:bottom w:val="dotDash" w:sz="4" w:space="0" w:color="B4C6E7"/>
              <w:right w:val="single" w:sz="4" w:space="0" w:color="auto"/>
            </w:tcBorders>
            <w:shd w:val="clear" w:color="000000" w:fill="D9D9D9"/>
            <w:noWrap/>
            <w:vAlign w:val="bottom"/>
            <w:hideMark/>
          </w:tcPr>
          <w:p w14:paraId="5B647984"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&lt;8</w:t>
            </w:r>
          </w:p>
        </w:tc>
      </w:tr>
      <w:tr w:rsidR="00F7571D" w:rsidRPr="00F7571D" w14:paraId="5F44888A" w14:textId="77777777" w:rsidTr="00C45F66">
        <w:trPr>
          <w:trHeight w:val="297"/>
        </w:trPr>
        <w:tc>
          <w:tcPr>
            <w:tcW w:w="3319" w:type="dxa"/>
            <w:tcBorders>
              <w:top w:val="nil"/>
              <w:left w:val="single" w:sz="8" w:space="0" w:color="auto"/>
              <w:bottom w:val="nil"/>
              <w:right w:val="single" w:sz="8" w:space="0" w:color="auto"/>
            </w:tcBorders>
            <w:shd w:val="clear" w:color="000000" w:fill="FFFFFF"/>
            <w:noWrap/>
            <w:vAlign w:val="bottom"/>
            <w:hideMark/>
          </w:tcPr>
          <w:p w14:paraId="05C488AB"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 </w:t>
            </w:r>
          </w:p>
        </w:tc>
        <w:tc>
          <w:tcPr>
            <w:tcW w:w="1582" w:type="dxa"/>
            <w:tcBorders>
              <w:top w:val="nil"/>
              <w:left w:val="single" w:sz="4" w:space="0" w:color="auto"/>
              <w:bottom w:val="nil"/>
              <w:right w:val="single" w:sz="4" w:space="0" w:color="auto"/>
            </w:tcBorders>
            <w:shd w:val="clear" w:color="000000" w:fill="D9D9D9"/>
            <w:noWrap/>
            <w:vAlign w:val="bottom"/>
            <w:hideMark/>
          </w:tcPr>
          <w:p w14:paraId="5FBBCB68"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 </w:t>
            </w:r>
          </w:p>
        </w:tc>
        <w:tc>
          <w:tcPr>
            <w:tcW w:w="1582" w:type="dxa"/>
            <w:tcBorders>
              <w:top w:val="nil"/>
              <w:left w:val="nil"/>
              <w:bottom w:val="nil"/>
              <w:right w:val="single" w:sz="4" w:space="0" w:color="auto"/>
            </w:tcBorders>
            <w:shd w:val="clear" w:color="000000" w:fill="D9D9D9"/>
            <w:noWrap/>
            <w:vAlign w:val="bottom"/>
            <w:hideMark/>
          </w:tcPr>
          <w:p w14:paraId="427732F7"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 </w:t>
            </w:r>
          </w:p>
        </w:tc>
        <w:tc>
          <w:tcPr>
            <w:tcW w:w="1573" w:type="dxa"/>
            <w:tcBorders>
              <w:top w:val="nil"/>
              <w:left w:val="nil"/>
              <w:bottom w:val="nil"/>
              <w:right w:val="single" w:sz="4" w:space="0" w:color="auto"/>
            </w:tcBorders>
            <w:shd w:val="clear" w:color="000000" w:fill="D9D9D9"/>
            <w:noWrap/>
            <w:vAlign w:val="bottom"/>
            <w:hideMark/>
          </w:tcPr>
          <w:p w14:paraId="71EB13EE"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 </w:t>
            </w:r>
          </w:p>
        </w:tc>
        <w:tc>
          <w:tcPr>
            <w:tcW w:w="1582" w:type="dxa"/>
            <w:tcBorders>
              <w:top w:val="nil"/>
              <w:left w:val="nil"/>
              <w:bottom w:val="single" w:sz="8" w:space="0" w:color="auto"/>
              <w:right w:val="single" w:sz="4" w:space="0" w:color="auto"/>
            </w:tcBorders>
            <w:shd w:val="clear" w:color="000000" w:fill="D9D9D9"/>
            <w:noWrap/>
            <w:vAlign w:val="bottom"/>
            <w:hideMark/>
          </w:tcPr>
          <w:p w14:paraId="6268885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 </w:t>
            </w:r>
          </w:p>
        </w:tc>
      </w:tr>
      <w:tr w:rsidR="00F7571D" w:rsidRPr="00F7571D" w14:paraId="5FF4940A" w14:textId="77777777" w:rsidTr="00C45F66">
        <w:trPr>
          <w:trHeight w:val="297"/>
        </w:trPr>
        <w:tc>
          <w:tcPr>
            <w:tcW w:w="3319" w:type="dxa"/>
            <w:tcBorders>
              <w:top w:val="single" w:sz="8" w:space="0" w:color="auto"/>
              <w:left w:val="nil"/>
              <w:bottom w:val="single" w:sz="8" w:space="0" w:color="auto"/>
              <w:right w:val="single" w:sz="8" w:space="0" w:color="auto"/>
            </w:tcBorders>
            <w:shd w:val="clear" w:color="000000" w:fill="FFFFFF"/>
            <w:noWrap/>
            <w:vAlign w:val="bottom"/>
            <w:hideMark/>
          </w:tcPr>
          <w:p w14:paraId="633702C7" w14:textId="77777777" w:rsidR="00F7571D" w:rsidRPr="00F7571D" w:rsidRDefault="00F7571D" w:rsidP="00F7571D">
            <w:pPr>
              <w:spacing w:after="0" w:line="240" w:lineRule="auto"/>
              <w:rPr>
                <w:rFonts w:ascii="Arial" w:eastAsia="Times New Roman" w:hAnsi="Arial" w:cs="Arial"/>
                <w:color w:val="000000"/>
                <w:kern w:val="0"/>
                <w:szCs w:val="22"/>
                <w:lang w:val="en-AU" w:eastAsia="en-AU" w:bidi="ar-SA"/>
                <w14:ligatures w14:val="none"/>
              </w:rPr>
            </w:pPr>
            <w:r w:rsidRPr="00F7571D">
              <w:rPr>
                <w:rFonts w:ascii="Arial" w:eastAsia="Times New Roman" w:hAnsi="Arial" w:cs="Arial"/>
                <w:color w:val="000000"/>
                <w:kern w:val="0"/>
                <w:szCs w:val="22"/>
                <w:lang w:val="en-AU" w:eastAsia="en-AU" w:bidi="ar-SA"/>
                <w14:ligatures w14:val="none"/>
              </w:rPr>
              <w:t>Total</w:t>
            </w:r>
          </w:p>
        </w:tc>
        <w:tc>
          <w:tcPr>
            <w:tcW w:w="1582" w:type="dxa"/>
            <w:tcBorders>
              <w:top w:val="single" w:sz="8" w:space="0" w:color="auto"/>
              <w:left w:val="nil"/>
              <w:bottom w:val="single" w:sz="8" w:space="0" w:color="auto"/>
              <w:right w:val="nil"/>
            </w:tcBorders>
            <w:shd w:val="clear" w:color="000000" w:fill="D9D9D9"/>
            <w:noWrap/>
            <w:vAlign w:val="bottom"/>
            <w:hideMark/>
          </w:tcPr>
          <w:p w14:paraId="507274A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471</w:t>
            </w:r>
          </w:p>
        </w:tc>
        <w:tc>
          <w:tcPr>
            <w:tcW w:w="1582" w:type="dxa"/>
            <w:tcBorders>
              <w:top w:val="single" w:sz="8" w:space="0" w:color="auto"/>
              <w:left w:val="nil"/>
              <w:bottom w:val="single" w:sz="8" w:space="0" w:color="auto"/>
              <w:right w:val="nil"/>
            </w:tcBorders>
            <w:shd w:val="clear" w:color="000000" w:fill="D9D9D9"/>
            <w:noWrap/>
            <w:vAlign w:val="bottom"/>
            <w:hideMark/>
          </w:tcPr>
          <w:p w14:paraId="51F29EEF"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76</w:t>
            </w:r>
          </w:p>
        </w:tc>
        <w:tc>
          <w:tcPr>
            <w:tcW w:w="1573" w:type="dxa"/>
            <w:tcBorders>
              <w:top w:val="single" w:sz="8" w:space="0" w:color="auto"/>
              <w:left w:val="nil"/>
              <w:bottom w:val="single" w:sz="8" w:space="0" w:color="auto"/>
              <w:right w:val="nil"/>
            </w:tcBorders>
            <w:shd w:val="clear" w:color="000000" w:fill="D9D9D9"/>
            <w:noWrap/>
            <w:vAlign w:val="bottom"/>
            <w:hideMark/>
          </w:tcPr>
          <w:p w14:paraId="63C8165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226</w:t>
            </w:r>
          </w:p>
        </w:tc>
        <w:tc>
          <w:tcPr>
            <w:tcW w:w="1582" w:type="dxa"/>
            <w:tcBorders>
              <w:top w:val="nil"/>
              <w:left w:val="nil"/>
              <w:bottom w:val="single" w:sz="8" w:space="0" w:color="auto"/>
              <w:right w:val="single" w:sz="8" w:space="0" w:color="auto"/>
            </w:tcBorders>
            <w:shd w:val="clear" w:color="000000" w:fill="D9D9D9"/>
            <w:noWrap/>
            <w:vAlign w:val="bottom"/>
            <w:hideMark/>
          </w:tcPr>
          <w:p w14:paraId="0E0E919B" w14:textId="77777777" w:rsidR="00F7571D" w:rsidRPr="00F7571D" w:rsidRDefault="00F7571D" w:rsidP="00F7571D">
            <w:pPr>
              <w:spacing w:after="0" w:line="240" w:lineRule="auto"/>
              <w:jc w:val="right"/>
              <w:rPr>
                <w:rFonts w:ascii="Arial" w:eastAsia="Times New Roman" w:hAnsi="Arial" w:cs="Arial"/>
                <w:b/>
                <w:bCs/>
                <w:color w:val="000000"/>
                <w:kern w:val="0"/>
                <w:szCs w:val="22"/>
                <w:lang w:val="en-AU" w:eastAsia="en-AU" w:bidi="ar-SA"/>
                <w14:ligatures w14:val="none"/>
              </w:rPr>
            </w:pPr>
            <w:r w:rsidRPr="00F7571D">
              <w:rPr>
                <w:rFonts w:ascii="Arial" w:eastAsia="Times New Roman" w:hAnsi="Arial" w:cs="Arial"/>
                <w:b/>
                <w:bCs/>
                <w:color w:val="000000"/>
                <w:kern w:val="0"/>
                <w:szCs w:val="22"/>
                <w:lang w:val="en-AU" w:eastAsia="en-AU" w:bidi="ar-SA"/>
                <w14:ligatures w14:val="none"/>
              </w:rPr>
              <w:t>947</w:t>
            </w:r>
          </w:p>
        </w:tc>
      </w:tr>
    </w:tbl>
    <w:p w14:paraId="6F7CDB0C" w14:textId="1E626DF0" w:rsidR="00F7571D" w:rsidRDefault="00F7571D" w:rsidP="00F7571D">
      <w:r w:rsidRPr="00F7571D">
        <w:t xml:space="preserve"> </w:t>
      </w:r>
    </w:p>
    <w:sectPr w:rsidR="00F7571D" w:rsidSect="007666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1D"/>
    <w:rsid w:val="000924E8"/>
    <w:rsid w:val="001E0FE2"/>
    <w:rsid w:val="001E5E19"/>
    <w:rsid w:val="002B78B3"/>
    <w:rsid w:val="002F2D9F"/>
    <w:rsid w:val="0033735A"/>
    <w:rsid w:val="003479FA"/>
    <w:rsid w:val="003F7666"/>
    <w:rsid w:val="004204DE"/>
    <w:rsid w:val="004F7BAF"/>
    <w:rsid w:val="00560DE4"/>
    <w:rsid w:val="005963BF"/>
    <w:rsid w:val="005A2687"/>
    <w:rsid w:val="00663EFF"/>
    <w:rsid w:val="006A0281"/>
    <w:rsid w:val="007666AD"/>
    <w:rsid w:val="007935EE"/>
    <w:rsid w:val="00816383"/>
    <w:rsid w:val="008612B8"/>
    <w:rsid w:val="00867EAA"/>
    <w:rsid w:val="00895C15"/>
    <w:rsid w:val="00AD4B55"/>
    <w:rsid w:val="00AE2948"/>
    <w:rsid w:val="00B75887"/>
    <w:rsid w:val="00C45F66"/>
    <w:rsid w:val="00D45BED"/>
    <w:rsid w:val="00D82BE5"/>
    <w:rsid w:val="00DB2671"/>
    <w:rsid w:val="00DD1620"/>
    <w:rsid w:val="00E70BD4"/>
    <w:rsid w:val="00E759AB"/>
    <w:rsid w:val="00F666F5"/>
    <w:rsid w:val="00F7571D"/>
    <w:rsid w:val="00FA68FB"/>
    <w:rsid w:val="00FE0F1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F2EE"/>
  <w15:chartTrackingRefBased/>
  <w15:docId w15:val="{E1D11209-AC11-493A-B777-9E809B9F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ngsana New"/>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55"/>
    <w:rPr>
      <w:lang w:val="en-GB"/>
    </w:rPr>
  </w:style>
  <w:style w:type="paragraph" w:styleId="Heading1">
    <w:name w:val="heading 1"/>
    <w:aliases w:val="Heading 1_new"/>
    <w:basedOn w:val="Normal"/>
    <w:next w:val="Normal"/>
    <w:link w:val="Heading1Char"/>
    <w:uiPriority w:val="9"/>
    <w:qFormat/>
    <w:rsid w:val="007935EE"/>
    <w:pPr>
      <w:keepNext/>
      <w:keepLines/>
      <w:spacing w:before="240" w:after="0"/>
      <w:outlineLvl w:val="0"/>
    </w:pPr>
    <w:rPr>
      <w:rFonts w:ascii="Arial" w:eastAsiaTheme="majorEastAsia" w:hAnsi="Arial" w:cstheme="majorBidi"/>
      <w:sz w:val="32"/>
      <w:szCs w:val="40"/>
    </w:rPr>
  </w:style>
  <w:style w:type="paragraph" w:styleId="Heading2">
    <w:name w:val="heading 2"/>
    <w:aliases w:val="Heading 2_new"/>
    <w:basedOn w:val="Normal"/>
    <w:next w:val="Normal"/>
    <w:link w:val="Heading2Char"/>
    <w:uiPriority w:val="9"/>
    <w:unhideWhenUsed/>
    <w:qFormat/>
    <w:rsid w:val="007935EE"/>
    <w:pPr>
      <w:keepNext/>
      <w:keepLines/>
      <w:spacing w:before="40" w:after="0"/>
      <w:outlineLvl w:val="1"/>
    </w:pPr>
    <w:rPr>
      <w:rFonts w:ascii="Arial" w:eastAsiaTheme="majorEastAsia" w:hAnsi="Arial" w:cstheme="majorBidi"/>
      <w:sz w:val="28"/>
      <w:szCs w:val="33"/>
    </w:rPr>
  </w:style>
  <w:style w:type="paragraph" w:styleId="Heading3">
    <w:name w:val="heading 3"/>
    <w:aliases w:val="H3_new"/>
    <w:basedOn w:val="Normal"/>
    <w:next w:val="Normal"/>
    <w:link w:val="Heading3Char"/>
    <w:uiPriority w:val="9"/>
    <w:unhideWhenUsed/>
    <w:qFormat/>
    <w:rsid w:val="00816383"/>
    <w:pPr>
      <w:keepNext/>
      <w:keepLines/>
      <w:spacing w:before="40" w:after="0"/>
      <w:outlineLvl w:val="2"/>
    </w:pPr>
    <w:rPr>
      <w:rFonts w:ascii="Arial" w:eastAsiaTheme="majorEastAsia" w:hAnsi="Arial" w:cstheme="majorBidi"/>
      <w:b/>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dybold"/>
    <w:link w:val="bodyChar"/>
    <w:qFormat/>
    <w:rsid w:val="007935EE"/>
    <w:rPr>
      <w:b w:val="0"/>
    </w:rPr>
  </w:style>
  <w:style w:type="character" w:customStyle="1" w:styleId="bodyChar">
    <w:name w:val="body Char"/>
    <w:basedOn w:val="bodyboldChar"/>
    <w:link w:val="body"/>
    <w:rsid w:val="007935EE"/>
    <w:rPr>
      <w:rFonts w:ascii="Arial" w:hAnsi="Arial"/>
      <w:b w:val="0"/>
      <w:sz w:val="24"/>
      <w:lang w:val="en-US"/>
    </w:rPr>
  </w:style>
  <w:style w:type="character" w:customStyle="1" w:styleId="Heading3Char">
    <w:name w:val="Heading 3 Char"/>
    <w:aliases w:val="H3_new Char"/>
    <w:basedOn w:val="DefaultParagraphFont"/>
    <w:link w:val="Heading3"/>
    <w:uiPriority w:val="9"/>
    <w:rsid w:val="00816383"/>
    <w:rPr>
      <w:rFonts w:ascii="Arial" w:eastAsiaTheme="majorEastAsia" w:hAnsi="Arial" w:cstheme="majorBidi"/>
      <w:b/>
      <w:sz w:val="24"/>
      <w:szCs w:val="30"/>
    </w:rPr>
  </w:style>
  <w:style w:type="character" w:customStyle="1" w:styleId="Heading2Char">
    <w:name w:val="Heading 2 Char"/>
    <w:aliases w:val="Heading 2_new Char"/>
    <w:basedOn w:val="DefaultParagraphFont"/>
    <w:link w:val="Heading2"/>
    <w:uiPriority w:val="9"/>
    <w:rsid w:val="007935EE"/>
    <w:rPr>
      <w:rFonts w:ascii="Arial" w:eastAsiaTheme="majorEastAsia" w:hAnsi="Arial" w:cstheme="majorBidi"/>
      <w:sz w:val="28"/>
      <w:szCs w:val="33"/>
    </w:rPr>
  </w:style>
  <w:style w:type="character" w:customStyle="1" w:styleId="Heading1Char">
    <w:name w:val="Heading 1 Char"/>
    <w:aliases w:val="Heading 1_new Char"/>
    <w:basedOn w:val="DefaultParagraphFont"/>
    <w:link w:val="Heading1"/>
    <w:uiPriority w:val="9"/>
    <w:rsid w:val="007935EE"/>
    <w:rPr>
      <w:rFonts w:ascii="Arial" w:eastAsiaTheme="majorEastAsia" w:hAnsi="Arial" w:cstheme="majorBidi"/>
      <w:sz w:val="32"/>
      <w:szCs w:val="40"/>
    </w:rPr>
  </w:style>
  <w:style w:type="paragraph" w:customStyle="1" w:styleId="bodyitalic">
    <w:name w:val="body_italic"/>
    <w:basedOn w:val="Normal"/>
    <w:link w:val="bodyitalicChar"/>
    <w:qFormat/>
    <w:rsid w:val="007935EE"/>
    <w:rPr>
      <w:rFonts w:ascii="Arial" w:hAnsi="Arial"/>
      <w:i/>
      <w:sz w:val="24"/>
      <w:lang w:val="en-US"/>
    </w:rPr>
  </w:style>
  <w:style w:type="character" w:customStyle="1" w:styleId="bodyitalicChar">
    <w:name w:val="body_italic Char"/>
    <w:basedOn w:val="DefaultParagraphFont"/>
    <w:link w:val="bodyitalic"/>
    <w:rsid w:val="007935EE"/>
    <w:rPr>
      <w:rFonts w:ascii="Arial" w:hAnsi="Arial"/>
      <w:i/>
      <w:sz w:val="24"/>
      <w:lang w:val="en-US"/>
    </w:rPr>
  </w:style>
  <w:style w:type="paragraph" w:customStyle="1" w:styleId="bodybold">
    <w:name w:val="body_bold"/>
    <w:basedOn w:val="Normal"/>
    <w:link w:val="bodyboldChar"/>
    <w:qFormat/>
    <w:rsid w:val="007935EE"/>
    <w:rPr>
      <w:rFonts w:ascii="Arial" w:hAnsi="Arial"/>
      <w:b/>
      <w:sz w:val="24"/>
      <w:lang w:val="en-US"/>
    </w:rPr>
  </w:style>
  <w:style w:type="character" w:customStyle="1" w:styleId="bodyboldChar">
    <w:name w:val="body_bold Char"/>
    <w:basedOn w:val="DefaultParagraphFont"/>
    <w:link w:val="bodybold"/>
    <w:rsid w:val="007935EE"/>
    <w:rPr>
      <w:rFonts w:ascii="Arial" w:hAnsi="Arial"/>
      <w:b/>
      <w:sz w:val="24"/>
      <w:lang w:val="en-US"/>
    </w:rPr>
  </w:style>
  <w:style w:type="character" w:styleId="Hyperlink">
    <w:name w:val="Hyperlink"/>
    <w:basedOn w:val="DefaultParagraphFont"/>
    <w:uiPriority w:val="99"/>
    <w:semiHidden/>
    <w:unhideWhenUsed/>
    <w:rsid w:val="00F7571D"/>
    <w:rPr>
      <w:color w:val="0563C1"/>
      <w:u w:val="single"/>
    </w:rPr>
  </w:style>
  <w:style w:type="character" w:styleId="FollowedHyperlink">
    <w:name w:val="FollowedHyperlink"/>
    <w:basedOn w:val="DefaultParagraphFont"/>
    <w:uiPriority w:val="99"/>
    <w:semiHidden/>
    <w:unhideWhenUsed/>
    <w:rsid w:val="00F7571D"/>
    <w:rPr>
      <w:color w:val="954F72"/>
      <w:u w:val="single"/>
    </w:rPr>
  </w:style>
  <w:style w:type="paragraph" w:customStyle="1" w:styleId="msonormal0">
    <w:name w:val="msonormal"/>
    <w:basedOn w:val="Normal"/>
    <w:rsid w:val="00F7571D"/>
    <w:pPr>
      <w:spacing w:before="100" w:beforeAutospacing="1" w:after="100" w:afterAutospacing="1" w:line="240" w:lineRule="auto"/>
    </w:pPr>
    <w:rPr>
      <w:rFonts w:ascii="Times New Roman" w:eastAsia="Times New Roman" w:hAnsi="Times New Roman" w:cs="Times New Roman"/>
      <w:kern w:val="0"/>
      <w:sz w:val="24"/>
      <w:szCs w:val="24"/>
      <w:lang w:val="en-AU" w:eastAsia="en-AU" w:bidi="ar-SA"/>
      <w14:ligatures w14:val="none"/>
    </w:rPr>
  </w:style>
  <w:style w:type="paragraph" w:customStyle="1" w:styleId="xl63">
    <w:name w:val="xl63"/>
    <w:basedOn w:val="Normal"/>
    <w:rsid w:val="00F7571D"/>
    <w:pPr>
      <w:pBdr>
        <w:top w:val="single" w:sz="8" w:space="0" w:color="auto"/>
        <w:left w:val="single" w:sz="8" w:space="0" w:color="auto"/>
        <w:right w:val="single" w:sz="8" w:space="0" w:color="auto"/>
      </w:pBdr>
      <w:shd w:val="clear" w:color="000000" w:fill="6B2976"/>
      <w:spacing w:before="100" w:beforeAutospacing="1" w:after="100" w:afterAutospacing="1" w:line="240" w:lineRule="auto"/>
    </w:pPr>
    <w:rPr>
      <w:rFonts w:ascii="Arial" w:eastAsia="Times New Roman" w:hAnsi="Arial" w:cs="Arial"/>
      <w:b/>
      <w:bCs/>
      <w:color w:val="FFFFFF"/>
      <w:kern w:val="0"/>
      <w:sz w:val="24"/>
      <w:szCs w:val="24"/>
      <w:lang w:val="en-AU" w:eastAsia="en-AU" w:bidi="ar-SA"/>
      <w14:ligatures w14:val="none"/>
    </w:rPr>
  </w:style>
  <w:style w:type="paragraph" w:customStyle="1" w:styleId="xl64">
    <w:name w:val="xl64"/>
    <w:basedOn w:val="Normal"/>
    <w:rsid w:val="00F7571D"/>
    <w:pPr>
      <w:pBdr>
        <w:top w:val="single" w:sz="8" w:space="0" w:color="auto"/>
        <w:left w:val="single" w:sz="4" w:space="0" w:color="auto"/>
        <w:bottom w:val="single" w:sz="4" w:space="0" w:color="auto"/>
        <w:right w:val="single" w:sz="4" w:space="0" w:color="auto"/>
      </w:pBdr>
      <w:shd w:val="clear" w:color="000000" w:fill="8AC640"/>
      <w:spacing w:before="100" w:beforeAutospacing="1" w:after="100" w:afterAutospacing="1" w:line="240" w:lineRule="auto"/>
      <w:jc w:val="right"/>
    </w:pPr>
    <w:rPr>
      <w:rFonts w:ascii="Arial" w:eastAsia="Times New Roman" w:hAnsi="Arial" w:cs="Arial"/>
      <w:b/>
      <w:bCs/>
      <w:color w:val="000000"/>
      <w:kern w:val="0"/>
      <w:sz w:val="24"/>
      <w:szCs w:val="24"/>
      <w:lang w:val="en-AU" w:eastAsia="en-AU" w:bidi="ar-SA"/>
      <w14:ligatures w14:val="none"/>
    </w:rPr>
  </w:style>
  <w:style w:type="paragraph" w:customStyle="1" w:styleId="xl65">
    <w:name w:val="xl65"/>
    <w:basedOn w:val="Normal"/>
    <w:rsid w:val="00F7571D"/>
    <w:pPr>
      <w:pBdr>
        <w:top w:val="single" w:sz="8" w:space="0" w:color="auto"/>
        <w:left w:val="single" w:sz="4" w:space="0" w:color="auto"/>
        <w:bottom w:val="single" w:sz="4" w:space="0" w:color="auto"/>
        <w:right w:val="single" w:sz="4" w:space="0" w:color="auto"/>
      </w:pBdr>
      <w:shd w:val="clear" w:color="000000" w:fill="009EAD"/>
      <w:spacing w:before="100" w:beforeAutospacing="1" w:after="100" w:afterAutospacing="1" w:line="240" w:lineRule="auto"/>
      <w:jc w:val="right"/>
    </w:pPr>
    <w:rPr>
      <w:rFonts w:ascii="Arial" w:eastAsia="Times New Roman" w:hAnsi="Arial" w:cs="Arial"/>
      <w:b/>
      <w:bCs/>
      <w:color w:val="FFFFFF"/>
      <w:kern w:val="0"/>
      <w:sz w:val="24"/>
      <w:szCs w:val="24"/>
      <w:lang w:val="en-AU" w:eastAsia="en-AU" w:bidi="ar-SA"/>
      <w14:ligatures w14:val="none"/>
    </w:rPr>
  </w:style>
  <w:style w:type="paragraph" w:customStyle="1" w:styleId="xl66">
    <w:name w:val="xl66"/>
    <w:basedOn w:val="Normal"/>
    <w:rsid w:val="00F7571D"/>
    <w:pPr>
      <w:pBdr>
        <w:top w:val="single" w:sz="8" w:space="0" w:color="auto"/>
        <w:left w:val="single" w:sz="4" w:space="0" w:color="auto"/>
        <w:bottom w:val="single" w:sz="4" w:space="0" w:color="auto"/>
        <w:right w:val="single" w:sz="4" w:space="0" w:color="auto"/>
      </w:pBdr>
      <w:shd w:val="clear" w:color="000000" w:fill="FAA41A"/>
      <w:spacing w:before="100" w:beforeAutospacing="1" w:after="100" w:afterAutospacing="1" w:line="240" w:lineRule="auto"/>
      <w:jc w:val="right"/>
    </w:pPr>
    <w:rPr>
      <w:rFonts w:ascii="Arial" w:eastAsia="Times New Roman" w:hAnsi="Arial" w:cs="Arial"/>
      <w:b/>
      <w:bCs/>
      <w:color w:val="000000"/>
      <w:kern w:val="0"/>
      <w:sz w:val="24"/>
      <w:szCs w:val="24"/>
      <w:lang w:val="en-AU" w:eastAsia="en-AU" w:bidi="ar-SA"/>
      <w14:ligatures w14:val="none"/>
    </w:rPr>
  </w:style>
  <w:style w:type="paragraph" w:customStyle="1" w:styleId="xl67">
    <w:name w:val="xl67"/>
    <w:basedOn w:val="Normal"/>
    <w:rsid w:val="00F7571D"/>
    <w:pPr>
      <w:pBdr>
        <w:top w:val="single" w:sz="8" w:space="0" w:color="auto"/>
        <w:left w:val="single" w:sz="4" w:space="0" w:color="auto"/>
        <w:bottom w:val="single" w:sz="4" w:space="0" w:color="auto"/>
        <w:right w:val="single" w:sz="4" w:space="0" w:color="auto"/>
      </w:pBdr>
      <w:shd w:val="clear" w:color="000000" w:fill="C5296D"/>
      <w:spacing w:before="100" w:beforeAutospacing="1" w:after="100" w:afterAutospacing="1" w:line="240" w:lineRule="auto"/>
      <w:jc w:val="right"/>
    </w:pPr>
    <w:rPr>
      <w:rFonts w:ascii="Arial" w:eastAsia="Times New Roman" w:hAnsi="Arial" w:cs="Arial"/>
      <w:b/>
      <w:bCs/>
      <w:color w:val="FFFFFF"/>
      <w:kern w:val="0"/>
      <w:sz w:val="24"/>
      <w:szCs w:val="24"/>
      <w:lang w:val="en-AU" w:eastAsia="en-AU" w:bidi="ar-SA"/>
      <w14:ligatures w14:val="none"/>
    </w:rPr>
  </w:style>
  <w:style w:type="paragraph" w:customStyle="1" w:styleId="xl68">
    <w:name w:val="xl68"/>
    <w:basedOn w:val="Normal"/>
    <w:rsid w:val="00F7571D"/>
    <w:pPr>
      <w:pBdr>
        <w:top w:val="single" w:sz="8" w:space="0" w:color="auto"/>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69">
    <w:name w:val="xl69"/>
    <w:basedOn w:val="Normal"/>
    <w:rsid w:val="00F7571D"/>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0">
    <w:name w:val="xl70"/>
    <w:basedOn w:val="Normal"/>
    <w:rsid w:val="00F7571D"/>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1">
    <w:name w:val="xl71"/>
    <w:basedOn w:val="Normal"/>
    <w:rsid w:val="00F7571D"/>
    <w:pPr>
      <w:pBdr>
        <w:top w:val="dotDash" w:sz="4" w:space="0" w:color="B4C6E7"/>
        <w:left w:val="single" w:sz="8" w:space="0" w:color="auto"/>
        <w:bottom w:val="dotDash" w:sz="4" w:space="0" w:color="B4C6E7"/>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2">
    <w:name w:val="xl72"/>
    <w:basedOn w:val="Normal"/>
    <w:rsid w:val="00F7571D"/>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3">
    <w:name w:val="xl73"/>
    <w:basedOn w:val="Normal"/>
    <w:rsid w:val="00F7571D"/>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4">
    <w:name w:val="xl74"/>
    <w:basedOn w:val="Normal"/>
    <w:rsid w:val="00F7571D"/>
    <w:pPr>
      <w:pBdr>
        <w:left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5">
    <w:name w:val="xl75"/>
    <w:basedOn w:val="Normal"/>
    <w:rsid w:val="00F7571D"/>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6">
    <w:name w:val="xl76"/>
    <w:basedOn w:val="Normal"/>
    <w:rsid w:val="00F7571D"/>
    <w:pPr>
      <w:pBdr>
        <w:left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7">
    <w:name w:val="xl77"/>
    <w:basedOn w:val="Normal"/>
    <w:rsid w:val="00F7571D"/>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 w:type="paragraph" w:customStyle="1" w:styleId="xl78">
    <w:name w:val="xl78"/>
    <w:basedOn w:val="Normal"/>
    <w:rsid w:val="00F7571D"/>
    <w:pPr>
      <w:pBdr>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79">
    <w:name w:val="xl79"/>
    <w:basedOn w:val="Normal"/>
    <w:rsid w:val="00F7571D"/>
    <w:pPr>
      <w:pBdr>
        <w:top w:val="dotDash" w:sz="4" w:space="0" w:color="B4C6E7"/>
        <w:left w:val="single" w:sz="4" w:space="0" w:color="auto"/>
        <w:bottom w:val="dotDash" w:sz="4" w:space="0" w:color="B4C6E7"/>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0">
    <w:name w:val="xl80"/>
    <w:basedOn w:val="Normal"/>
    <w:rsid w:val="00F7571D"/>
    <w:pPr>
      <w:pBdr>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1">
    <w:name w:val="xl81"/>
    <w:basedOn w:val="Normal"/>
    <w:rsid w:val="00F7571D"/>
    <w:pPr>
      <w:pBdr>
        <w:top w:val="single" w:sz="8" w:space="0" w:color="auto"/>
        <w:bottom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2">
    <w:name w:val="xl82"/>
    <w:basedOn w:val="Normal"/>
    <w:rsid w:val="00F7571D"/>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right"/>
    </w:pPr>
    <w:rPr>
      <w:rFonts w:ascii="Arial" w:eastAsia="Times New Roman" w:hAnsi="Arial" w:cs="Arial"/>
      <w:b/>
      <w:bCs/>
      <w:kern w:val="0"/>
      <w:sz w:val="24"/>
      <w:szCs w:val="24"/>
      <w:lang w:val="en-AU" w:eastAsia="en-AU" w:bidi="ar-SA"/>
      <w14:ligatures w14:val="none"/>
    </w:rPr>
  </w:style>
  <w:style w:type="paragraph" w:customStyle="1" w:styleId="xl84">
    <w:name w:val="xl84"/>
    <w:basedOn w:val="Normal"/>
    <w:rsid w:val="00F7571D"/>
    <w:pPr>
      <w:pBdr>
        <w:top w:val="dotDash" w:sz="4" w:space="0" w:color="B4C6E7"/>
        <w:left w:val="single" w:sz="8" w:space="0" w:color="auto"/>
        <w:bottom w:val="dotDash" w:sz="4" w:space="0" w:color="B4C6E7"/>
        <w:right w:val="single" w:sz="8" w:space="0" w:color="auto"/>
      </w:pBdr>
      <w:spacing w:before="100" w:beforeAutospacing="1" w:after="100" w:afterAutospacing="1" w:line="240" w:lineRule="auto"/>
    </w:pPr>
    <w:rPr>
      <w:rFonts w:ascii="Arial" w:eastAsia="Times New Roman" w:hAnsi="Arial" w:cs="Arial"/>
      <w:kern w:val="0"/>
      <w:sz w:val="24"/>
      <w:szCs w:val="24"/>
      <w:lang w:val="en-AU"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4d78e06a69561a88ff97a895cfa7138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892a5f4386485a576625476b7a00315"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dc1ead-21c7-42b2-8d3b-665c5b9b5488}"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33DE0-35D2-4281-9EED-0292ED7F4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74239-AFCE-49A7-BC0D-90B51BD6E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1105</Words>
  <Characters>6303</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Lawry, Kathy</dc:creator>
  <cp:keywords/>
  <dc:description/>
  <cp:lastModifiedBy>Drimal, Chris</cp:lastModifiedBy>
  <cp:revision>13</cp:revision>
  <dcterms:created xsi:type="dcterms:W3CDTF">2024-02-27T06:10:00Z</dcterms:created>
  <dcterms:modified xsi:type="dcterms:W3CDTF">2024-03-20T07:24:00Z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2ca97-e3ba-4a46-9402-9b88dc57bb70_Enabled">
    <vt:lpwstr>true</vt:lpwstr>
  </property>
  <property fmtid="{D5CDD505-2E9C-101B-9397-08002B2CF9AE}" pid="3" name="MSIP_Label_ebd2ca97-e3ba-4a46-9402-9b88dc57bb70_SetDate">
    <vt:lpwstr>2024-02-26T23:17:10Z</vt:lpwstr>
  </property>
  <property fmtid="{D5CDD505-2E9C-101B-9397-08002B2CF9AE}" pid="4" name="MSIP_Label_ebd2ca97-e3ba-4a46-9402-9b88dc57bb70_Method">
    <vt:lpwstr>Privileged</vt:lpwstr>
  </property>
  <property fmtid="{D5CDD505-2E9C-101B-9397-08002B2CF9AE}" pid="5" name="MSIP_Label_ebd2ca97-e3ba-4a46-9402-9b88dc57bb70_Name">
    <vt:lpwstr>UNOFFICIAL</vt:lpwstr>
  </property>
  <property fmtid="{D5CDD505-2E9C-101B-9397-08002B2CF9AE}" pid="6" name="MSIP_Label_ebd2ca97-e3ba-4a46-9402-9b88dc57bb70_SiteId">
    <vt:lpwstr>cd778b65-752d-454a-87cf-b9990fe58993</vt:lpwstr>
  </property>
  <property fmtid="{D5CDD505-2E9C-101B-9397-08002B2CF9AE}" pid="7" name="MSIP_Label_ebd2ca97-e3ba-4a46-9402-9b88dc57bb70_ActionId">
    <vt:lpwstr>e7dbc778-7a1b-457e-9707-df6bd5adb320</vt:lpwstr>
  </property>
  <property fmtid="{D5CDD505-2E9C-101B-9397-08002B2CF9AE}" pid="8" name="MSIP_Label_ebd2ca97-e3ba-4a46-9402-9b88dc57bb70_ContentBits">
    <vt:lpwstr>0</vt:lpwstr>
  </property>
</Properties>
</file>