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CC4C" w14:textId="77777777" w:rsidR="009677FA" w:rsidRPr="007B0056" w:rsidRDefault="00011D4E" w:rsidP="005F1D8F">
      <w:pPr>
        <w:pStyle w:val="Heading1"/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查詢、意見回饋和投訴</w:t>
      </w:r>
    </w:p>
    <w:p w14:paraId="5602A885" w14:textId="6E401D99" w:rsidR="003B0D69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我們的《查詢、意見回饋和投訴政策》闡述市民如何就以下問題與我們聯繫：</w:t>
      </w:r>
    </w:p>
    <w:p w14:paraId="3F07CA63" w14:textId="77777777" w:rsidR="003B0D69" w:rsidRPr="007B0056" w:rsidRDefault="00011D4E" w:rsidP="005F1D8F">
      <w:pPr>
        <w:pStyle w:val="ListParagraph"/>
        <w:numPr>
          <w:ilvl w:val="0"/>
          <w:numId w:val="1"/>
        </w:num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查詢</w:t>
      </w:r>
    </w:p>
    <w:p w14:paraId="28EC0A2A" w14:textId="77777777" w:rsidR="003B0D69" w:rsidRPr="007B0056" w:rsidRDefault="00011D4E" w:rsidP="005F1D8F">
      <w:pPr>
        <w:pStyle w:val="ListParagraph"/>
        <w:numPr>
          <w:ilvl w:val="0"/>
          <w:numId w:val="1"/>
        </w:num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意見回饋</w:t>
      </w:r>
    </w:p>
    <w:p w14:paraId="024EAAB4" w14:textId="77777777" w:rsidR="003B0D69" w:rsidRPr="007B0056" w:rsidRDefault="00011D4E" w:rsidP="005F1D8F">
      <w:pPr>
        <w:pStyle w:val="ListParagraph"/>
        <w:numPr>
          <w:ilvl w:val="0"/>
          <w:numId w:val="1"/>
        </w:num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投訴。</w:t>
      </w:r>
    </w:p>
    <w:p w14:paraId="22513146" w14:textId="79AE06CC" w:rsidR="00EC067F" w:rsidRPr="007B0056" w:rsidRDefault="00011D4E" w:rsidP="005F1D8F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您可在以下網址中找到此政策：</w:t>
      </w:r>
      <w:hyperlink r:id="rId10" w:history="1">
        <w:r w:rsidRPr="007B0056">
          <w:rPr>
            <w:rStyle w:val="Hyperlink"/>
            <w:rFonts w:ascii="Microsoft JhengHei" w:eastAsia="Microsoft JhengHei" w:hAnsi="Microsoft JhengHei"/>
          </w:rPr>
          <w:t>www.ndis.gov.au/contact/feedback-and-complaints</w:t>
        </w:r>
      </w:hyperlink>
    </w:p>
    <w:p w14:paraId="2FFF5F81" w14:textId="155C10FD" w:rsidR="00E7650D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我們歡迎您使用任何方式聯繫我們，並歡迎您查詢有關國家殘疾保險計劃（NDIS）內容，或就該計劃提供意見反饋或投訴。</w:t>
      </w:r>
    </w:p>
    <w:p w14:paraId="5E033AD1" w14:textId="28EFDBE3" w:rsidR="00B56444" w:rsidRPr="007B0056" w:rsidRDefault="00011D4E" w:rsidP="005F1D8F">
      <w:pPr>
        <w:spacing w:line="240" w:lineRule="auto"/>
        <w:rPr>
          <w:rFonts w:ascii="Microsoft JhengHei" w:eastAsia="Microsoft JhengHei" w:hAnsi="Microsoft JhengHei"/>
          <w:b/>
          <w:bCs/>
        </w:rPr>
      </w:pPr>
      <w:r w:rsidRPr="007B0056">
        <w:rPr>
          <w:rFonts w:ascii="Microsoft JhengHei" w:eastAsia="Microsoft JhengHei" w:hAnsi="Microsoft JhengHei"/>
          <w:b/>
          <w:bCs/>
        </w:rPr>
        <w:t>我們向您承諾：</w:t>
      </w:r>
    </w:p>
    <w:p w14:paraId="326EA952" w14:textId="2D565203" w:rsidR="0045242A" w:rsidRPr="007B0056" w:rsidRDefault="00011D4E" w:rsidP="005F1D8F">
      <w:pPr>
        <w:pStyle w:val="ListParagraph"/>
        <w:numPr>
          <w:ilvl w:val="0"/>
          <w:numId w:val="6"/>
        </w:num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我們將保持公開透明</w:t>
      </w:r>
    </w:p>
    <w:p w14:paraId="24E6AAB9" w14:textId="50019F22" w:rsidR="0045242A" w:rsidRPr="007B0056" w:rsidRDefault="00011D4E" w:rsidP="005F1D8F">
      <w:pPr>
        <w:pStyle w:val="ListParagraph"/>
        <w:numPr>
          <w:ilvl w:val="0"/>
          <w:numId w:val="6"/>
        </w:num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我們將積極回答您的問題</w:t>
      </w:r>
    </w:p>
    <w:p w14:paraId="5A4F72F4" w14:textId="00147928" w:rsidR="0045242A" w:rsidRPr="007B0056" w:rsidRDefault="00011D4E" w:rsidP="005F1D8F">
      <w:pPr>
        <w:pStyle w:val="ListParagraph"/>
        <w:numPr>
          <w:ilvl w:val="0"/>
          <w:numId w:val="6"/>
        </w:num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我們將尊重每一位客戶</w:t>
      </w:r>
    </w:p>
    <w:p w14:paraId="23A23F02" w14:textId="7809F00E" w:rsidR="0045242A" w:rsidRPr="007B0056" w:rsidRDefault="00011D4E" w:rsidP="005F1D8F">
      <w:pPr>
        <w:pStyle w:val="ListParagraph"/>
        <w:numPr>
          <w:ilvl w:val="0"/>
          <w:numId w:val="6"/>
        </w:num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我們將更加強大</w:t>
      </w:r>
    </w:p>
    <w:p w14:paraId="79CFF63E" w14:textId="53E74201" w:rsidR="0045242A" w:rsidRPr="007B0056" w:rsidRDefault="00011D4E" w:rsidP="005F1D8F">
      <w:pPr>
        <w:pStyle w:val="ListParagraph"/>
        <w:numPr>
          <w:ilvl w:val="0"/>
          <w:numId w:val="6"/>
        </w:num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我們將緊密聯繫</w:t>
      </w:r>
    </w:p>
    <w:p w14:paraId="5371FF60" w14:textId="721DFFD5" w:rsidR="0045242A" w:rsidRPr="007B0056" w:rsidRDefault="00011D4E" w:rsidP="005F1D8F">
      <w:pPr>
        <w:spacing w:line="240" w:lineRule="auto"/>
        <w:rPr>
          <w:rFonts w:ascii="Microsoft JhengHei" w:eastAsia="Microsoft JhengHei" w:hAnsi="Microsoft JhengHei"/>
          <w:b/>
          <w:bCs/>
          <w:lang w:eastAsia="zh-TW"/>
        </w:rPr>
      </w:pPr>
      <w:r w:rsidRPr="007B0056">
        <w:rPr>
          <w:rFonts w:ascii="Microsoft JhengHei" w:eastAsia="Microsoft JhengHei" w:hAnsi="Microsoft JhengHei"/>
          <w:b/>
          <w:bCs/>
          <w:lang w:eastAsia="zh-TW"/>
        </w:rPr>
        <w:t>我們如何處理您的查詢、意見回饋和投訴？</w:t>
      </w:r>
    </w:p>
    <w:p w14:paraId="4E69599D" w14:textId="03EC837F" w:rsidR="00191BE3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第一步：我們會在收到您的查詢、意見回饋或投訴後的一天內向您發出通知。</w:t>
      </w:r>
    </w:p>
    <w:p w14:paraId="2E2E5BD1" w14:textId="59D564EC" w:rsidR="007B2666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第二步：當我們收到您的查詢、意見回饋或投訴時，我們需要考慮如何提供幫助。我們可能會建議您尋求NDIS之外的支援服務來幫助您。</w:t>
      </w:r>
    </w:p>
    <w:p w14:paraId="3DA9ED2F" w14:textId="6A5FD32C" w:rsidR="00191BE3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第三步：我們將會在2天內與您聯絡，並讓您知道我們將如何處理你的查詢、意見回饋或投</w:t>
      </w:r>
      <w:r w:rsidR="00D073BA" w:rsidRPr="007B0056">
        <w:rPr>
          <w:rFonts w:ascii="Microsoft JhengHei" w:eastAsia="Microsoft JhengHei" w:hAnsi="Microsoft JhengHei"/>
          <w:lang w:eastAsia="zh-TW"/>
        </w:rPr>
        <w:br/>
      </w:r>
      <w:r w:rsidRPr="007B0056">
        <w:rPr>
          <w:rFonts w:ascii="Microsoft JhengHei" w:eastAsia="Microsoft JhengHei" w:hAnsi="Microsoft JhengHei"/>
          <w:lang w:eastAsia="zh-TW"/>
        </w:rPr>
        <w:t>訴。我們可能需要您提供更多的資訊來幫助我們。</w:t>
      </w:r>
    </w:p>
    <w:p w14:paraId="483DECD3" w14:textId="319630D8" w:rsidR="00544A40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第四步：第一個與您交談的工作人員將盡力幫助您解決您的詢問、意見回饋或投訴。如果我們需要更多的時間來處理您的個案，我們將會告訴您我們需要做甚麼以及接下來誰會聯絡你。</w:t>
      </w:r>
    </w:p>
    <w:p w14:paraId="792C430D" w14:textId="61D39077" w:rsidR="00544A40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第五步：我們將會與您保持聯絡。</w:t>
      </w:r>
    </w:p>
    <w:p w14:paraId="7C38A5FE" w14:textId="69DCA229" w:rsidR="00AF1055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第六步：我們將會在處理完您的查詢、意見回饋或投訴後與您聯絡。我們將在21天內幫助您解決大部分問題。然而某些問題也許需要較長時間解決。</w:t>
      </w:r>
    </w:p>
    <w:p w14:paraId="1F7D137B" w14:textId="27BA1ADE" w:rsidR="00AF1055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第七步：如果您對我們的決定，或者我們處理您查詢、意見回饋或投訴的方式感到不滿意，我們可以告訴您該聯絡誰。</w:t>
      </w:r>
    </w:p>
    <w:p w14:paraId="3B60E4AC" w14:textId="6A8D9CBB" w:rsidR="00411D3E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第八步:當我們處理完您的查詢、意見回饋或投訴後，我們將利用您的意見來改善我們的工作方式。</w:t>
      </w:r>
    </w:p>
    <w:p w14:paraId="265D9945" w14:textId="0F802711" w:rsidR="00F81AAF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b/>
          <w:bCs/>
          <w:lang w:eastAsia="zh-TW"/>
        </w:rPr>
        <w:lastRenderedPageBreak/>
        <w:t>如何與我們分享您的意見</w:t>
      </w:r>
    </w:p>
    <w:p w14:paraId="0B75BB10" w14:textId="093F66B5" w:rsidR="003946B9" w:rsidRPr="007B0056" w:rsidRDefault="00011D4E" w:rsidP="005F1D8F">
      <w:pPr>
        <w:spacing w:line="240" w:lineRule="auto"/>
        <w:rPr>
          <w:rFonts w:ascii="Microsoft JhengHei" w:eastAsia="Microsoft JhengHei" w:hAnsi="Microsoft JhengHei"/>
          <w:color w:val="0563C1" w:themeColor="hyperlink"/>
          <w:u w:val="single"/>
        </w:rPr>
      </w:pPr>
      <w:r w:rsidRPr="007B0056">
        <w:rPr>
          <w:rFonts w:ascii="Microsoft JhengHei" w:eastAsia="Microsoft JhengHei" w:hAnsi="Microsoft JhengHei"/>
        </w:rPr>
        <w:t>網上意見回饋表格：</w:t>
      </w:r>
      <w:hyperlink r:id="rId11" w:history="1">
        <w:r w:rsidRPr="007B0056">
          <w:rPr>
            <w:rStyle w:val="Hyperlink"/>
            <w:rFonts w:ascii="Microsoft JhengHei" w:eastAsia="Microsoft JhengHei" w:hAnsi="Microsoft JhengHei"/>
          </w:rPr>
          <w:t>www.ndis.gov.au/contact/feedback-and-complaints/contact-and-feedback-form</w:t>
        </w:r>
      </w:hyperlink>
    </w:p>
    <w:p w14:paraId="7E43163B" w14:textId="77777777" w:rsidR="003946B9" w:rsidRPr="007B0056" w:rsidRDefault="00011D4E" w:rsidP="005F1D8F">
      <w:p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電郵：</w:t>
      </w:r>
      <w:hyperlink r:id="rId12" w:history="1">
        <w:r w:rsidRPr="007B0056">
          <w:rPr>
            <w:rStyle w:val="Hyperlink"/>
            <w:rFonts w:ascii="Microsoft JhengHei" w:eastAsia="Microsoft JhengHei" w:hAnsi="Microsoft JhengHei"/>
          </w:rPr>
          <w:t>enquires@ndis.gov.au</w:t>
        </w:r>
      </w:hyperlink>
    </w:p>
    <w:p w14:paraId="58AFEC75" w14:textId="241CC1CA" w:rsidR="00121C33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電話：1800 800 110</w:t>
      </w:r>
    </w:p>
    <w:p w14:paraId="06C24E25" w14:textId="77777777" w:rsidR="003946B9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網絡聊天：ndis.gov.au</w:t>
      </w:r>
    </w:p>
    <w:p w14:paraId="48ECED8B" w14:textId="2082567E" w:rsidR="00F81AAF" w:rsidRPr="007B0056" w:rsidRDefault="00011D4E" w:rsidP="005F1D8F">
      <w:p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寫信郵寄到：National Disability Insurance Agency, GPO Box 700, Canberra, ACT</w:t>
      </w:r>
    </w:p>
    <w:p w14:paraId="0826485E" w14:textId="7184F235" w:rsidR="005C6932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如果您使用英語以外的語言， 可致電：</w:t>
      </w:r>
    </w:p>
    <w:p w14:paraId="3FB3034F" w14:textId="77777777" w:rsidR="005C6932" w:rsidRPr="007B0056" w:rsidRDefault="00011D4E" w:rsidP="005F1D8F">
      <w:p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翻譯及傳譯服務（TIS）</w:t>
      </w:r>
    </w:p>
    <w:p w14:paraId="5192BA46" w14:textId="77777777" w:rsidR="005C6932" w:rsidRPr="007B0056" w:rsidRDefault="00011D4E" w:rsidP="005F1D8F">
      <w:pPr>
        <w:spacing w:line="240" w:lineRule="auto"/>
        <w:rPr>
          <w:rFonts w:ascii="Microsoft JhengHei" w:eastAsia="Microsoft JhengHei" w:hAnsi="Microsoft JhengHei"/>
          <w:b/>
        </w:rPr>
      </w:pPr>
      <w:r w:rsidRPr="007B0056">
        <w:rPr>
          <w:rFonts w:ascii="Microsoft JhengHei" w:eastAsia="Microsoft JhengHei" w:hAnsi="Microsoft JhengHei"/>
        </w:rPr>
        <w:t>電話：</w:t>
      </w:r>
      <w:r w:rsidRPr="007B0056">
        <w:rPr>
          <w:rFonts w:ascii="Microsoft JhengHei" w:eastAsia="Microsoft JhengHei" w:hAnsi="Microsoft JhengHei"/>
          <w:b/>
          <w:bCs/>
        </w:rPr>
        <w:t>131 450</w:t>
      </w:r>
    </w:p>
    <w:p w14:paraId="050101B3" w14:textId="77777777" w:rsidR="005C6932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若果您有言語或聽力障礙，</w:t>
      </w:r>
      <w:r w:rsidRPr="007B0056">
        <w:rPr>
          <w:rFonts w:ascii="Tahoma" w:eastAsia="Microsoft JhengHei" w:hAnsi="Tahoma" w:cs="Tahoma"/>
          <w:lang w:eastAsia="zh-TW"/>
        </w:rPr>
        <w:t> </w:t>
      </w:r>
      <w:r w:rsidRPr="007B0056">
        <w:rPr>
          <w:rFonts w:ascii="Microsoft JhengHei" w:eastAsia="Microsoft JhengHei" w:hAnsi="Microsoft JhengHei"/>
          <w:lang w:eastAsia="zh-TW"/>
        </w:rPr>
        <w:t>請致電：</w:t>
      </w:r>
    </w:p>
    <w:p w14:paraId="12AAE395" w14:textId="77777777" w:rsidR="005C6932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為聾啞人士而設的電訊裝置（TTY）</w:t>
      </w:r>
    </w:p>
    <w:p w14:paraId="40E97D68" w14:textId="77777777" w:rsidR="005C6932" w:rsidRPr="007B0056" w:rsidRDefault="00011D4E" w:rsidP="005F1D8F">
      <w:pPr>
        <w:spacing w:line="240" w:lineRule="auto"/>
        <w:rPr>
          <w:rFonts w:ascii="Microsoft JhengHei" w:eastAsia="Microsoft JhengHei" w:hAnsi="Microsoft JhengHei"/>
          <w:b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電話：</w:t>
      </w:r>
      <w:r w:rsidRPr="007B0056">
        <w:rPr>
          <w:rFonts w:ascii="Microsoft JhengHei" w:eastAsia="Microsoft JhengHei" w:hAnsi="Microsoft JhengHei"/>
          <w:b/>
          <w:bCs/>
          <w:lang w:eastAsia="zh-TW"/>
        </w:rPr>
        <w:t>1800 555 677</w:t>
      </w:r>
    </w:p>
    <w:p w14:paraId="587CD40C" w14:textId="77777777" w:rsidR="005C6932" w:rsidRPr="007B0056" w:rsidRDefault="00011D4E" w:rsidP="005F1D8F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訴說與傾聽</w:t>
      </w:r>
    </w:p>
    <w:p w14:paraId="47DFC553" w14:textId="77777777" w:rsidR="005C6932" w:rsidRPr="007B0056" w:rsidRDefault="00011D4E" w:rsidP="005F1D8F">
      <w:pPr>
        <w:spacing w:line="240" w:lineRule="auto"/>
        <w:rPr>
          <w:rFonts w:ascii="Microsoft JhengHei" w:eastAsia="Microsoft JhengHei" w:hAnsi="Microsoft JhengHei"/>
          <w:b/>
          <w:lang w:eastAsia="zh-TW"/>
        </w:rPr>
      </w:pPr>
      <w:r w:rsidRPr="007B0056">
        <w:rPr>
          <w:rFonts w:ascii="Microsoft JhengHei" w:eastAsia="Microsoft JhengHei" w:hAnsi="Microsoft JhengHei"/>
          <w:lang w:eastAsia="zh-TW"/>
        </w:rPr>
        <w:t>電話：</w:t>
      </w:r>
      <w:r w:rsidRPr="007B0056">
        <w:rPr>
          <w:rFonts w:ascii="Microsoft JhengHei" w:eastAsia="Microsoft JhengHei" w:hAnsi="Microsoft JhengHei"/>
          <w:b/>
          <w:bCs/>
          <w:lang w:eastAsia="zh-TW"/>
        </w:rPr>
        <w:t>1800 555 727</w:t>
      </w:r>
    </w:p>
    <w:p w14:paraId="6EA1C961" w14:textId="77777777" w:rsidR="005C6932" w:rsidRPr="007B0056" w:rsidRDefault="00011D4E" w:rsidP="005F1D8F">
      <w:p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全國電話轉駁服務（National Relay Service）</w:t>
      </w:r>
    </w:p>
    <w:p w14:paraId="4FB79256" w14:textId="77777777" w:rsidR="005C6932" w:rsidRPr="007B0056" w:rsidRDefault="00011D4E" w:rsidP="005F1D8F">
      <w:pPr>
        <w:spacing w:line="240" w:lineRule="auto"/>
        <w:rPr>
          <w:rFonts w:ascii="Microsoft JhengHei" w:eastAsia="Microsoft JhengHei" w:hAnsi="Microsoft JhengHei"/>
          <w:b/>
        </w:rPr>
      </w:pPr>
      <w:r w:rsidRPr="007B0056">
        <w:rPr>
          <w:rFonts w:ascii="Microsoft JhengHei" w:eastAsia="Microsoft JhengHei" w:hAnsi="Microsoft JhengHei"/>
        </w:rPr>
        <w:t>電話：</w:t>
      </w:r>
      <w:r w:rsidRPr="007B0056">
        <w:rPr>
          <w:rFonts w:ascii="Microsoft JhengHei" w:eastAsia="Microsoft JhengHei" w:hAnsi="Microsoft JhengHei"/>
          <w:b/>
          <w:bCs/>
        </w:rPr>
        <w:t>133 677</w:t>
      </w:r>
    </w:p>
    <w:p w14:paraId="70E60440" w14:textId="3F56868D" w:rsidR="005C6932" w:rsidRPr="007B0056" w:rsidRDefault="00011D4E" w:rsidP="005F1D8F">
      <w:pPr>
        <w:spacing w:line="240" w:lineRule="auto"/>
        <w:rPr>
          <w:rFonts w:ascii="Microsoft JhengHei" w:eastAsia="Microsoft JhengHei" w:hAnsi="Microsoft JhengHei"/>
        </w:rPr>
      </w:pPr>
      <w:r w:rsidRPr="007B0056">
        <w:rPr>
          <w:rFonts w:ascii="Microsoft JhengHei" w:eastAsia="Microsoft JhengHei" w:hAnsi="Microsoft JhengHei"/>
        </w:rPr>
        <w:t>網址：</w:t>
      </w:r>
      <w:hyperlink r:id="rId13" w:history="1">
        <w:r w:rsidRPr="007B0056">
          <w:rPr>
            <w:rStyle w:val="Hyperlink"/>
            <w:rFonts w:ascii="Microsoft JhengHei" w:eastAsia="Microsoft JhengHei" w:hAnsi="Microsoft JhengHei"/>
            <w:b/>
            <w:bCs/>
            <w:color w:val="auto"/>
            <w:u w:val="none"/>
          </w:rPr>
          <w:t>www.accesshub.gov.au</w:t>
        </w:r>
      </w:hyperlink>
    </w:p>
    <w:sectPr w:rsidR="005C6932" w:rsidRPr="007B005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6C45" w14:textId="77777777" w:rsidR="00D54302" w:rsidRDefault="00D54302">
      <w:pPr>
        <w:spacing w:after="0" w:line="240" w:lineRule="auto"/>
      </w:pPr>
      <w:r>
        <w:separator/>
      </w:r>
    </w:p>
  </w:endnote>
  <w:endnote w:type="continuationSeparator" w:id="0">
    <w:p w14:paraId="6C409C18" w14:textId="77777777" w:rsidR="00D54302" w:rsidRDefault="00D5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6DFD074C-40FD-4EC2-B005-73C22C643442}"/>
    <w:embedBold r:id="rId2" w:subsetted="1" w:fontKey="{1A58D173-07AB-473B-BA53-F3156186379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subsetted="1" w:fontKey="{BE0F06A2-6D25-4F73-AAD6-ABB5A9F10026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614" w14:textId="77777777" w:rsidR="00D54302" w:rsidRDefault="00D54302">
      <w:pPr>
        <w:spacing w:after="0" w:line="240" w:lineRule="auto"/>
      </w:pPr>
      <w:r>
        <w:separator/>
      </w:r>
    </w:p>
  </w:footnote>
  <w:footnote w:type="continuationSeparator" w:id="0">
    <w:p w14:paraId="7D1CBC60" w14:textId="77777777" w:rsidR="00D54302" w:rsidRDefault="00D5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5F8" w14:textId="16280F40" w:rsidR="00E775A7" w:rsidRPr="00D073BA" w:rsidRDefault="00011D4E" w:rsidP="00E775A7">
    <w:pPr>
      <w:pStyle w:val="Header"/>
      <w:jc w:val="right"/>
      <w:rPr>
        <w:rFonts w:ascii="Microsoft JhengHei" w:eastAsia="Microsoft JhengHei" w:hAnsi="Microsoft JhengHei"/>
        <w:sz w:val="20"/>
        <w:szCs w:val="20"/>
      </w:rPr>
    </w:pPr>
    <w:r w:rsidRPr="00D073BA">
      <w:rPr>
        <w:rFonts w:ascii="Microsoft JhengHei" w:eastAsia="Microsoft JhengHei" w:hAnsi="Microsoft JhengHei"/>
        <w:sz w:val="20"/>
        <w:szCs w:val="20"/>
      </w:rPr>
      <w:t>Chinese (Traditional) | 繁體中文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F79A7"/>
    <w:multiLevelType w:val="hybridMultilevel"/>
    <w:tmpl w:val="98F0C7CE"/>
    <w:lvl w:ilvl="0" w:tplc="A6AA5B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9EE5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09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2D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A5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CC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80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48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2A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4BA1"/>
    <w:multiLevelType w:val="hybridMultilevel"/>
    <w:tmpl w:val="4C66463C"/>
    <w:lvl w:ilvl="0" w:tplc="CF5C8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F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287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AD1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C3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9E4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4B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69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CB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3333"/>
    <w:multiLevelType w:val="hybridMultilevel"/>
    <w:tmpl w:val="0456AF18"/>
    <w:lvl w:ilvl="0" w:tplc="85743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839EC">
      <w:start w:val="1"/>
      <w:numFmt w:val="lowerLetter"/>
      <w:lvlText w:val="%2."/>
      <w:lvlJc w:val="left"/>
      <w:pPr>
        <w:ind w:left="1440" w:hanging="360"/>
      </w:pPr>
    </w:lvl>
    <w:lvl w:ilvl="2" w:tplc="9CB2DFCA">
      <w:start w:val="1"/>
      <w:numFmt w:val="lowerRoman"/>
      <w:lvlText w:val="%3."/>
      <w:lvlJc w:val="right"/>
      <w:pPr>
        <w:ind w:left="2160" w:hanging="180"/>
      </w:pPr>
    </w:lvl>
    <w:lvl w:ilvl="3" w:tplc="0164C8A0" w:tentative="1">
      <w:start w:val="1"/>
      <w:numFmt w:val="decimal"/>
      <w:lvlText w:val="%4."/>
      <w:lvlJc w:val="left"/>
      <w:pPr>
        <w:ind w:left="2880" w:hanging="360"/>
      </w:pPr>
    </w:lvl>
    <w:lvl w:ilvl="4" w:tplc="28B2A770" w:tentative="1">
      <w:start w:val="1"/>
      <w:numFmt w:val="lowerLetter"/>
      <w:lvlText w:val="%5."/>
      <w:lvlJc w:val="left"/>
      <w:pPr>
        <w:ind w:left="3600" w:hanging="360"/>
      </w:pPr>
    </w:lvl>
    <w:lvl w:ilvl="5" w:tplc="033EA2D0" w:tentative="1">
      <w:start w:val="1"/>
      <w:numFmt w:val="lowerRoman"/>
      <w:lvlText w:val="%6."/>
      <w:lvlJc w:val="right"/>
      <w:pPr>
        <w:ind w:left="4320" w:hanging="180"/>
      </w:pPr>
    </w:lvl>
    <w:lvl w:ilvl="6" w:tplc="AC08250C" w:tentative="1">
      <w:start w:val="1"/>
      <w:numFmt w:val="decimal"/>
      <w:lvlText w:val="%7."/>
      <w:lvlJc w:val="left"/>
      <w:pPr>
        <w:ind w:left="5040" w:hanging="360"/>
      </w:pPr>
    </w:lvl>
    <w:lvl w:ilvl="7" w:tplc="AB2EA35A" w:tentative="1">
      <w:start w:val="1"/>
      <w:numFmt w:val="lowerLetter"/>
      <w:lvlText w:val="%8."/>
      <w:lvlJc w:val="left"/>
      <w:pPr>
        <w:ind w:left="5760" w:hanging="360"/>
      </w:pPr>
    </w:lvl>
    <w:lvl w:ilvl="8" w:tplc="3B802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3346"/>
    <w:multiLevelType w:val="hybridMultilevel"/>
    <w:tmpl w:val="6A4434A2"/>
    <w:lvl w:ilvl="0" w:tplc="EB6C2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20D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42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63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AE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6C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2D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A2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A68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45A6A"/>
    <w:multiLevelType w:val="hybridMultilevel"/>
    <w:tmpl w:val="BA1C7358"/>
    <w:lvl w:ilvl="0" w:tplc="5EE04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8D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E5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01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8B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982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CC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E9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C7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A772A"/>
    <w:multiLevelType w:val="hybridMultilevel"/>
    <w:tmpl w:val="9B1E6006"/>
    <w:lvl w:ilvl="0" w:tplc="62446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449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AD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8D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26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4CA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23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295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631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6058D"/>
    <w:multiLevelType w:val="hybridMultilevel"/>
    <w:tmpl w:val="05A83606"/>
    <w:lvl w:ilvl="0" w:tplc="2A346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85E1692" w:tentative="1">
      <w:start w:val="1"/>
      <w:numFmt w:val="lowerLetter"/>
      <w:lvlText w:val="%2."/>
      <w:lvlJc w:val="left"/>
      <w:pPr>
        <w:ind w:left="1440" w:hanging="360"/>
      </w:pPr>
    </w:lvl>
    <w:lvl w:ilvl="2" w:tplc="23E67DD0" w:tentative="1">
      <w:start w:val="1"/>
      <w:numFmt w:val="lowerRoman"/>
      <w:lvlText w:val="%3."/>
      <w:lvlJc w:val="right"/>
      <w:pPr>
        <w:ind w:left="2160" w:hanging="180"/>
      </w:pPr>
    </w:lvl>
    <w:lvl w:ilvl="3" w:tplc="224078DE" w:tentative="1">
      <w:start w:val="1"/>
      <w:numFmt w:val="decimal"/>
      <w:lvlText w:val="%4."/>
      <w:lvlJc w:val="left"/>
      <w:pPr>
        <w:ind w:left="2880" w:hanging="360"/>
      </w:pPr>
    </w:lvl>
    <w:lvl w:ilvl="4" w:tplc="577478D6" w:tentative="1">
      <w:start w:val="1"/>
      <w:numFmt w:val="lowerLetter"/>
      <w:lvlText w:val="%5."/>
      <w:lvlJc w:val="left"/>
      <w:pPr>
        <w:ind w:left="3600" w:hanging="360"/>
      </w:pPr>
    </w:lvl>
    <w:lvl w:ilvl="5" w:tplc="114876DC" w:tentative="1">
      <w:start w:val="1"/>
      <w:numFmt w:val="lowerRoman"/>
      <w:lvlText w:val="%6."/>
      <w:lvlJc w:val="right"/>
      <w:pPr>
        <w:ind w:left="4320" w:hanging="180"/>
      </w:pPr>
    </w:lvl>
    <w:lvl w:ilvl="6" w:tplc="3ABA4166" w:tentative="1">
      <w:start w:val="1"/>
      <w:numFmt w:val="decimal"/>
      <w:lvlText w:val="%7."/>
      <w:lvlJc w:val="left"/>
      <w:pPr>
        <w:ind w:left="5040" w:hanging="360"/>
      </w:pPr>
    </w:lvl>
    <w:lvl w:ilvl="7" w:tplc="45206828" w:tentative="1">
      <w:start w:val="1"/>
      <w:numFmt w:val="lowerLetter"/>
      <w:lvlText w:val="%8."/>
      <w:lvlJc w:val="left"/>
      <w:pPr>
        <w:ind w:left="5760" w:hanging="360"/>
      </w:pPr>
    </w:lvl>
    <w:lvl w:ilvl="8" w:tplc="3BAA36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05358">
    <w:abstractNumId w:val="3"/>
  </w:num>
  <w:num w:numId="2" w16cid:durableId="718014597">
    <w:abstractNumId w:val="1"/>
  </w:num>
  <w:num w:numId="3" w16cid:durableId="1881897952">
    <w:abstractNumId w:val="5"/>
  </w:num>
  <w:num w:numId="4" w16cid:durableId="2019502451">
    <w:abstractNumId w:val="4"/>
  </w:num>
  <w:num w:numId="5" w16cid:durableId="1344435644">
    <w:abstractNumId w:val="6"/>
  </w:num>
  <w:num w:numId="6" w16cid:durableId="1766685350">
    <w:abstractNumId w:val="2"/>
  </w:num>
  <w:num w:numId="7" w16cid:durableId="153407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58"/>
    <w:rsid w:val="000029B7"/>
    <w:rsid w:val="00011D4E"/>
    <w:rsid w:val="000D2D57"/>
    <w:rsid w:val="00121C33"/>
    <w:rsid w:val="00191BE3"/>
    <w:rsid w:val="001C785D"/>
    <w:rsid w:val="002606FA"/>
    <w:rsid w:val="002E230D"/>
    <w:rsid w:val="00336136"/>
    <w:rsid w:val="00387194"/>
    <w:rsid w:val="003946B9"/>
    <w:rsid w:val="003B0D69"/>
    <w:rsid w:val="003C2203"/>
    <w:rsid w:val="003D0872"/>
    <w:rsid w:val="00411D3E"/>
    <w:rsid w:val="0045242A"/>
    <w:rsid w:val="004730AE"/>
    <w:rsid w:val="00495A62"/>
    <w:rsid w:val="004E2FAA"/>
    <w:rsid w:val="00511948"/>
    <w:rsid w:val="0053346E"/>
    <w:rsid w:val="00544A40"/>
    <w:rsid w:val="00545DCB"/>
    <w:rsid w:val="00553914"/>
    <w:rsid w:val="005C23FB"/>
    <w:rsid w:val="005C6932"/>
    <w:rsid w:val="005F1D8F"/>
    <w:rsid w:val="00612280"/>
    <w:rsid w:val="00627658"/>
    <w:rsid w:val="00645AB1"/>
    <w:rsid w:val="00694CDD"/>
    <w:rsid w:val="00712249"/>
    <w:rsid w:val="00732570"/>
    <w:rsid w:val="00764ED5"/>
    <w:rsid w:val="007B0056"/>
    <w:rsid w:val="007B2666"/>
    <w:rsid w:val="007E7BCF"/>
    <w:rsid w:val="00850E37"/>
    <w:rsid w:val="0091428A"/>
    <w:rsid w:val="009677FA"/>
    <w:rsid w:val="009B6450"/>
    <w:rsid w:val="009D4AE4"/>
    <w:rsid w:val="009E2F53"/>
    <w:rsid w:val="00AA47A1"/>
    <w:rsid w:val="00AE6B31"/>
    <w:rsid w:val="00AF1055"/>
    <w:rsid w:val="00B56444"/>
    <w:rsid w:val="00B925CB"/>
    <w:rsid w:val="00BE77EF"/>
    <w:rsid w:val="00C6135C"/>
    <w:rsid w:val="00CA3EC9"/>
    <w:rsid w:val="00CD6DDE"/>
    <w:rsid w:val="00D073BA"/>
    <w:rsid w:val="00D54302"/>
    <w:rsid w:val="00D630E3"/>
    <w:rsid w:val="00D65CB6"/>
    <w:rsid w:val="00D73F87"/>
    <w:rsid w:val="00D85D45"/>
    <w:rsid w:val="00DA0920"/>
    <w:rsid w:val="00DE6B92"/>
    <w:rsid w:val="00E016B6"/>
    <w:rsid w:val="00E167AF"/>
    <w:rsid w:val="00E53180"/>
    <w:rsid w:val="00E63F9C"/>
    <w:rsid w:val="00E7650D"/>
    <w:rsid w:val="00E775A7"/>
    <w:rsid w:val="00EB737C"/>
    <w:rsid w:val="00EC067F"/>
    <w:rsid w:val="00F65301"/>
    <w:rsid w:val="00F81AAF"/>
    <w:rsid w:val="00F9174A"/>
    <w:rsid w:val="00FB55A9"/>
    <w:rsid w:val="0289EEBD"/>
    <w:rsid w:val="05CB1417"/>
    <w:rsid w:val="06271E59"/>
    <w:rsid w:val="06B0AEC2"/>
    <w:rsid w:val="0816DF6C"/>
    <w:rsid w:val="0DCC04CD"/>
    <w:rsid w:val="117BA5A6"/>
    <w:rsid w:val="17EE4467"/>
    <w:rsid w:val="1B7A54BB"/>
    <w:rsid w:val="235A8892"/>
    <w:rsid w:val="250DFB59"/>
    <w:rsid w:val="26961BC8"/>
    <w:rsid w:val="291DC196"/>
    <w:rsid w:val="2C13464C"/>
    <w:rsid w:val="2DA69538"/>
    <w:rsid w:val="37C5CE9E"/>
    <w:rsid w:val="38EE5BF8"/>
    <w:rsid w:val="3A1C211F"/>
    <w:rsid w:val="3C192B77"/>
    <w:rsid w:val="3D4620B8"/>
    <w:rsid w:val="3E530C08"/>
    <w:rsid w:val="45BB88C0"/>
    <w:rsid w:val="4652E58F"/>
    <w:rsid w:val="468144D2"/>
    <w:rsid w:val="4B896E2C"/>
    <w:rsid w:val="4F73AEAC"/>
    <w:rsid w:val="5117F731"/>
    <w:rsid w:val="53010BD7"/>
    <w:rsid w:val="54203C91"/>
    <w:rsid w:val="556F43ED"/>
    <w:rsid w:val="563EC10D"/>
    <w:rsid w:val="566FBABA"/>
    <w:rsid w:val="56DE8364"/>
    <w:rsid w:val="5BDE8571"/>
    <w:rsid w:val="5EADCBA3"/>
    <w:rsid w:val="70213C13"/>
    <w:rsid w:val="722DDEAB"/>
    <w:rsid w:val="735C4F65"/>
    <w:rsid w:val="73F354CD"/>
    <w:rsid w:val="75470105"/>
    <w:rsid w:val="758F252E"/>
    <w:rsid w:val="7B093508"/>
    <w:rsid w:val="7CCC3F3E"/>
    <w:rsid w:val="7E68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38E1"/>
  <w15:chartTrackingRefBased/>
  <w15:docId w15:val="{D6524DB7-9731-4E1A-B051-4D9E3C6A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5A7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5A7"/>
    <w:pPr>
      <w:keepNext/>
      <w:keepLines/>
      <w:tabs>
        <w:tab w:val="left" w:pos="5655"/>
      </w:tabs>
      <w:spacing w:after="120" w:line="360" w:lineRule="auto"/>
      <w:outlineLvl w:val="0"/>
    </w:pPr>
    <w:rPr>
      <w:rFonts w:ascii="Arial" w:eastAsia="Times New Roman" w:hAnsi="Arial" w:cs="Times New Roman"/>
      <w:b/>
      <w:bCs/>
      <w:noProof/>
      <w:color w:val="6B2976"/>
      <w:sz w:val="48"/>
      <w:szCs w:val="48"/>
      <w:lang w:val="en-US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9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1AAF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F81A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78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7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85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85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85D"/>
    <w:rPr>
      <w:b/>
      <w:bCs/>
      <w:sz w:val="20"/>
      <w:szCs w:val="25"/>
    </w:rPr>
  </w:style>
  <w:style w:type="character" w:styleId="Strong">
    <w:name w:val="Strong"/>
    <w:uiPriority w:val="22"/>
    <w:qFormat/>
    <w:rsid w:val="005C6932"/>
    <w:rPr>
      <w:rFonts w:ascii="Arial" w:hAnsi="Arial"/>
      <w:b/>
      <w:bCs/>
      <w:color w:val="6B2976"/>
      <w:sz w:val="28"/>
    </w:rPr>
  </w:style>
  <w:style w:type="character" w:customStyle="1" w:styleId="IntenseEmphasis1">
    <w:name w:val="Intense Emphasis1"/>
    <w:basedOn w:val="Hyperlink"/>
    <w:uiPriority w:val="21"/>
    <w:qFormat/>
    <w:rsid w:val="005C6932"/>
    <w:rPr>
      <w:rFonts w:ascii="Arial" w:hAnsi="Arial"/>
      <w:b/>
      <w:color w:val="6B2976"/>
      <w:sz w:val="28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775A7"/>
    <w:rPr>
      <w:rFonts w:ascii="Arial" w:eastAsia="Times New Roman" w:hAnsi="Arial" w:cs="Times New Roman"/>
      <w:b/>
      <w:bCs/>
      <w:noProof/>
      <w:color w:val="6B2976"/>
      <w:sz w:val="48"/>
      <w:szCs w:val="48"/>
      <w:lang w:val="en-US" w:eastAsia="x-none" w:bidi="ar-SA"/>
    </w:rPr>
  </w:style>
  <w:style w:type="paragraph" w:styleId="Header">
    <w:name w:val="header"/>
    <w:basedOn w:val="Normal"/>
    <w:link w:val="HeaderChar"/>
    <w:uiPriority w:val="99"/>
    <w:unhideWhenUsed/>
    <w:rsid w:val="00E775A7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775A7"/>
  </w:style>
  <w:style w:type="paragraph" w:styleId="Footer">
    <w:name w:val="footer"/>
    <w:basedOn w:val="Normal"/>
    <w:link w:val="FooterChar"/>
    <w:uiPriority w:val="99"/>
    <w:unhideWhenUsed/>
    <w:rsid w:val="00E775A7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775A7"/>
  </w:style>
  <w:style w:type="character" w:styleId="UnresolvedMention">
    <w:name w:val="Unresolved Mention"/>
    <w:basedOn w:val="DefaultParagraphFont"/>
    <w:uiPriority w:val="99"/>
    <w:rsid w:val="00EB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www.accesshub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es@ndis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dis.gov.au/contact/feedback-and-complaints/contact-and-feedback-for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dis.gov.au/contact/feedback-and-complai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384F120E-5D08-4179-AF2D-E2F7980FC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2C01B-1697-4BF5-A384-D45F95A5C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BD435-E214-4000-8F30-D446D52964B8}">
  <ds:schemaRefs>
    <ds:schemaRef ds:uri="http://schemas.microsoft.com/office/2006/documentManagement/types"/>
    <ds:schemaRef ds:uri="62e6d7e0-8f69-4736-9de7-41af03e42ea2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2598ba4-4db0-4ba6-86e6-e9358682199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查詢、意見回饋和投訴</vt:lpstr>
      <vt:lpstr>查詢、意見回饋和投訴</vt:lpstr>
    </vt:vector>
  </TitlesOfParts>
  <Manager/>
  <Company/>
  <LinksUpToDate>false</LinksUpToDate>
  <CharactersWithSpaces>1330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查詢、意見回饋和投訴</dc:title>
  <dc:subject/>
  <dc:creator>National Disability Insurance Agency</dc:creator>
  <cp:keywords/>
  <dc:description/>
  <cp:lastModifiedBy>Thomas Kiorgaard</cp:lastModifiedBy>
  <cp:revision>17</cp:revision>
  <cp:lastPrinted>2024-02-14T05:52:00Z</cp:lastPrinted>
  <dcterms:created xsi:type="dcterms:W3CDTF">2024-02-01T05:13:00Z</dcterms:created>
  <dcterms:modified xsi:type="dcterms:W3CDTF">2024-02-22T01:57:00Z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MediaServiceImageTags">
    <vt:lpwstr/>
  </property>
  <property fmtid="{D5CDD505-2E9C-101B-9397-08002B2CF9AE}" pid="4" name="MSIP_Label_2b83f8d7-e91f-4eee-a336-52a8061c0503_ActionId">
    <vt:lpwstr>5a46b8a3-f835-4c80-bce0-cfa17e0cff85</vt:lpwstr>
  </property>
  <property fmtid="{D5CDD505-2E9C-101B-9397-08002B2CF9AE}" pid="5" name="MSIP_Label_2b83f8d7-e91f-4eee-a336-52a8061c0503_ContentBits">
    <vt:lpwstr>0</vt:lpwstr>
  </property>
  <property fmtid="{D5CDD505-2E9C-101B-9397-08002B2CF9AE}" pid="6" name="MSIP_Label_2b83f8d7-e91f-4eee-a336-52a8061c0503_Enabled">
    <vt:lpwstr>true</vt:lpwstr>
  </property>
  <property fmtid="{D5CDD505-2E9C-101B-9397-08002B2CF9AE}" pid="7" name="MSIP_Label_2b83f8d7-e91f-4eee-a336-52a8061c0503_Method">
    <vt:lpwstr>Privileged</vt:lpwstr>
  </property>
  <property fmtid="{D5CDD505-2E9C-101B-9397-08002B2CF9AE}" pid="8" name="MSIP_Label_2b83f8d7-e91f-4eee-a336-52a8061c0503_Name">
    <vt:lpwstr>OFFICIAL</vt:lpwstr>
  </property>
  <property fmtid="{D5CDD505-2E9C-101B-9397-08002B2CF9AE}" pid="9" name="MSIP_Label_2b83f8d7-e91f-4eee-a336-52a8061c0503_SetDate">
    <vt:lpwstr>2024-01-30T03:22:54Z</vt:lpwstr>
  </property>
  <property fmtid="{D5CDD505-2E9C-101B-9397-08002B2CF9AE}" pid="10" name="MSIP_Label_2b83f8d7-e91f-4eee-a336-52a8061c0503_SiteId">
    <vt:lpwstr>cd778b65-752d-454a-87cf-b9990fe58993</vt:lpwstr>
  </property>
</Properties>
</file>