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EDE09" w14:textId="77777777" w:rsidR="009677FA" w:rsidRPr="00CC06BD" w:rsidRDefault="00CD6144" w:rsidP="00D710AA">
      <w:pPr>
        <w:pStyle w:val="Heading1"/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문의, 피드백 및 불만 제기</w:t>
      </w:r>
    </w:p>
    <w:p w14:paraId="651EDE0A" w14:textId="77777777" w:rsidR="003B0D69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문의, 피드백 및 불만 제기 정책에는 다음 사항에 대해 본 기관에 연락할 수 있는 방법이 설명되어 있습니다.</w:t>
      </w:r>
    </w:p>
    <w:p w14:paraId="651EDE0B" w14:textId="77777777" w:rsidR="003B0D69" w:rsidRPr="00CC06BD" w:rsidRDefault="00CD6144" w:rsidP="00D710AA">
      <w:pPr>
        <w:pStyle w:val="ListParagraph"/>
        <w:numPr>
          <w:ilvl w:val="0"/>
          <w:numId w:val="1"/>
        </w:num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문의</w:t>
      </w:r>
    </w:p>
    <w:p w14:paraId="651EDE0C" w14:textId="77777777" w:rsidR="003B0D69" w:rsidRPr="00CC06BD" w:rsidRDefault="00CD6144" w:rsidP="00D710AA">
      <w:pPr>
        <w:pStyle w:val="ListParagraph"/>
        <w:numPr>
          <w:ilvl w:val="0"/>
          <w:numId w:val="1"/>
        </w:num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피드백</w:t>
      </w:r>
    </w:p>
    <w:p w14:paraId="651EDE0D" w14:textId="77777777" w:rsidR="003B0D69" w:rsidRPr="00CC06BD" w:rsidRDefault="00CD6144" w:rsidP="00D710AA">
      <w:pPr>
        <w:pStyle w:val="ListParagraph"/>
        <w:numPr>
          <w:ilvl w:val="0"/>
          <w:numId w:val="1"/>
        </w:num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 xml:space="preserve">불만 제기. </w:t>
      </w:r>
    </w:p>
    <w:p w14:paraId="651EDE0E" w14:textId="77777777" w:rsidR="00EC067F" w:rsidRPr="00CC06BD" w:rsidRDefault="00CD6144" w:rsidP="00D710A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이 정책은 본 기관 웹사이트 </w:t>
      </w:r>
      <w:hyperlink r:id="rId10" w:history="1">
        <w:r w:rsidRPr="00CC06BD">
          <w:rPr>
            <w:rStyle w:val="Hyperlink"/>
            <w:rFonts w:ascii="Malgun Gothic" w:eastAsia="Malgun Gothic" w:hAnsi="Malgun Gothic" w:cs="Malgun Gothic"/>
            <w:lang w:val="ko" w:eastAsia="ko-KR"/>
          </w:rPr>
          <w:t>www.ndis.gov.au/contact/feedback-and-complaints</w:t>
        </w:r>
      </w:hyperlink>
      <w:r w:rsidRPr="00CC06BD">
        <w:rPr>
          <w:rFonts w:ascii="Malgun Gothic" w:eastAsia="Malgun Gothic" w:hAnsi="Malgun Gothic" w:cs="Malgun Gothic"/>
          <w:lang w:val="ko" w:eastAsia="ko-KR"/>
        </w:rPr>
        <w:t xml:space="preserve">에서 확인할 수 있습니다. </w:t>
      </w:r>
    </w:p>
    <w:p w14:paraId="651EDE0F" w14:textId="77777777" w:rsidR="00E7650D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저희에게 연락하는 데에는 잘못된 방법이 없으며 국가장애보험 제도 (National Disability Insurance Scheme, NDIS)에 대한 모든 문의, 피드백 또는 불만 제기를 환영합니다. </w:t>
      </w:r>
    </w:p>
    <w:p w14:paraId="651EDE10" w14:textId="77777777" w:rsidR="00B56444" w:rsidRPr="00CC06BD" w:rsidRDefault="00CD6144" w:rsidP="00D710AA">
      <w:pPr>
        <w:spacing w:line="240" w:lineRule="auto"/>
        <w:rPr>
          <w:rFonts w:ascii="Malgun Gothic" w:eastAsia="Malgun Gothic" w:hAnsi="Malgun Gothic"/>
          <w:b/>
          <w:bCs/>
          <w:lang w:eastAsia="ko-KR"/>
        </w:rPr>
      </w:pPr>
      <w:r w:rsidRPr="00CC06BD">
        <w:rPr>
          <w:rFonts w:ascii="Malgun Gothic" w:eastAsia="Malgun Gothic" w:hAnsi="Malgun Gothic" w:cs="Malgun Gothic"/>
          <w:b/>
          <w:bCs/>
          <w:lang w:val="ko" w:eastAsia="ko-KR"/>
        </w:rPr>
        <w:t>귀하에 드리는 우리의 약속은 다음과 같습니다.</w:t>
      </w:r>
    </w:p>
    <w:p w14:paraId="651EDE11" w14:textId="77777777" w:rsidR="0045242A" w:rsidRPr="00CC06BD" w:rsidRDefault="00CD6144" w:rsidP="00D710AA">
      <w:pPr>
        <w:pStyle w:val="ListParagraph"/>
        <w:numPr>
          <w:ilvl w:val="0"/>
          <w:numId w:val="6"/>
        </w:num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우리는 투명하게 일할 것입니다.</w:t>
      </w:r>
    </w:p>
    <w:p w14:paraId="651EDE12" w14:textId="77777777" w:rsidR="0045242A" w:rsidRPr="00CC06BD" w:rsidRDefault="00CD6144" w:rsidP="00D710AA">
      <w:pPr>
        <w:pStyle w:val="ListParagraph"/>
        <w:numPr>
          <w:ilvl w:val="0"/>
          <w:numId w:val="6"/>
        </w:num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우리는 신속하게 반응할 것입니다 </w:t>
      </w:r>
    </w:p>
    <w:p w14:paraId="651EDE13" w14:textId="77777777" w:rsidR="0045242A" w:rsidRPr="00CC06BD" w:rsidRDefault="00CD6144" w:rsidP="00D710AA">
      <w:pPr>
        <w:pStyle w:val="ListParagraph"/>
        <w:numPr>
          <w:ilvl w:val="0"/>
          <w:numId w:val="6"/>
        </w:num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우리는 존중하는 마음으로 대할 것입니다</w:t>
      </w:r>
    </w:p>
    <w:p w14:paraId="651EDE14" w14:textId="77777777" w:rsidR="0045242A" w:rsidRPr="00CC06BD" w:rsidRDefault="00CD6144" w:rsidP="00D710AA">
      <w:pPr>
        <w:pStyle w:val="ListParagraph"/>
        <w:numPr>
          <w:ilvl w:val="0"/>
          <w:numId w:val="6"/>
        </w:num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우리는 힘을 실어드릴 것입니다.</w:t>
      </w:r>
    </w:p>
    <w:p w14:paraId="651EDE15" w14:textId="77777777" w:rsidR="0045242A" w:rsidRPr="00CC06BD" w:rsidRDefault="00CD6144" w:rsidP="00D710AA">
      <w:pPr>
        <w:pStyle w:val="ListParagraph"/>
        <w:numPr>
          <w:ilvl w:val="0"/>
          <w:numId w:val="6"/>
        </w:num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우리는 연결될 것입니다.</w:t>
      </w:r>
    </w:p>
    <w:p w14:paraId="651EDE16" w14:textId="77777777" w:rsidR="0045242A" w:rsidRPr="00CC06BD" w:rsidRDefault="00CD6144" w:rsidP="00D710AA">
      <w:pPr>
        <w:spacing w:line="240" w:lineRule="auto"/>
        <w:rPr>
          <w:rFonts w:ascii="Malgun Gothic" w:eastAsia="Malgun Gothic" w:hAnsi="Malgun Gothic"/>
          <w:b/>
          <w:bCs/>
          <w:lang w:eastAsia="ko-KR"/>
        </w:rPr>
      </w:pPr>
      <w:r w:rsidRPr="00CC06BD">
        <w:rPr>
          <w:rFonts w:ascii="Malgun Gothic" w:eastAsia="Malgun Gothic" w:hAnsi="Malgun Gothic" w:cs="Malgun Gothic"/>
          <w:b/>
          <w:bCs/>
          <w:lang w:val="ko" w:eastAsia="ko-KR"/>
        </w:rPr>
        <w:t>본 기관에서 문의, 피드백 및 불만 제기를 관리하는 방법</w:t>
      </w:r>
    </w:p>
    <w:p w14:paraId="651EDE17" w14:textId="77777777" w:rsidR="00191BE3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1 단계 : 귀하의 문의, 피드백 또는 불만 제기가 접수되었음을 하루 이내에 알려드립니다.</w:t>
      </w:r>
    </w:p>
    <w:p w14:paraId="651EDE18" w14:textId="77777777" w:rsidR="007B2666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2단계: 귀하의 문의, 피드백 또는 불만 제기가 접수되면 저희가 도움을 드릴 수 있는 방법을 찾습니다. 저희는 여러분을 돕기 위해 NDIS 외부로부터의 지원을 제안할 수도 있습니다.</w:t>
      </w:r>
    </w:p>
    <w:p w14:paraId="651EDE19" w14:textId="77777777" w:rsidR="00191BE3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3단계: 2일 이내에 연락하여 저희가 문의, 피드백 또는 불만에 어떻게 대처하고 있는지 알려드립니다. 저희는 저희에게 도움이 되도록 여러분에게 추가 정보를 요청할 수도 있습니다. </w:t>
      </w:r>
    </w:p>
    <w:p w14:paraId="651EDE1A" w14:textId="77777777" w:rsidR="00544A40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4단계: 여러분이 대화하신 첫 직원이 여러분의 문의, 피드백 또는 불만 제기에 대해 여러분을 돕기 위해 노력할 것입니다. 저희에게 시간이 더 필요한 경우 저희가 해야 할 일과 다음에 여러분에게 연락할 사람을 알려드리겠습니다. </w:t>
      </w:r>
    </w:p>
    <w:p w14:paraId="651EDE1B" w14:textId="77777777" w:rsidR="00544A40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5단계: 우리는 여러분과 계속 연락할 것입니다.</w:t>
      </w:r>
    </w:p>
    <w:p w14:paraId="651EDE1C" w14:textId="77777777" w:rsidR="00AF1055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lastRenderedPageBreak/>
        <w:t xml:space="preserve">6단계: 저희가 문의, 피드백 또는 불만에 대한 처리를 완료하면 연락을 드릴 것입니다. 대부분의 문제에 대해 21일 이내에 여러분께 도움을 드릴 것입니다. 일부 문제는 더 오래 걸릴 수도 있습니다. </w:t>
      </w:r>
    </w:p>
    <w:p w14:paraId="651EDE1D" w14:textId="77777777" w:rsidR="00AF1055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7단계: 본 기관의 결정이나 여러분의 문의, 피드백 또는 불만 제기를 다루는 방식에 대해 만족하지 못하는 경우,어디로 연락해야 할 지 알려드립니다. </w:t>
      </w:r>
    </w:p>
    <w:p w14:paraId="651EDE1E" w14:textId="77777777" w:rsidR="00411D3E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8단계: 여러분의 문의, 피드백 또는 불만 제기 관리를 완료한 후. 저희는 저희가 일하는 방식을 개선하기 위해 여러분의 피드백을 참고할 것입니다. </w:t>
      </w:r>
    </w:p>
    <w:p w14:paraId="651EDE1F" w14:textId="77777777" w:rsidR="00F81AAF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b/>
          <w:bCs/>
          <w:lang w:val="ko" w:eastAsia="ko-KR"/>
        </w:rPr>
        <w:t>여러분의 생각을 알려주시는 방법</w:t>
      </w:r>
    </w:p>
    <w:p w14:paraId="651EDE20" w14:textId="77777777" w:rsidR="003946B9" w:rsidRPr="00CC06BD" w:rsidRDefault="00CD6144" w:rsidP="00D710AA">
      <w:pPr>
        <w:spacing w:line="240" w:lineRule="auto"/>
        <w:rPr>
          <w:rFonts w:ascii="Malgun Gothic" w:eastAsia="Malgun Gothic" w:hAnsi="Malgun Gothic"/>
          <w:color w:val="0563C1" w:themeColor="hyperlink"/>
          <w:u w:val="single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온라인 피드백 양식: </w:t>
      </w:r>
      <w:hyperlink r:id="rId11" w:history="1">
        <w:r w:rsidRPr="00CC06BD">
          <w:rPr>
            <w:rStyle w:val="Hyperlink"/>
            <w:rFonts w:ascii="Malgun Gothic" w:eastAsia="Malgun Gothic" w:hAnsi="Malgun Gothic" w:cs="Malgun Gothic"/>
            <w:lang w:val="ko" w:eastAsia="ko-KR"/>
          </w:rPr>
          <w:t>www.ndis.gov.au/contact/feedback-and-complaints/contact-and-feedback-form</w:t>
        </w:r>
      </w:hyperlink>
    </w:p>
    <w:p w14:paraId="651EDE21" w14:textId="77777777" w:rsidR="003946B9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이메일: </w:t>
      </w:r>
      <w:hyperlink r:id="rId12" w:history="1">
        <w:r w:rsidRPr="00CC06BD">
          <w:rPr>
            <w:rStyle w:val="Hyperlink"/>
            <w:rFonts w:ascii="Malgun Gothic" w:eastAsia="Malgun Gothic" w:hAnsi="Malgun Gothic" w:cs="Malgun Gothic"/>
            <w:lang w:val="ko" w:eastAsia="ko-KR"/>
          </w:rPr>
          <w:t>enquires@ndis.gov.au</w:t>
        </w:r>
      </w:hyperlink>
      <w:r w:rsidRPr="00CC06BD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651EDE22" w14:textId="77777777" w:rsidR="00121C33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전화: 1800 800 110 </w:t>
      </w:r>
    </w:p>
    <w:p w14:paraId="651EDE23" w14:textId="77777777" w:rsidR="003946B9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웹챗: ndis.gov.au </w:t>
      </w:r>
    </w:p>
    <w:p w14:paraId="651EDE24" w14:textId="77777777" w:rsidR="00F81AAF" w:rsidRPr="00CC06BD" w:rsidRDefault="00CD6144" w:rsidP="00D710AA">
      <w:p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저희에게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편지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보내기</w:t>
      </w:r>
      <w:r w:rsidRPr="00CC06BD">
        <w:rPr>
          <w:rFonts w:ascii="Malgun Gothic" w:eastAsia="Malgun Gothic" w:hAnsi="Malgun Gothic" w:cs="Malgun Gothic"/>
        </w:rPr>
        <w:t>: National Disability Insurance Agency, GPO Box 700, Canberra, ACT</w:t>
      </w:r>
    </w:p>
    <w:p w14:paraId="651EDE25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영어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이외의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언어를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사용하는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경우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다음과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같이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전화하실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수</w:t>
      </w:r>
      <w:r w:rsidRPr="00CC06BD">
        <w:rPr>
          <w:rFonts w:ascii="Malgun Gothic" w:eastAsia="Malgun Gothic" w:hAnsi="Malgun Gothic" w:cs="Malgun Gothic"/>
        </w:rPr>
        <w:t xml:space="preserve"> </w:t>
      </w:r>
      <w:r w:rsidRPr="00CC06BD">
        <w:rPr>
          <w:rFonts w:ascii="Malgun Gothic" w:eastAsia="Malgun Gothic" w:hAnsi="Malgun Gothic" w:cs="Malgun Gothic"/>
          <w:lang w:val="ko"/>
        </w:rPr>
        <w:t>있습니다</w:t>
      </w:r>
      <w:r w:rsidRPr="00CC06BD">
        <w:rPr>
          <w:rFonts w:ascii="Malgun Gothic" w:eastAsia="Malgun Gothic" w:hAnsi="Malgun Gothic" w:cs="Malgun Gothic"/>
        </w:rPr>
        <w:t>.</w:t>
      </w:r>
    </w:p>
    <w:p w14:paraId="651EDE26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통번역 서비스 (TIS)</w:t>
      </w:r>
    </w:p>
    <w:p w14:paraId="651EDE27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  <w:b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 xml:space="preserve">전화: </w:t>
      </w:r>
      <w:r w:rsidRPr="00CC06BD">
        <w:rPr>
          <w:rFonts w:ascii="Malgun Gothic" w:eastAsia="Malgun Gothic" w:hAnsi="Malgun Gothic" w:cs="Malgun Gothic"/>
          <w:b/>
          <w:bCs/>
          <w:lang w:val="ko" w:eastAsia="ko-KR"/>
        </w:rPr>
        <w:t>131 450</w:t>
      </w:r>
    </w:p>
    <w:p w14:paraId="651EDE28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  <w:lang w:eastAsia="ko-KR"/>
        </w:rPr>
      </w:pPr>
      <w:r w:rsidRPr="00CC06BD">
        <w:rPr>
          <w:rFonts w:ascii="Malgun Gothic" w:eastAsia="Malgun Gothic" w:hAnsi="Malgun Gothic" w:cs="Malgun Gothic"/>
          <w:lang w:val="ko" w:eastAsia="ko-KR"/>
        </w:rPr>
        <w:t>언어 또는 청각 장애가 있는 경우 다음과 같이 전화할 수 있습니다.</w:t>
      </w:r>
    </w:p>
    <w:p w14:paraId="651EDE29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TTY</w:t>
      </w:r>
    </w:p>
    <w:p w14:paraId="651EDE2A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  <w:b/>
        </w:rPr>
      </w:pPr>
      <w:r w:rsidRPr="00CC06BD">
        <w:rPr>
          <w:rFonts w:ascii="Malgun Gothic" w:eastAsia="Malgun Gothic" w:hAnsi="Malgun Gothic" w:cs="Malgun Gothic"/>
          <w:lang w:val="ko"/>
        </w:rPr>
        <w:t xml:space="preserve">전화: </w:t>
      </w:r>
      <w:r w:rsidRPr="00CC06BD">
        <w:rPr>
          <w:rFonts w:ascii="Malgun Gothic" w:eastAsia="Malgun Gothic" w:hAnsi="Malgun Gothic" w:cs="Malgun Gothic"/>
          <w:b/>
          <w:bCs/>
          <w:lang w:val="ko"/>
        </w:rPr>
        <w:t>1800 555 677</w:t>
      </w:r>
    </w:p>
    <w:p w14:paraId="651EDE2B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Speak and Listen</w:t>
      </w:r>
    </w:p>
    <w:p w14:paraId="651EDE2C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  <w:b/>
        </w:rPr>
      </w:pPr>
      <w:r w:rsidRPr="00CC06BD">
        <w:rPr>
          <w:rFonts w:ascii="Malgun Gothic" w:eastAsia="Malgun Gothic" w:hAnsi="Malgun Gothic" w:cs="Malgun Gothic"/>
          <w:lang w:val="ko"/>
        </w:rPr>
        <w:t xml:space="preserve">전화: </w:t>
      </w:r>
      <w:r w:rsidRPr="00CC06BD">
        <w:rPr>
          <w:rFonts w:ascii="Malgun Gothic" w:eastAsia="Malgun Gothic" w:hAnsi="Malgun Gothic" w:cs="Malgun Gothic"/>
          <w:b/>
          <w:bCs/>
          <w:lang w:val="ko"/>
        </w:rPr>
        <w:t>1800 555 727</w:t>
      </w:r>
    </w:p>
    <w:p w14:paraId="651EDE2D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>전국 릴레이 서비스</w:t>
      </w:r>
    </w:p>
    <w:p w14:paraId="651EDE2E" w14:textId="77777777" w:rsidR="005C6932" w:rsidRPr="00CC06BD" w:rsidRDefault="00CD6144" w:rsidP="00D710AA">
      <w:pPr>
        <w:spacing w:line="240" w:lineRule="auto"/>
        <w:rPr>
          <w:rFonts w:ascii="Malgun Gothic" w:eastAsia="Malgun Gothic" w:hAnsi="Malgun Gothic"/>
          <w:b/>
        </w:rPr>
      </w:pPr>
      <w:r w:rsidRPr="00CC06BD">
        <w:rPr>
          <w:rFonts w:ascii="Malgun Gothic" w:eastAsia="Malgun Gothic" w:hAnsi="Malgun Gothic" w:cs="Malgun Gothic"/>
          <w:lang w:val="ko"/>
        </w:rPr>
        <w:t xml:space="preserve">전화: </w:t>
      </w:r>
      <w:r w:rsidRPr="00CC06BD">
        <w:rPr>
          <w:rFonts w:ascii="Malgun Gothic" w:eastAsia="Malgun Gothic" w:hAnsi="Malgun Gothic" w:cs="Malgun Gothic"/>
          <w:b/>
          <w:bCs/>
          <w:lang w:val="ko"/>
        </w:rPr>
        <w:t>133 677</w:t>
      </w:r>
    </w:p>
    <w:p w14:paraId="651EDE2F" w14:textId="321E96C4" w:rsidR="005C6932" w:rsidRPr="00CC06BD" w:rsidRDefault="00CD6144" w:rsidP="00D710AA">
      <w:pPr>
        <w:spacing w:line="240" w:lineRule="auto"/>
        <w:rPr>
          <w:rFonts w:ascii="Malgun Gothic" w:eastAsia="Malgun Gothic" w:hAnsi="Malgun Gothic"/>
        </w:rPr>
      </w:pPr>
      <w:r w:rsidRPr="00CC06BD">
        <w:rPr>
          <w:rFonts w:ascii="Malgun Gothic" w:eastAsia="Malgun Gothic" w:hAnsi="Malgun Gothic" w:cs="Malgun Gothic"/>
          <w:lang w:val="ko"/>
        </w:rPr>
        <w:t xml:space="preserve">웹 사이트: </w:t>
      </w:r>
      <w:hyperlink r:id="rId13" w:history="1">
        <w:r w:rsidRPr="00DB46D8">
          <w:rPr>
            <w:rStyle w:val="Hyperlink"/>
            <w:rFonts w:ascii="Malgun Gothic" w:eastAsia="Malgun Gothic" w:hAnsi="Malgun Gothic" w:cs="Malgun Gothic"/>
            <w:b/>
            <w:bCs/>
            <w:color w:val="000000"/>
            <w:u w:val="none"/>
            <w:lang w:val="ko"/>
          </w:rPr>
          <w:t>www.accesshub.gov.au</w:t>
        </w:r>
      </w:hyperlink>
    </w:p>
    <w:sectPr w:rsidR="005C6932" w:rsidRPr="00CC06B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EDE32" w14:textId="77777777" w:rsidR="00CD6144" w:rsidRDefault="00CD6144">
      <w:pPr>
        <w:spacing w:after="0" w:line="240" w:lineRule="auto"/>
      </w:pPr>
      <w:r>
        <w:separator/>
      </w:r>
    </w:p>
  </w:endnote>
  <w:endnote w:type="continuationSeparator" w:id="0">
    <w:p w14:paraId="651EDE33" w14:textId="77777777" w:rsidR="00CD6144" w:rsidRDefault="00CD6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A5CF31-DE9B-4B92-9FAE-CA5EED15215E}"/>
    <w:embedBold r:id="rId2" w:fontKey="{C178981E-B583-4D2A-9C76-976EE9077C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12743E0B-2506-4E07-BB68-C17EBC1DB2D7}"/>
    <w:embedBold r:id="rId4" w:fontKey="{B46C35C3-F7F7-46A8-B06B-D1942A5F43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5" w:subsetted="1" w:fontKey="{F87BE915-F628-4703-A0EC-C8C1128A06B3}"/>
    <w:embedBold r:id="rId6" w:subsetted="1" w:fontKey="{92C6985C-B874-4F6F-A870-14F5A0724F2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B8A1ACF-4AA9-45BC-B0D1-546F40920706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6E3BC64E-9C46-49C8-BC98-92EB9E966D5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EDE30" w14:textId="77777777" w:rsidR="00CD6144" w:rsidRDefault="00CD6144">
      <w:pPr>
        <w:spacing w:after="0" w:line="240" w:lineRule="auto"/>
      </w:pPr>
      <w:r>
        <w:separator/>
      </w:r>
    </w:p>
  </w:footnote>
  <w:footnote w:type="continuationSeparator" w:id="0">
    <w:p w14:paraId="651EDE31" w14:textId="77777777" w:rsidR="00CD6144" w:rsidRDefault="00CD6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E34" w14:textId="77777777" w:rsidR="00E775A7" w:rsidRPr="00CC06BD" w:rsidRDefault="00CD6144" w:rsidP="00E775A7">
    <w:pPr>
      <w:pStyle w:val="Header"/>
      <w:jc w:val="right"/>
      <w:rPr>
        <w:rFonts w:ascii="Malgun Gothic" w:eastAsia="Malgun Gothic" w:hAnsi="Malgun Gothic"/>
        <w:sz w:val="20"/>
        <w:szCs w:val="20"/>
      </w:rPr>
    </w:pPr>
    <w:r w:rsidRPr="00CC06BD">
      <w:rPr>
        <w:rFonts w:ascii="Malgun Gothic" w:eastAsia="Malgun Gothic" w:hAnsi="Malgun Gothic" w:cs="Malgun Gothic"/>
        <w:sz w:val="20"/>
        <w:szCs w:val="20"/>
        <w:lang w:val="ko"/>
      </w:rPr>
      <w:t>Korean | 한국어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DA7668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7A4A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546A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3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430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7CBD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C842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1A6E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642C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AFDC0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4230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9A5B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ECA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02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C621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C669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4F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08FD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5A34F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DCC994">
      <w:start w:val="1"/>
      <w:numFmt w:val="lowerLetter"/>
      <w:lvlText w:val="%2."/>
      <w:lvlJc w:val="left"/>
      <w:pPr>
        <w:ind w:left="1440" w:hanging="360"/>
      </w:pPr>
    </w:lvl>
    <w:lvl w:ilvl="2" w:tplc="CC5461F0">
      <w:start w:val="1"/>
      <w:numFmt w:val="lowerRoman"/>
      <w:lvlText w:val="%3."/>
      <w:lvlJc w:val="right"/>
      <w:pPr>
        <w:ind w:left="2160" w:hanging="180"/>
      </w:pPr>
    </w:lvl>
    <w:lvl w:ilvl="3" w:tplc="AC70BF54" w:tentative="1">
      <w:start w:val="1"/>
      <w:numFmt w:val="decimal"/>
      <w:lvlText w:val="%4."/>
      <w:lvlJc w:val="left"/>
      <w:pPr>
        <w:ind w:left="2880" w:hanging="360"/>
      </w:pPr>
    </w:lvl>
    <w:lvl w:ilvl="4" w:tplc="9E5CD5E2" w:tentative="1">
      <w:start w:val="1"/>
      <w:numFmt w:val="lowerLetter"/>
      <w:lvlText w:val="%5."/>
      <w:lvlJc w:val="left"/>
      <w:pPr>
        <w:ind w:left="3600" w:hanging="360"/>
      </w:pPr>
    </w:lvl>
    <w:lvl w:ilvl="5" w:tplc="D34CB25C" w:tentative="1">
      <w:start w:val="1"/>
      <w:numFmt w:val="lowerRoman"/>
      <w:lvlText w:val="%6."/>
      <w:lvlJc w:val="right"/>
      <w:pPr>
        <w:ind w:left="4320" w:hanging="180"/>
      </w:pPr>
    </w:lvl>
    <w:lvl w:ilvl="6" w:tplc="F9945FBC" w:tentative="1">
      <w:start w:val="1"/>
      <w:numFmt w:val="decimal"/>
      <w:lvlText w:val="%7."/>
      <w:lvlJc w:val="left"/>
      <w:pPr>
        <w:ind w:left="5040" w:hanging="360"/>
      </w:pPr>
    </w:lvl>
    <w:lvl w:ilvl="7" w:tplc="2CBCA388" w:tentative="1">
      <w:start w:val="1"/>
      <w:numFmt w:val="lowerLetter"/>
      <w:lvlText w:val="%8."/>
      <w:lvlJc w:val="left"/>
      <w:pPr>
        <w:ind w:left="5760" w:hanging="360"/>
      </w:pPr>
    </w:lvl>
    <w:lvl w:ilvl="8" w:tplc="2DF8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0B727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C2D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A65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4E81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362F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3277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6E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BCDC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D288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24426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45A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2C47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294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26B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10A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4AA6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3218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CC0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B46C2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208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7E12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C14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24F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C60C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5C65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665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E28C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2E8867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AA21A50" w:tentative="1">
      <w:start w:val="1"/>
      <w:numFmt w:val="lowerLetter"/>
      <w:lvlText w:val="%2."/>
      <w:lvlJc w:val="left"/>
      <w:pPr>
        <w:ind w:left="1440" w:hanging="360"/>
      </w:pPr>
    </w:lvl>
    <w:lvl w:ilvl="2" w:tplc="C812E176" w:tentative="1">
      <w:start w:val="1"/>
      <w:numFmt w:val="lowerRoman"/>
      <w:lvlText w:val="%3."/>
      <w:lvlJc w:val="right"/>
      <w:pPr>
        <w:ind w:left="2160" w:hanging="180"/>
      </w:pPr>
    </w:lvl>
    <w:lvl w:ilvl="3" w:tplc="FBEC2F98" w:tentative="1">
      <w:start w:val="1"/>
      <w:numFmt w:val="decimal"/>
      <w:lvlText w:val="%4."/>
      <w:lvlJc w:val="left"/>
      <w:pPr>
        <w:ind w:left="2880" w:hanging="360"/>
      </w:pPr>
    </w:lvl>
    <w:lvl w:ilvl="4" w:tplc="57C20434" w:tentative="1">
      <w:start w:val="1"/>
      <w:numFmt w:val="lowerLetter"/>
      <w:lvlText w:val="%5."/>
      <w:lvlJc w:val="left"/>
      <w:pPr>
        <w:ind w:left="3600" w:hanging="360"/>
      </w:pPr>
    </w:lvl>
    <w:lvl w:ilvl="5" w:tplc="B852C868" w:tentative="1">
      <w:start w:val="1"/>
      <w:numFmt w:val="lowerRoman"/>
      <w:lvlText w:val="%6."/>
      <w:lvlJc w:val="right"/>
      <w:pPr>
        <w:ind w:left="4320" w:hanging="180"/>
      </w:pPr>
    </w:lvl>
    <w:lvl w:ilvl="6" w:tplc="F69A362A" w:tentative="1">
      <w:start w:val="1"/>
      <w:numFmt w:val="decimal"/>
      <w:lvlText w:val="%7."/>
      <w:lvlJc w:val="left"/>
      <w:pPr>
        <w:ind w:left="5040" w:hanging="360"/>
      </w:pPr>
    </w:lvl>
    <w:lvl w:ilvl="7" w:tplc="5414E71C" w:tentative="1">
      <w:start w:val="1"/>
      <w:numFmt w:val="lowerLetter"/>
      <w:lvlText w:val="%8."/>
      <w:lvlJc w:val="left"/>
      <w:pPr>
        <w:ind w:left="5760" w:hanging="360"/>
      </w:pPr>
    </w:lvl>
    <w:lvl w:ilvl="8" w:tplc="DEB0BA8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678063">
    <w:abstractNumId w:val="3"/>
  </w:num>
  <w:num w:numId="2" w16cid:durableId="1339308052">
    <w:abstractNumId w:val="1"/>
  </w:num>
  <w:num w:numId="3" w16cid:durableId="1227884437">
    <w:abstractNumId w:val="5"/>
  </w:num>
  <w:num w:numId="4" w16cid:durableId="942613218">
    <w:abstractNumId w:val="4"/>
  </w:num>
  <w:num w:numId="5" w16cid:durableId="1932662943">
    <w:abstractNumId w:val="6"/>
  </w:num>
  <w:num w:numId="6" w16cid:durableId="65491242">
    <w:abstractNumId w:val="2"/>
  </w:num>
  <w:num w:numId="7" w16cid:durableId="350760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D2D57"/>
    <w:rsid w:val="00121C33"/>
    <w:rsid w:val="00191BE3"/>
    <w:rsid w:val="001C785D"/>
    <w:rsid w:val="002236B3"/>
    <w:rsid w:val="002606FA"/>
    <w:rsid w:val="002E230D"/>
    <w:rsid w:val="00336136"/>
    <w:rsid w:val="00387194"/>
    <w:rsid w:val="003946B9"/>
    <w:rsid w:val="003B0D69"/>
    <w:rsid w:val="003C2203"/>
    <w:rsid w:val="003D0872"/>
    <w:rsid w:val="00411D3E"/>
    <w:rsid w:val="0045242A"/>
    <w:rsid w:val="004730AE"/>
    <w:rsid w:val="00495A62"/>
    <w:rsid w:val="004E2FAA"/>
    <w:rsid w:val="00511948"/>
    <w:rsid w:val="0052628E"/>
    <w:rsid w:val="0053346E"/>
    <w:rsid w:val="00544A40"/>
    <w:rsid w:val="00545DCB"/>
    <w:rsid w:val="00553914"/>
    <w:rsid w:val="005C23FB"/>
    <w:rsid w:val="005C6932"/>
    <w:rsid w:val="00612280"/>
    <w:rsid w:val="00627658"/>
    <w:rsid w:val="00645AB1"/>
    <w:rsid w:val="00694CDD"/>
    <w:rsid w:val="00732570"/>
    <w:rsid w:val="00764ED5"/>
    <w:rsid w:val="007B2666"/>
    <w:rsid w:val="007E7BCF"/>
    <w:rsid w:val="00850E37"/>
    <w:rsid w:val="009677FA"/>
    <w:rsid w:val="00990A6D"/>
    <w:rsid w:val="009B6450"/>
    <w:rsid w:val="009E2F53"/>
    <w:rsid w:val="00AA47A1"/>
    <w:rsid w:val="00AC6977"/>
    <w:rsid w:val="00AE6B31"/>
    <w:rsid w:val="00AF1055"/>
    <w:rsid w:val="00B56444"/>
    <w:rsid w:val="00B925CB"/>
    <w:rsid w:val="00BE77EF"/>
    <w:rsid w:val="00C6135C"/>
    <w:rsid w:val="00CC06BD"/>
    <w:rsid w:val="00CD6144"/>
    <w:rsid w:val="00CD6DDE"/>
    <w:rsid w:val="00D630E3"/>
    <w:rsid w:val="00D65CB6"/>
    <w:rsid w:val="00D710AA"/>
    <w:rsid w:val="00D73F87"/>
    <w:rsid w:val="00D85D45"/>
    <w:rsid w:val="00DA0920"/>
    <w:rsid w:val="00DB46D8"/>
    <w:rsid w:val="00DE234B"/>
    <w:rsid w:val="00DE6B92"/>
    <w:rsid w:val="00E016B6"/>
    <w:rsid w:val="00E167AF"/>
    <w:rsid w:val="00E53180"/>
    <w:rsid w:val="00E63F9C"/>
    <w:rsid w:val="00E7650D"/>
    <w:rsid w:val="00E775A7"/>
    <w:rsid w:val="00EC067F"/>
    <w:rsid w:val="00F62ABF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EDE09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DE2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FBD435-E214-4000-8F30-D446D52964B8}">
  <ds:schemaRefs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a2598ba4-4db0-4ba6-86e6-e93586821996"/>
    <ds:schemaRef ds:uri="62e6d7e0-8f69-4736-9de7-41af03e42ea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문의, 피드백 및 불만 제기</vt:lpstr>
      <vt:lpstr/>
    </vt:vector>
  </TitlesOfParts>
  <Manager/>
  <Company/>
  <LinksUpToDate>false</LinksUpToDate>
  <CharactersWithSpaces>1818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문의, 피드백 및 불만 제기</dc:title>
  <dc:subject/>
  <dc:creator>National Disability Insurance Agency</dc:creator>
  <cp:keywords/>
  <dc:description/>
  <cp:lastModifiedBy>Thomas Kiorgaard</cp:lastModifiedBy>
  <cp:revision>16</cp:revision>
  <dcterms:created xsi:type="dcterms:W3CDTF">2024-02-01T05:13:00Z</dcterms:created>
  <dcterms:modified xsi:type="dcterms:W3CDTF">2024-02-22T02:10:00Z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