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F0AA" w14:textId="66ACDACD" w:rsidR="00E75DDF" w:rsidRDefault="00624E07" w:rsidP="001F0D7A">
      <w:pPr>
        <w:pStyle w:val="Heading1"/>
      </w:pPr>
      <w:bookmarkStart w:id="0" w:name="_Toc122689909"/>
      <w:r w:rsidRPr="00624E07">
        <w:rPr>
          <w:lang w:val="vi"/>
        </w:rPr>
        <w:t>Những hỗ trợ thay thế quý vị có thể sử dụng nguồn tiền tài trợ NDIS để chi trả</w:t>
      </w:r>
    </w:p>
    <w:p w14:paraId="1FD68121" w14:textId="77777777" w:rsidR="000F738E" w:rsidRPr="000F738E" w:rsidRDefault="00081C69" w:rsidP="000F738E">
      <w:pPr>
        <w:rPr>
          <w:lang w:val="en-AU"/>
        </w:rPr>
      </w:pPr>
      <w:r>
        <w:rPr>
          <w:lang w:val="vi"/>
        </w:rPr>
        <w:t>Vietnamese | Tiếng Việt</w:t>
      </w:r>
    </w:p>
    <w:p w14:paraId="032485FD" w14:textId="77777777" w:rsidR="004D32B5" w:rsidRPr="005C7C78" w:rsidRDefault="00081C69" w:rsidP="00653F5C">
      <w:pPr>
        <w:pStyle w:val="Heading2"/>
      </w:pPr>
      <w:bookmarkStart w:id="1" w:name="_Toc182236208"/>
      <w:bookmarkStart w:id="2" w:name="_Toc182297263"/>
      <w:bookmarkStart w:id="3" w:name="_Toc182298535"/>
      <w:bookmarkStart w:id="4" w:name="_Toc182298568"/>
      <w:bookmarkStart w:id="5" w:name="_Toc185486957"/>
      <w:r>
        <w:rPr>
          <w:lang w:val="vi"/>
        </w:rPr>
        <w:t>Cần giúp đỡ với tài liệu này</w:t>
      </w:r>
      <w:bookmarkEnd w:id="0"/>
      <w:bookmarkEnd w:id="1"/>
      <w:bookmarkEnd w:id="2"/>
      <w:bookmarkEnd w:id="3"/>
      <w:bookmarkEnd w:id="4"/>
      <w:bookmarkEnd w:id="5"/>
    </w:p>
    <w:p w14:paraId="2B34FAD3" w14:textId="77777777" w:rsidR="0033117A" w:rsidRPr="00821BA2" w:rsidRDefault="00081C69" w:rsidP="001F0D7A">
      <w:pPr>
        <w:rPr>
          <w:lang w:val="en-AU"/>
        </w:rPr>
      </w:pPr>
      <w:bookmarkStart w:id="6" w:name="_Toc122689910"/>
      <w:r w:rsidRPr="00821BA2">
        <w:rPr>
          <w:lang w:val="vi"/>
        </w:rPr>
        <w:t>Quý vị có thể nhờ người khác giúp quý vị:</w:t>
      </w:r>
    </w:p>
    <w:p w14:paraId="2A87482C" w14:textId="77777777" w:rsidR="0033117A" w:rsidRPr="00821BA2" w:rsidRDefault="00081C69" w:rsidP="00B22A9C">
      <w:pPr>
        <w:pStyle w:val="Bullet1"/>
      </w:pPr>
      <w:r w:rsidRPr="00821BA2">
        <w:t>hiểu tài liệu này</w:t>
      </w:r>
    </w:p>
    <w:p w14:paraId="22E89076" w14:textId="77777777" w:rsidR="0033117A" w:rsidRDefault="00081C69" w:rsidP="00B22A9C">
      <w:pPr>
        <w:pStyle w:val="Bullet1"/>
      </w:pPr>
      <w:r w:rsidRPr="00821BA2">
        <w:t>tìm thêm thông tin.</w:t>
      </w:r>
    </w:p>
    <w:p w14:paraId="4EFAB57D" w14:textId="77777777" w:rsidR="001F0D7A" w:rsidRPr="00821BA2" w:rsidRDefault="00081C69" w:rsidP="00B22A9C">
      <w:pPr>
        <w:pStyle w:val="Bullet1"/>
        <w:numPr>
          <w:ilvl w:val="0"/>
          <w:numId w:val="0"/>
        </w:numPr>
      </w:pPr>
      <w:r>
        <w:t>Thông tin liên hệ được ghi ở cuối tài liệu này.</w:t>
      </w:r>
    </w:p>
    <w:p w14:paraId="03116637" w14:textId="77777777" w:rsidR="005A42DA" w:rsidRPr="00624E07" w:rsidRDefault="00081C69">
      <w:pPr>
        <w:spacing w:before="0" w:after="0" w:line="240" w:lineRule="auto"/>
        <w:rPr>
          <w:b/>
          <w:color w:val="6B2876"/>
          <w:sz w:val="36"/>
          <w:lang w:val="vi"/>
        </w:rPr>
      </w:pPr>
      <w:bookmarkStart w:id="7" w:name="_Toc182236209"/>
      <w:bookmarkStart w:id="8" w:name="_Toc182297264"/>
      <w:r w:rsidRPr="00624E07">
        <w:rPr>
          <w:lang w:val="vi"/>
        </w:rPr>
        <w:br w:type="page"/>
      </w:r>
    </w:p>
    <w:p w14:paraId="4D8AEB60" w14:textId="77777777" w:rsidR="0033117A" w:rsidRPr="00624E07" w:rsidRDefault="00081C69" w:rsidP="00653F5C">
      <w:pPr>
        <w:pStyle w:val="Heading2"/>
        <w:rPr>
          <w:lang w:val="vi"/>
        </w:rPr>
      </w:pPr>
      <w:bookmarkStart w:id="9" w:name="_Toc182298536"/>
      <w:bookmarkStart w:id="10" w:name="_Toc185486958"/>
      <w:r w:rsidRPr="0033117A">
        <w:rPr>
          <w:lang w:val="vi"/>
        </w:rPr>
        <w:lastRenderedPageBreak/>
        <w:t>Sơ lược về tài liệu này</w:t>
      </w:r>
      <w:bookmarkEnd w:id="7"/>
      <w:bookmarkEnd w:id="8"/>
      <w:bookmarkEnd w:id="9"/>
      <w:bookmarkEnd w:id="10"/>
    </w:p>
    <w:p w14:paraId="65749FD6" w14:textId="77777777" w:rsidR="0033117A" w:rsidRPr="00624E07" w:rsidRDefault="00081C69" w:rsidP="001F0D7A">
      <w:pPr>
        <w:rPr>
          <w:lang w:val="vi"/>
        </w:rPr>
      </w:pPr>
      <w:r w:rsidRPr="00821BA2">
        <w:rPr>
          <w:lang w:val="vi"/>
        </w:rPr>
        <w:t>Cơ quan Bảo hiểm Người Khuyết tật Quốc gia (NDIA) đã soạn thảo tài liệu này.</w:t>
      </w:r>
    </w:p>
    <w:p w14:paraId="4624BD0B" w14:textId="77777777" w:rsidR="0033117A" w:rsidRPr="00624E07" w:rsidRDefault="00081C69" w:rsidP="001F0D7A">
      <w:pPr>
        <w:rPr>
          <w:lang w:val="vi"/>
        </w:rPr>
      </w:pPr>
      <w:r w:rsidRPr="00821BA2">
        <w:rPr>
          <w:lang w:val="vi"/>
        </w:rPr>
        <w:t>Khi chúng tôi sử dụng từ chúng tôi, điều đó có nghĩa là NDIA.</w:t>
      </w:r>
    </w:p>
    <w:p w14:paraId="0A7522D8" w14:textId="77777777" w:rsidR="0033117A" w:rsidRPr="00624E07" w:rsidRDefault="00081C69" w:rsidP="001F0D7A">
      <w:pPr>
        <w:rPr>
          <w:lang w:val="vi"/>
        </w:rPr>
      </w:pPr>
      <w:r w:rsidRPr="00821BA2">
        <w:rPr>
          <w:lang w:val="vi"/>
        </w:rPr>
        <w:t>Chúng tôi cung cấp Chương trình Bảo hiểm Người Khuyết tật Quốc gia hoặc NDIS.</w:t>
      </w:r>
    </w:p>
    <w:p w14:paraId="4AC675C2" w14:textId="77777777" w:rsidR="0033117A" w:rsidRPr="00624E07" w:rsidRDefault="00081C69" w:rsidP="001F0D7A">
      <w:pPr>
        <w:rPr>
          <w:lang w:val="vi"/>
        </w:rPr>
      </w:pPr>
      <w:r w:rsidRPr="00821BA2">
        <w:rPr>
          <w:lang w:val="vi"/>
        </w:rPr>
        <w:t xml:space="preserve">Tài liệu này nói về những hỗ trợ thay thế mà quý vị </w:t>
      </w:r>
      <w:r w:rsidRPr="00821BA2">
        <w:rPr>
          <w:b/>
          <w:bCs/>
          <w:lang w:val="vi"/>
        </w:rPr>
        <w:t>có thể</w:t>
      </w:r>
      <w:r w:rsidRPr="00821BA2">
        <w:rPr>
          <w:lang w:val="vi"/>
        </w:rPr>
        <w:t xml:space="preserve"> sử dụng nguồn tiền tài trợ NDIS để chi trả.</w:t>
      </w:r>
    </w:p>
    <w:p w14:paraId="3AA083A5" w14:textId="77777777" w:rsidR="00C36549" w:rsidRPr="00624E07" w:rsidRDefault="00081C69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vi"/>
        </w:rPr>
      </w:pPr>
      <w:r w:rsidRPr="00624E07">
        <w:rPr>
          <w:lang w:val="vi"/>
        </w:rPr>
        <w:br w:type="page"/>
      </w:r>
    </w:p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68ACC0EB" w14:textId="77777777" w:rsidR="00E877AE" w:rsidRPr="00B22A9C" w:rsidRDefault="00081C69" w:rsidP="00C36549">
          <w:pPr>
            <w:tabs>
              <w:tab w:val="right" w:pos="8931"/>
            </w:tabs>
            <w:rPr>
              <w:noProof/>
              <w:lang w:val="vi"/>
            </w:rPr>
          </w:pPr>
          <w:r w:rsidRPr="00C36549">
            <w:rPr>
              <w:rStyle w:val="Heading2Char"/>
              <w:lang w:val="vi"/>
            </w:rPr>
            <w:t>Trong tài liệu này có những gì?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lang w:val="vi"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1D2254DA" w14:textId="1F5434F6" w:rsidR="00E877AE" w:rsidRDefault="00E877A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6958" w:history="1">
            <w:r w:rsidRPr="00DB46CD">
              <w:rPr>
                <w:rStyle w:val="Hyperlink"/>
                <w:lang w:val="vi"/>
              </w:rPr>
              <w:t>Sơ lược về tài liệu này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_Toc185486958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0067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91DFAF3" w14:textId="0C9FD9D2" w:rsidR="00E877AE" w:rsidRDefault="00E877A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6959" w:history="1">
            <w:r w:rsidRPr="00DB46CD">
              <w:rPr>
                <w:rStyle w:val="Hyperlink"/>
                <w:lang w:val="vi"/>
              </w:rPr>
              <w:t>Hỗ trợ thay thế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_Toc185486959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006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E310842" w14:textId="1755C964" w:rsidR="00E877AE" w:rsidRDefault="00E877A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6960" w:history="1">
            <w:r w:rsidRPr="00DB46CD">
              <w:rPr>
                <w:rStyle w:val="Hyperlink"/>
                <w:lang w:val="vi"/>
              </w:rPr>
              <w:t>Những hỗ trợ mà quý vị có thể được phép sử dụng nguồn tiền tài trợ NDIS để chi trả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_Toc185486960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006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A16867F" w14:textId="6AD59C20" w:rsidR="00E877AE" w:rsidRDefault="00E877A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6961" w:history="1">
            <w:r w:rsidRPr="00DB46CD">
              <w:rPr>
                <w:rStyle w:val="Hyperlink"/>
                <w:lang w:val="vi"/>
              </w:rPr>
              <w:t>Các mặt hàng gia dụng tiêu chuẩn có sẵn trên thị trường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_Toc185486961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006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D328AA8" w14:textId="640FC2B9" w:rsidR="00E877AE" w:rsidRDefault="00E877A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6962" w:history="1">
            <w:r w:rsidRPr="00DB46CD">
              <w:rPr>
                <w:rStyle w:val="Hyperlink"/>
                <w:lang w:val="vi"/>
              </w:rPr>
              <w:t>Đồng hồ thông minh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_Toc185486962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006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6FE24AE" w14:textId="5DB208EF" w:rsidR="00E877AE" w:rsidRDefault="00E877A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6963" w:history="1">
            <w:r w:rsidRPr="00DB46CD">
              <w:rPr>
                <w:rStyle w:val="Hyperlink"/>
                <w:lang w:val="vi"/>
              </w:rPr>
              <w:t>Máy tính bảng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_Toc185486963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006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ED1CBED" w14:textId="00E01357" w:rsidR="00E877AE" w:rsidRDefault="00E877A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6964" w:history="1">
            <w:r w:rsidRPr="00DB46CD">
              <w:rPr>
                <w:rStyle w:val="Hyperlink"/>
                <w:lang w:val="vi"/>
              </w:rPr>
              <w:t>Điện thoại thông minh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_Toc185486964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006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1891D16" w14:textId="00F201AA" w:rsidR="00E877AE" w:rsidRDefault="00E877A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6965" w:history="1">
            <w:r w:rsidRPr="00DB46CD">
              <w:rPr>
                <w:rStyle w:val="Hyperlink"/>
                <w:lang w:val="vi"/>
              </w:rPr>
              <w:t>Những ứng dụng phục vụ cho mục đích tiếp cận và giao tiếp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_Toc185486965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0067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42DB499" w14:textId="75B99107" w:rsidR="00E877AE" w:rsidRDefault="00E877A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6966" w:history="1">
            <w:r w:rsidRPr="00DB46CD">
              <w:rPr>
                <w:rStyle w:val="Hyperlink"/>
                <w:lang w:val="vi"/>
              </w:rPr>
              <w:t>Thông tin thêm về tài liệu này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_Toc185486966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0067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8764918" w14:textId="7DBD491F" w:rsidR="00E877AE" w:rsidRDefault="00E877A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6967" w:history="1">
            <w:r w:rsidRPr="00DB46CD">
              <w:rPr>
                <w:rStyle w:val="Hyperlink"/>
                <w:lang w:val="vi"/>
              </w:rPr>
              <w:t>Tìm hiểu thêm về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_Toc185486967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0067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CDEECC6" w14:textId="203D2DD4" w:rsidR="00E877AE" w:rsidRDefault="00E877AE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86968" w:history="1">
            <w:r w:rsidRPr="00DB46CD">
              <w:rPr>
                <w:rStyle w:val="Hyperlink"/>
                <w:lang w:val="vi"/>
              </w:rPr>
              <w:t>Nhờ trợ giúp để liên hệ với chúng tôi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_Toc185486968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A0067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D4F029C" w14:textId="57F571E2" w:rsidR="00C36549" w:rsidRDefault="00081C69" w:rsidP="00C36549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1940871D" w14:textId="4C3A862F" w:rsidR="0099636A" w:rsidRPr="0099636A" w:rsidRDefault="00726109" w:rsidP="0028661B">
      <w:pPr>
        <w:pStyle w:val="Heading2"/>
        <w:spacing w:after="0"/>
      </w:pPr>
      <w:bookmarkStart w:id="11" w:name="_Toc185486959"/>
      <w:r>
        <w:rPr>
          <w:lang w:val="vi"/>
        </w:rPr>
        <w:lastRenderedPageBreak/>
        <w:t>Hỗ trợ thay thế</w:t>
      </w:r>
      <w:bookmarkEnd w:id="11"/>
    </w:p>
    <w:p w14:paraId="5B8C332F" w14:textId="77777777" w:rsidR="0025407E" w:rsidRDefault="00081C69" w:rsidP="0028661B">
      <w:pPr>
        <w:keepNext/>
        <w:spacing w:before="0"/>
        <w:rPr>
          <w:lang w:val="en-AU"/>
        </w:rPr>
      </w:pPr>
      <w:r>
        <w:rPr>
          <w:lang w:val="vi"/>
        </w:rPr>
        <w:t>Hỗ trợ thay thế là những hỗ trợ:</w:t>
      </w:r>
    </w:p>
    <w:p w14:paraId="2C946F23" w14:textId="77777777" w:rsidR="0025407E" w:rsidRDefault="00081C69" w:rsidP="0028661B">
      <w:pPr>
        <w:pStyle w:val="Bullet1"/>
        <w:spacing w:before="0" w:after="0"/>
        <w:ind w:left="720" w:hanging="360"/>
      </w:pPr>
      <w:r>
        <w:t>chúng tôi đã nói rằng quý vị không thể sử dụng nguồn tiền tài trợ NDIS để chi trả</w:t>
      </w:r>
    </w:p>
    <w:p w14:paraId="55785C1E" w14:textId="77777777" w:rsidR="0025407E" w:rsidRPr="0025407E" w:rsidRDefault="00081C69" w:rsidP="0028661B">
      <w:pPr>
        <w:pStyle w:val="Bullet1"/>
        <w:spacing w:before="0" w:after="0"/>
        <w:ind w:left="720" w:hanging="360"/>
      </w:pPr>
      <w:r>
        <w:t>quý vị sử dụng trong một số trường hợp.</w:t>
      </w:r>
    </w:p>
    <w:p w14:paraId="0572D2E7" w14:textId="77777777" w:rsidR="00E85800" w:rsidRPr="00624E07" w:rsidRDefault="00081C69" w:rsidP="00E85800">
      <w:pPr>
        <w:rPr>
          <w:lang w:val="vi"/>
        </w:rPr>
      </w:pPr>
      <w:r w:rsidRPr="00E85800">
        <w:rPr>
          <w:lang w:val="vi"/>
        </w:rPr>
        <w:t xml:space="preserve">Quý vị </w:t>
      </w:r>
      <w:r w:rsidRPr="00E85800">
        <w:rPr>
          <w:b/>
          <w:bCs/>
          <w:lang w:val="vi"/>
        </w:rPr>
        <w:t>có thể</w:t>
      </w:r>
      <w:r w:rsidRPr="00E85800">
        <w:rPr>
          <w:lang w:val="vi"/>
        </w:rPr>
        <w:t xml:space="preserve"> được phép sử dụng hỗ trợ thay thế nếu chúng tôi đồng ý. </w:t>
      </w:r>
    </w:p>
    <w:p w14:paraId="21119FE4" w14:textId="77777777" w:rsidR="00E85800" w:rsidRPr="00624E07" w:rsidRDefault="00081C69" w:rsidP="00006F28">
      <w:pPr>
        <w:rPr>
          <w:lang w:val="vi"/>
        </w:rPr>
      </w:pPr>
      <w:r w:rsidRPr="00E85800">
        <w:rPr>
          <w:lang w:val="vi"/>
        </w:rPr>
        <w:t xml:space="preserve">Hỗ trợ thay thế phải: </w:t>
      </w:r>
    </w:p>
    <w:p w14:paraId="3C2FBB9B" w14:textId="77777777" w:rsidR="00E85800" w:rsidRPr="00E85800" w:rsidRDefault="00081C69" w:rsidP="0028661B">
      <w:pPr>
        <w:pStyle w:val="Bullet1"/>
        <w:spacing w:before="0" w:after="0"/>
        <w:ind w:left="720" w:hanging="360"/>
      </w:pPr>
      <w:r w:rsidRPr="00E85800">
        <w:t xml:space="preserve">thay thế một hỗ trợ trong kế hoạch của quý vị </w:t>
      </w:r>
    </w:p>
    <w:p w14:paraId="0E3CF19E" w14:textId="77777777" w:rsidR="00E85800" w:rsidRPr="00E85800" w:rsidRDefault="00081C69" w:rsidP="0028661B">
      <w:pPr>
        <w:pStyle w:val="Bullet1"/>
        <w:spacing w:before="0" w:after="0"/>
        <w:ind w:left="720" w:hanging="360"/>
      </w:pPr>
      <w:r w:rsidRPr="00E85800">
        <w:t xml:space="preserve">có chi phí bằng hoặc thấp hơn so với chi phí cho hỗ trợ trong kế hoạch của quý vị </w:t>
      </w:r>
    </w:p>
    <w:p w14:paraId="530DF8BD" w14:textId="770F29A8" w:rsidR="00E85800" w:rsidRPr="00B22A9C" w:rsidRDefault="00081C69" w:rsidP="0028661B">
      <w:pPr>
        <w:pStyle w:val="Bullet1"/>
        <w:spacing w:before="0" w:after="0"/>
        <w:ind w:left="720" w:hanging="360"/>
      </w:pPr>
      <w:r w:rsidRPr="00B22A9C">
        <w:t>tốt như hoặc tốt hơn cho quý vị so với hỗ trợ trong kế hoạch của quý vị.</w:t>
      </w:r>
    </w:p>
    <w:p w14:paraId="5A0C494B" w14:textId="77777777" w:rsidR="002934A4" w:rsidRPr="00624E07" w:rsidRDefault="00081C69" w:rsidP="0028661B">
      <w:pPr>
        <w:pStyle w:val="Heading2"/>
        <w:spacing w:before="360"/>
        <w:rPr>
          <w:lang w:val="vi"/>
        </w:rPr>
      </w:pPr>
      <w:bookmarkStart w:id="12" w:name="_Toc185486960"/>
      <w:r w:rsidRPr="002934A4">
        <w:rPr>
          <w:lang w:val="vi"/>
        </w:rPr>
        <w:t>Những hỗ trợ mà quý vị có thể được phép sử dụng nguồn tiền tài trợ NDIS để chi trả</w:t>
      </w:r>
      <w:bookmarkEnd w:id="12"/>
    </w:p>
    <w:p w14:paraId="2464ABE6" w14:textId="77777777" w:rsidR="002934A4" w:rsidRPr="00624E07" w:rsidRDefault="00081C69" w:rsidP="0028661B">
      <w:pPr>
        <w:pStyle w:val="Heading2"/>
        <w:spacing w:before="240"/>
        <w:rPr>
          <w:lang w:val="vi"/>
        </w:rPr>
      </w:pPr>
      <w:bookmarkStart w:id="13" w:name="_Toc185486961"/>
      <w:r w:rsidRPr="002934A4">
        <w:rPr>
          <w:lang w:val="vi"/>
        </w:rPr>
        <w:t>Các mặt hàng gia dụng tiêu chuẩn có sẵn trên thị trường</w:t>
      </w:r>
      <w:bookmarkEnd w:id="13"/>
    </w:p>
    <w:p w14:paraId="45234E60" w14:textId="77777777" w:rsidR="002934A4" w:rsidRPr="00624E07" w:rsidRDefault="00081C69" w:rsidP="00343B5E">
      <w:pPr>
        <w:keepNext/>
        <w:rPr>
          <w:lang w:val="vi"/>
        </w:rPr>
      </w:pPr>
      <w:r w:rsidRPr="002934A4">
        <w:rPr>
          <w:lang w:val="vi"/>
        </w:rPr>
        <w:t>Điều này có nghĩa là những đồ vật dùng trong nhà đã được chứng minh là giúp:</w:t>
      </w:r>
    </w:p>
    <w:p w14:paraId="76829F13" w14:textId="77777777" w:rsidR="002934A4" w:rsidRPr="002934A4" w:rsidRDefault="00081C69" w:rsidP="0028661B">
      <w:pPr>
        <w:pStyle w:val="Bullet1"/>
        <w:spacing w:before="0" w:after="0"/>
        <w:ind w:left="720" w:hanging="360"/>
      </w:pPr>
      <w:r w:rsidRPr="002934A4">
        <w:t xml:space="preserve">các nhu cầu của người khuyết tật </w:t>
      </w:r>
    </w:p>
    <w:p w14:paraId="0C1D92D1" w14:textId="77777777" w:rsidR="002934A4" w:rsidRPr="002934A4" w:rsidRDefault="00081C69" w:rsidP="0028661B">
      <w:pPr>
        <w:pStyle w:val="Bullet1"/>
        <w:spacing w:before="0" w:after="0"/>
        <w:ind w:left="720" w:hanging="360"/>
      </w:pPr>
      <w:r w:rsidRPr="002934A4">
        <w:t xml:space="preserve">quý vị độc lập. </w:t>
      </w:r>
    </w:p>
    <w:p w14:paraId="65961997" w14:textId="29A115DC" w:rsidR="002934A4" w:rsidRDefault="00081C69" w:rsidP="0028661B">
      <w:pPr>
        <w:spacing w:after="0"/>
        <w:rPr>
          <w:lang w:val="vi"/>
        </w:rPr>
      </w:pPr>
      <w:r w:rsidRPr="002934A4">
        <w:rPr>
          <w:lang w:val="vi"/>
        </w:rPr>
        <w:t>Một số người có thể sử dụng nguồn tiền tài trợ NDIS để mua công nghệ hỗ trợ.</w:t>
      </w:r>
    </w:p>
    <w:p w14:paraId="4A60A280" w14:textId="2ABBE5B8" w:rsidR="0079479B" w:rsidRPr="00624E07" w:rsidRDefault="00081C69" w:rsidP="0028661B">
      <w:pPr>
        <w:spacing w:after="0"/>
        <w:rPr>
          <w:spacing w:val="4"/>
          <w:lang w:val="vi"/>
        </w:rPr>
      </w:pPr>
      <w:r w:rsidRPr="009D59D5">
        <w:rPr>
          <w:spacing w:val="4"/>
          <w:lang w:val="vi"/>
        </w:rPr>
        <w:t xml:space="preserve">Công nghệ hỗ trợ </w:t>
      </w:r>
      <w:r w:rsidR="00726109" w:rsidRPr="009D59D5">
        <w:rPr>
          <w:spacing w:val="4"/>
          <w:lang w:val="vi"/>
        </w:rPr>
        <w:t xml:space="preserve">có nghĩa </w:t>
      </w:r>
      <w:r w:rsidRPr="009D59D5">
        <w:rPr>
          <w:spacing w:val="4"/>
          <w:lang w:val="vi"/>
        </w:rPr>
        <w:t>là những vật dụng giúp ích cho người khuyết tật.</w:t>
      </w:r>
    </w:p>
    <w:p w14:paraId="7846F0DF" w14:textId="77777777" w:rsidR="00D75B07" w:rsidRPr="00624E07" w:rsidRDefault="00081C69" w:rsidP="0028661B">
      <w:pPr>
        <w:pStyle w:val="Heading2"/>
        <w:spacing w:before="360"/>
        <w:rPr>
          <w:lang w:val="vi"/>
        </w:rPr>
      </w:pPr>
      <w:bookmarkStart w:id="14" w:name="_Toc185486962"/>
      <w:r>
        <w:rPr>
          <w:lang w:val="vi"/>
        </w:rPr>
        <w:lastRenderedPageBreak/>
        <w:t>Đồng hồ thông minh</w:t>
      </w:r>
      <w:bookmarkEnd w:id="14"/>
    </w:p>
    <w:p w14:paraId="54939C30" w14:textId="77777777" w:rsidR="00D75B07" w:rsidRPr="00624E07" w:rsidRDefault="00081C69" w:rsidP="003B63D3">
      <w:pPr>
        <w:spacing w:before="0" w:after="0"/>
        <w:rPr>
          <w:color w:val="000000"/>
          <w:lang w:val="vi"/>
        </w:rPr>
      </w:pPr>
      <w:r>
        <w:rPr>
          <w:color w:val="000000"/>
          <w:lang w:val="vi"/>
        </w:rPr>
        <w:t>Đồng hồ thông minh là một dụng cụ mà:</w:t>
      </w:r>
    </w:p>
    <w:p w14:paraId="3DDBBCF9" w14:textId="77777777" w:rsidR="00D75B07" w:rsidRDefault="00081C69" w:rsidP="003B63D3">
      <w:pPr>
        <w:pStyle w:val="Bullet1"/>
        <w:spacing w:before="0" w:after="0"/>
      </w:pPr>
      <w:r>
        <w:t>kết nối được với internet</w:t>
      </w:r>
    </w:p>
    <w:p w14:paraId="31ED66A3" w14:textId="77777777" w:rsidR="00D75B07" w:rsidRDefault="00081C69" w:rsidP="003B63D3">
      <w:pPr>
        <w:pStyle w:val="Bullet1"/>
        <w:spacing w:before="0" w:after="0"/>
      </w:pPr>
      <w:r>
        <w:t>quý vị có thể đeo trên tay.</w:t>
      </w:r>
    </w:p>
    <w:p w14:paraId="7B874E4F" w14:textId="77777777" w:rsidR="00D75B07" w:rsidRPr="00624E07" w:rsidRDefault="00081C69" w:rsidP="003B63D3">
      <w:pPr>
        <w:spacing w:before="0" w:after="0"/>
        <w:rPr>
          <w:color w:val="000000"/>
          <w:lang w:val="vi"/>
        </w:rPr>
      </w:pPr>
      <w:r>
        <w:rPr>
          <w:color w:val="000000"/>
          <w:lang w:val="vi"/>
        </w:rPr>
        <w:t xml:space="preserve">Quý vị có thể được phép sử dụng nguồn tiền tài trợ NDIS để mua đồng hồ thông minh nếu nó: </w:t>
      </w:r>
    </w:p>
    <w:p w14:paraId="10D41766" w14:textId="77777777" w:rsidR="00D75B07" w:rsidRDefault="00081C69" w:rsidP="003B63D3">
      <w:pPr>
        <w:pStyle w:val="Bullet1"/>
        <w:spacing w:before="0" w:after="0"/>
      </w:pPr>
      <w:r>
        <w:t>giúp quý vị giao tiếp</w:t>
      </w:r>
    </w:p>
    <w:p w14:paraId="339270B5" w14:textId="77777777" w:rsidR="00D75B07" w:rsidRDefault="00081C69" w:rsidP="003B63D3">
      <w:pPr>
        <w:pStyle w:val="Bullet1"/>
        <w:spacing w:before="0" w:after="0"/>
      </w:pPr>
      <w:r>
        <w:t>là phương tiện tốt nhất để quý vị giao tiếp.</w:t>
      </w:r>
    </w:p>
    <w:p w14:paraId="13FAA2A1" w14:textId="6FAA86E6" w:rsidR="00B96311" w:rsidRPr="00624E07" w:rsidRDefault="00081C69" w:rsidP="00C01D97">
      <w:pPr>
        <w:pStyle w:val="Heading2"/>
        <w:spacing w:before="240"/>
        <w:rPr>
          <w:lang w:val="vi"/>
        </w:rPr>
      </w:pPr>
      <w:bookmarkStart w:id="15" w:name="_Toc185486963"/>
      <w:r w:rsidRPr="00B96311">
        <w:rPr>
          <w:lang w:val="vi"/>
        </w:rPr>
        <w:t>Máy tính bảng</w:t>
      </w:r>
      <w:bookmarkEnd w:id="15"/>
    </w:p>
    <w:p w14:paraId="113DA9EC" w14:textId="77777777" w:rsidR="00B96311" w:rsidRPr="00624E07" w:rsidRDefault="00081C69" w:rsidP="003B63D3">
      <w:pPr>
        <w:spacing w:before="0" w:after="0"/>
        <w:rPr>
          <w:lang w:val="vi"/>
        </w:rPr>
      </w:pPr>
      <w:r w:rsidRPr="00B96311">
        <w:rPr>
          <w:lang w:val="vi"/>
        </w:rPr>
        <w:t>Máy tính bảng là một dụng cụ mà:</w:t>
      </w:r>
    </w:p>
    <w:p w14:paraId="05AC7564" w14:textId="77777777" w:rsidR="00B96311" w:rsidRPr="00B96311" w:rsidRDefault="00081C69" w:rsidP="003B63D3">
      <w:pPr>
        <w:pStyle w:val="Bullet1"/>
        <w:spacing w:before="0" w:after="0"/>
      </w:pPr>
      <w:r w:rsidRPr="00B96311">
        <w:t>kết nối được với internet</w:t>
      </w:r>
    </w:p>
    <w:p w14:paraId="442028B6" w14:textId="77777777" w:rsidR="00B96311" w:rsidRPr="00B96311" w:rsidRDefault="00081C69" w:rsidP="003B63D3">
      <w:pPr>
        <w:pStyle w:val="Bullet1"/>
        <w:spacing w:before="0" w:after="0"/>
      </w:pPr>
      <w:r w:rsidRPr="00B96311">
        <w:t>quý vị có thể mang theo bên mình.</w:t>
      </w:r>
    </w:p>
    <w:p w14:paraId="20C6AE7A" w14:textId="77777777" w:rsidR="00B96311" w:rsidRPr="00624E07" w:rsidRDefault="00081C69" w:rsidP="003B63D3">
      <w:pPr>
        <w:spacing w:before="0" w:after="0"/>
        <w:rPr>
          <w:lang w:val="vi"/>
        </w:rPr>
      </w:pPr>
      <w:r w:rsidRPr="00B96311">
        <w:rPr>
          <w:lang w:val="vi"/>
        </w:rPr>
        <w:t>Quý vị có thể được phép sử dụng nguồn tiền tài trợ NDIS để mua máy tính bảng nếu nó:</w:t>
      </w:r>
    </w:p>
    <w:p w14:paraId="0120486E" w14:textId="77777777" w:rsidR="00B96311" w:rsidRPr="00B96311" w:rsidRDefault="00081C69" w:rsidP="003B63D3">
      <w:pPr>
        <w:pStyle w:val="Bullet1"/>
        <w:spacing w:before="0" w:after="0"/>
      </w:pPr>
      <w:r w:rsidRPr="00B96311">
        <w:t>giúp quý vị giao tiếp</w:t>
      </w:r>
    </w:p>
    <w:p w14:paraId="4E8749B9" w14:textId="77777777" w:rsidR="00B96311" w:rsidRPr="00B96311" w:rsidRDefault="00081C69" w:rsidP="003B63D3">
      <w:pPr>
        <w:pStyle w:val="Bullet1"/>
        <w:spacing w:before="0" w:after="0"/>
      </w:pPr>
      <w:r w:rsidRPr="00B96311">
        <w:t>là phương tiện tốt nhất để quý vị giao tiếp.</w:t>
      </w:r>
    </w:p>
    <w:p w14:paraId="37242D07" w14:textId="77777777" w:rsidR="00280A09" w:rsidRPr="00624E07" w:rsidRDefault="00081C69" w:rsidP="00C01D97">
      <w:pPr>
        <w:pStyle w:val="Heading2"/>
        <w:spacing w:before="240"/>
        <w:rPr>
          <w:lang w:val="vi"/>
        </w:rPr>
      </w:pPr>
      <w:bookmarkStart w:id="16" w:name="_Toc185486964"/>
      <w:r w:rsidRPr="00280A09">
        <w:rPr>
          <w:lang w:val="vi"/>
        </w:rPr>
        <w:t>Điện thoại thông minh</w:t>
      </w:r>
      <w:bookmarkEnd w:id="16"/>
    </w:p>
    <w:p w14:paraId="01E03D4A" w14:textId="77777777" w:rsidR="00280A09" w:rsidRPr="00624E07" w:rsidRDefault="00081C69" w:rsidP="003B63D3">
      <w:pPr>
        <w:keepNext/>
        <w:spacing w:before="0" w:after="0"/>
        <w:rPr>
          <w:lang w:val="vi"/>
        </w:rPr>
      </w:pPr>
      <w:r w:rsidRPr="00280A09">
        <w:rPr>
          <w:lang w:val="vi"/>
        </w:rPr>
        <w:t>Điện thoại thông minh là một dụng cụ mà:</w:t>
      </w:r>
    </w:p>
    <w:p w14:paraId="129BE7E6" w14:textId="77777777" w:rsidR="00280A09" w:rsidRPr="00280A09" w:rsidRDefault="00081C69" w:rsidP="003B63D3">
      <w:pPr>
        <w:pStyle w:val="Bullet1"/>
        <w:spacing w:before="0" w:after="0"/>
      </w:pPr>
      <w:r w:rsidRPr="00280A09">
        <w:t>kết nối được với internet</w:t>
      </w:r>
    </w:p>
    <w:p w14:paraId="021C15E3" w14:textId="77777777" w:rsidR="00280A09" w:rsidRPr="00280A09" w:rsidRDefault="00081C69" w:rsidP="003B63D3">
      <w:pPr>
        <w:pStyle w:val="Bullet1"/>
        <w:spacing w:before="0" w:after="0"/>
      </w:pPr>
      <w:r w:rsidRPr="00280A09">
        <w:t>quý vị có thể mang theo bên mình.</w:t>
      </w:r>
    </w:p>
    <w:p w14:paraId="0A8059D8" w14:textId="77777777" w:rsidR="00280A09" w:rsidRPr="00624E07" w:rsidRDefault="00081C69" w:rsidP="003B63D3">
      <w:pPr>
        <w:keepNext/>
        <w:spacing w:before="0" w:after="0"/>
        <w:rPr>
          <w:lang w:val="vi"/>
        </w:rPr>
      </w:pPr>
      <w:r w:rsidRPr="00280A09">
        <w:rPr>
          <w:lang w:val="vi"/>
        </w:rPr>
        <w:t>Quý vị có thể được phép sử dụng nguồn tiền tài trợ NDIS để mua điện thoại thông minh nếu nó:</w:t>
      </w:r>
    </w:p>
    <w:p w14:paraId="790365AB" w14:textId="77777777" w:rsidR="00280A09" w:rsidRPr="00280A09" w:rsidRDefault="00081C69" w:rsidP="003B63D3">
      <w:pPr>
        <w:pStyle w:val="Bullet1"/>
        <w:spacing w:before="0" w:after="0"/>
      </w:pPr>
      <w:r w:rsidRPr="00280A09">
        <w:t>giúp quý vị giao tiếp</w:t>
      </w:r>
    </w:p>
    <w:p w14:paraId="12605CC8" w14:textId="77777777" w:rsidR="00280A09" w:rsidRPr="00280A09" w:rsidRDefault="00081C69" w:rsidP="003B63D3">
      <w:pPr>
        <w:pStyle w:val="Bullet1"/>
        <w:spacing w:before="0" w:after="0"/>
      </w:pPr>
      <w:r w:rsidRPr="00280A09">
        <w:t>là phương tiện tốt nhất để quý vị giao tiếp.</w:t>
      </w:r>
    </w:p>
    <w:p w14:paraId="15D41F2E" w14:textId="6FE6F720" w:rsidR="00AA42D4" w:rsidRPr="00624E07" w:rsidRDefault="007B0DF7" w:rsidP="00653F5C">
      <w:pPr>
        <w:pStyle w:val="Heading2"/>
        <w:rPr>
          <w:lang w:val="vi"/>
        </w:rPr>
      </w:pPr>
      <w:r>
        <w:rPr>
          <w:lang w:val="vi"/>
        </w:rPr>
        <w:br w:type="column"/>
      </w:r>
      <w:bookmarkStart w:id="17" w:name="_Toc185486965"/>
      <w:r w:rsidR="00081C69" w:rsidRPr="00AA42D4">
        <w:rPr>
          <w:lang w:val="vi"/>
        </w:rPr>
        <w:lastRenderedPageBreak/>
        <w:t>Những ứng dụng phục vụ cho mục đích tiếp cận và giao tiếp</w:t>
      </w:r>
      <w:bookmarkEnd w:id="17"/>
    </w:p>
    <w:p w14:paraId="05BCD5DF" w14:textId="77777777" w:rsidR="00AA42D4" w:rsidRPr="00624E07" w:rsidRDefault="00081C69" w:rsidP="00AA42D4">
      <w:pPr>
        <w:rPr>
          <w:lang w:val="vi"/>
        </w:rPr>
      </w:pPr>
      <w:r w:rsidRPr="00AA42D4">
        <w:rPr>
          <w:lang w:val="vi"/>
        </w:rPr>
        <w:t>Những ứng dụng phục vụ cho mục đích tiếp cận và giao tiếp là những chương trình mà:</w:t>
      </w:r>
    </w:p>
    <w:p w14:paraId="38657B4B" w14:textId="77777777" w:rsidR="00AA42D4" w:rsidRPr="007B0DF7" w:rsidRDefault="00081C69" w:rsidP="00B22A9C">
      <w:pPr>
        <w:pStyle w:val="Bullet1"/>
      </w:pPr>
      <w:r w:rsidRPr="007B0DF7">
        <w:t>quý vị cài đặt vào một dụng cụ nào đó, chẳng hạn như máy tính bảng</w:t>
      </w:r>
    </w:p>
    <w:p w14:paraId="2837B753" w14:textId="77777777" w:rsidR="00AA42D4" w:rsidRPr="00AA42D4" w:rsidRDefault="00081C69" w:rsidP="00B22A9C">
      <w:pPr>
        <w:pStyle w:val="Bullet1"/>
      </w:pPr>
      <w:r w:rsidRPr="00AA42D4">
        <w:t>giúp quý vị giao tiếp.</w:t>
      </w:r>
    </w:p>
    <w:p w14:paraId="7C80C523" w14:textId="77777777" w:rsidR="00AA42D4" w:rsidRPr="00624E07" w:rsidRDefault="00081C69" w:rsidP="00AA42D4">
      <w:pPr>
        <w:rPr>
          <w:lang w:val="vi"/>
        </w:rPr>
      </w:pPr>
      <w:r w:rsidRPr="00AA42D4">
        <w:rPr>
          <w:lang w:val="vi"/>
        </w:rPr>
        <w:t>Quý vị có thể được phép sử dụng nguồn tiền tài trợ NDIS để mua các ứng dụng nếu chúng:</w:t>
      </w:r>
    </w:p>
    <w:p w14:paraId="7317D5AF" w14:textId="77777777" w:rsidR="00AA42D4" w:rsidRPr="00AA42D4" w:rsidRDefault="00081C69" w:rsidP="00B22A9C">
      <w:pPr>
        <w:pStyle w:val="Bullet1"/>
      </w:pPr>
      <w:r w:rsidRPr="00AA42D4">
        <w:t>giúp quý vị giao tiếp</w:t>
      </w:r>
    </w:p>
    <w:p w14:paraId="746D9215" w14:textId="77777777" w:rsidR="00AA42D4" w:rsidRPr="00AA42D4" w:rsidRDefault="00081C69" w:rsidP="00B22A9C">
      <w:pPr>
        <w:pStyle w:val="Bullet1"/>
      </w:pPr>
      <w:r w:rsidRPr="00AA42D4">
        <w:t>là phương tiện tốt nhất để quý vị giao tiếp.</w:t>
      </w:r>
    </w:p>
    <w:p w14:paraId="2A8A250B" w14:textId="53E94515" w:rsidR="00821BA2" w:rsidRPr="00B22A9C" w:rsidRDefault="00081C69" w:rsidP="007B0DF7">
      <w:pPr>
        <w:pStyle w:val="Heading2"/>
        <w:spacing w:before="480"/>
        <w:rPr>
          <w:lang w:val="vi"/>
        </w:rPr>
      </w:pPr>
      <w:bookmarkStart w:id="18" w:name="_Toc185486966"/>
      <w:bookmarkEnd w:id="6"/>
      <w:r w:rsidRPr="00821BA2">
        <w:rPr>
          <w:lang w:val="vi"/>
        </w:rPr>
        <w:t>Thông tin thêm về tài liệu này</w:t>
      </w:r>
      <w:bookmarkEnd w:id="18"/>
    </w:p>
    <w:p w14:paraId="10BBE2C0" w14:textId="77777777" w:rsidR="00821BA2" w:rsidRPr="00B22A9C" w:rsidRDefault="00081C69" w:rsidP="001F0D7A">
      <w:pPr>
        <w:rPr>
          <w:lang w:val="vi"/>
        </w:rPr>
      </w:pPr>
      <w:r w:rsidRPr="00821BA2">
        <w:rPr>
          <w:lang w:val="vi"/>
        </w:rPr>
        <w:t>Muốn biết thêm thông tin về tài liệu này, vui lòng liên hệ với chúng tôi.</w:t>
      </w:r>
    </w:p>
    <w:p w14:paraId="12F6ABBB" w14:textId="77777777" w:rsidR="00821BA2" w:rsidRPr="00B22A9C" w:rsidRDefault="00081C69" w:rsidP="001F0D7A">
      <w:pPr>
        <w:rPr>
          <w:lang w:val="vi"/>
        </w:rPr>
      </w:pPr>
      <w:r w:rsidRPr="00821BA2">
        <w:rPr>
          <w:lang w:val="vi"/>
        </w:rPr>
        <w:t xml:space="preserve">Quý vị có thể gọi điện thoại cho chúng tôi </w:t>
      </w:r>
      <w:r w:rsidRPr="00E84109">
        <w:rPr>
          <w:b/>
          <w:bCs/>
          <w:color w:val="6B2876"/>
          <w:lang w:val="vi"/>
        </w:rPr>
        <w:t>1800 800 110</w:t>
      </w:r>
    </w:p>
    <w:p w14:paraId="1C26DF75" w14:textId="77777777" w:rsidR="00821BA2" w:rsidRPr="00B22A9C" w:rsidRDefault="00081C69" w:rsidP="001F0D7A">
      <w:pPr>
        <w:rPr>
          <w:b/>
          <w:bCs/>
          <w:color w:val="6B2876" w:themeColor="text1"/>
          <w:lang w:val="vi"/>
        </w:rPr>
      </w:pPr>
      <w:r w:rsidRPr="00821BA2">
        <w:rPr>
          <w:lang w:val="vi"/>
        </w:rPr>
        <w:t xml:space="preserve">Quý vị có thể gửi email cho chúng tôi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lang w:val="vi"/>
          </w:rPr>
          <w:t>enquiries@ndis.gov.au</w:t>
        </w:r>
      </w:hyperlink>
    </w:p>
    <w:p w14:paraId="1A5739AA" w14:textId="77777777" w:rsidR="00821BA2" w:rsidRPr="00B22A9C" w:rsidRDefault="00081C69" w:rsidP="001F0D7A">
      <w:pPr>
        <w:rPr>
          <w:lang w:val="vi"/>
        </w:rPr>
      </w:pPr>
      <w:r w:rsidRPr="00821BA2">
        <w:rPr>
          <w:lang w:val="vi"/>
        </w:rPr>
        <w:t>Quý vị có thể trực tiếp đến một trong các văn phòng của chúng tôi</w:t>
      </w:r>
    </w:p>
    <w:p w14:paraId="1F4BDE0A" w14:textId="77777777" w:rsidR="00821BA2" w:rsidRPr="00B22A9C" w:rsidRDefault="00081C69" w:rsidP="001F0D7A">
      <w:pPr>
        <w:rPr>
          <w:b/>
          <w:bCs/>
          <w:color w:val="6B2876" w:themeColor="text1"/>
          <w:lang w:val="vi"/>
        </w:rPr>
      </w:pPr>
      <w:r w:rsidRPr="00821BA2">
        <w:rPr>
          <w:lang w:val="vi"/>
        </w:rPr>
        <w:t xml:space="preserve">Quý vị có thể tìm văn phòng tại địa phương của mình trên trang mạng NDIS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  <w:lang w:val="vi"/>
          </w:rPr>
          <w:t>ndis.gov.au/contact/locations</w:t>
        </w:r>
      </w:hyperlink>
    </w:p>
    <w:p w14:paraId="3C91F0B6" w14:textId="77777777" w:rsidR="00821BA2" w:rsidRPr="00B22A9C" w:rsidRDefault="00081C69" w:rsidP="007B0DF7">
      <w:pPr>
        <w:pStyle w:val="Heading2"/>
        <w:spacing w:before="480"/>
        <w:rPr>
          <w:lang w:val="vi"/>
        </w:rPr>
      </w:pPr>
      <w:bookmarkStart w:id="19" w:name="_Toc182297281"/>
      <w:bookmarkStart w:id="20" w:name="_Toc182298545"/>
      <w:bookmarkStart w:id="21" w:name="_Toc185486967"/>
      <w:r w:rsidRPr="00821BA2">
        <w:rPr>
          <w:lang w:val="vi"/>
        </w:rPr>
        <w:t>Tìm hiểu thêm về NDIA</w:t>
      </w:r>
      <w:bookmarkEnd w:id="19"/>
      <w:bookmarkEnd w:id="20"/>
      <w:bookmarkEnd w:id="21"/>
    </w:p>
    <w:p w14:paraId="45CC501B" w14:textId="77777777" w:rsidR="00821BA2" w:rsidRPr="00B22A9C" w:rsidRDefault="00081C69" w:rsidP="001F0D7A">
      <w:pPr>
        <w:rPr>
          <w:lang w:val="vi"/>
        </w:rPr>
      </w:pPr>
      <w:r w:rsidRPr="00821BA2">
        <w:rPr>
          <w:lang w:val="vi"/>
        </w:rPr>
        <w:t xml:space="preserve">Truy cập trang mạng của chúng tôi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lang w:val="vi"/>
          </w:rPr>
          <w:t>ndis.gov.au</w:t>
        </w:r>
      </w:hyperlink>
    </w:p>
    <w:p w14:paraId="4A29FB6B" w14:textId="77777777" w:rsidR="00821BA2" w:rsidRPr="00B22A9C" w:rsidRDefault="00081C69" w:rsidP="001F0D7A">
      <w:pPr>
        <w:rPr>
          <w:lang w:val="vi"/>
        </w:rPr>
      </w:pPr>
      <w:r w:rsidRPr="00821BA2">
        <w:rPr>
          <w:lang w:val="vi"/>
        </w:rPr>
        <w:t>Theo dõi chúng tôi trên các kênh xã hội của chúng tôi</w:t>
      </w:r>
    </w:p>
    <w:p w14:paraId="479F0905" w14:textId="77777777" w:rsidR="00821BA2" w:rsidRPr="00B22A9C" w:rsidRDefault="00821BA2" w:rsidP="001F0D7A">
      <w:pPr>
        <w:rPr>
          <w:b/>
          <w:bCs/>
          <w:color w:val="6B2876" w:themeColor="text1"/>
          <w:lang w:val="vi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lang w:val="vi"/>
          </w:rPr>
          <w:t>Facebook</w:t>
        </w:r>
      </w:hyperlink>
      <w:r w:rsidRPr="007170B2">
        <w:rPr>
          <w:b/>
          <w:bCs/>
          <w:color w:val="6B2876" w:themeColor="text1"/>
          <w:lang w:val="vi"/>
        </w:rPr>
        <w:t xml:space="preserve">, </w:t>
      </w:r>
      <w:hyperlink r:id="rId15" w:history="1">
        <w:r w:rsidRPr="007170B2">
          <w:rPr>
            <w:rStyle w:val="Hyperlink"/>
            <w:b/>
            <w:bCs/>
            <w:color w:val="6B2876" w:themeColor="text1"/>
            <w:lang w:val="vi"/>
          </w:rPr>
          <w:t>Twitter</w:t>
        </w:r>
      </w:hyperlink>
      <w:r w:rsidRPr="007170B2">
        <w:rPr>
          <w:b/>
          <w:bCs/>
          <w:color w:val="6B2876" w:themeColor="text1"/>
          <w:lang w:val="vi"/>
        </w:rPr>
        <w:t xml:space="preserve">, </w:t>
      </w:r>
      <w:hyperlink r:id="rId16" w:history="1">
        <w:r w:rsidRPr="007170B2">
          <w:rPr>
            <w:rStyle w:val="Hyperlink"/>
            <w:b/>
            <w:bCs/>
            <w:color w:val="6B2876" w:themeColor="text1"/>
            <w:lang w:val="vi"/>
          </w:rPr>
          <w:t>Instagram</w:t>
        </w:r>
      </w:hyperlink>
      <w:r w:rsidRPr="007170B2">
        <w:rPr>
          <w:b/>
          <w:bCs/>
          <w:color w:val="6B2876" w:themeColor="text1"/>
          <w:lang w:val="vi"/>
        </w:rPr>
        <w:t xml:space="preserve">, </w:t>
      </w:r>
      <w:hyperlink r:id="rId17" w:history="1">
        <w:r w:rsidRPr="007170B2">
          <w:rPr>
            <w:rStyle w:val="Hyperlink"/>
            <w:b/>
            <w:bCs/>
            <w:color w:val="6B2876" w:themeColor="text1"/>
            <w:lang w:val="vi"/>
          </w:rPr>
          <w:t>YouTube</w:t>
        </w:r>
      </w:hyperlink>
      <w:r w:rsidRPr="007170B2">
        <w:rPr>
          <w:b/>
          <w:bCs/>
          <w:color w:val="6B2876" w:themeColor="text1"/>
          <w:lang w:val="vi"/>
        </w:rPr>
        <w:t xml:space="preserve">, </w:t>
      </w:r>
      <w:hyperlink r:id="rId18" w:history="1">
        <w:r w:rsidRPr="007170B2">
          <w:rPr>
            <w:rStyle w:val="Hyperlink"/>
            <w:b/>
            <w:bCs/>
            <w:color w:val="6B2876" w:themeColor="text1"/>
            <w:lang w:val="vi"/>
          </w:rPr>
          <w:t>LinkedIn</w:t>
        </w:r>
      </w:hyperlink>
    </w:p>
    <w:p w14:paraId="3B29D3CB" w14:textId="77777777" w:rsidR="00821BA2" w:rsidRPr="00B22A9C" w:rsidRDefault="00081C69" w:rsidP="00653F5C">
      <w:pPr>
        <w:pStyle w:val="Heading2"/>
        <w:rPr>
          <w:lang w:val="vi"/>
        </w:rPr>
      </w:pPr>
      <w:bookmarkStart w:id="22" w:name="_Toc182297282"/>
      <w:bookmarkStart w:id="23" w:name="_Toc182298546"/>
      <w:bookmarkStart w:id="24" w:name="_Toc185486968"/>
      <w:r w:rsidRPr="00821BA2">
        <w:rPr>
          <w:lang w:val="vi"/>
        </w:rPr>
        <w:lastRenderedPageBreak/>
        <w:t>Nhờ trợ giúp để liên hệ với chúng tôi</w:t>
      </w:r>
      <w:bookmarkEnd w:id="22"/>
      <w:bookmarkEnd w:id="23"/>
      <w:bookmarkEnd w:id="24"/>
    </w:p>
    <w:p w14:paraId="4EAED774" w14:textId="77777777" w:rsidR="007170B2" w:rsidRPr="006E0244" w:rsidRDefault="00081C69" w:rsidP="001F0D7A">
      <w:pPr>
        <w:rPr>
          <w:lang w:val="vi"/>
        </w:rPr>
      </w:pPr>
      <w:r w:rsidRPr="00821BA2">
        <w:rPr>
          <w:lang w:val="vi"/>
        </w:rPr>
        <w:t xml:space="preserve">Dành cho người cần trợ giúp với tiếng Anh quý vị có thể gọi cho </w:t>
      </w:r>
    </w:p>
    <w:p w14:paraId="248C6CA3" w14:textId="77777777" w:rsidR="00821BA2" w:rsidRPr="00521F1A" w:rsidRDefault="00081C69" w:rsidP="001F0D7A">
      <w:pPr>
        <w:rPr>
          <w:lang w:val="vi"/>
        </w:rPr>
      </w:pPr>
      <w:r w:rsidRPr="00821BA2">
        <w:rPr>
          <w:lang w:val="vi"/>
        </w:rPr>
        <w:t xml:space="preserve"> Dịch vụ Thông Phiên Dịch (TIS). </w:t>
      </w:r>
      <w:r w:rsidRPr="00E84109">
        <w:rPr>
          <w:b/>
          <w:bCs/>
          <w:color w:val="6B2876" w:themeColor="text1"/>
          <w:lang w:val="vi"/>
        </w:rPr>
        <w:t>131 450</w:t>
      </w:r>
    </w:p>
    <w:p w14:paraId="3A30677B" w14:textId="77777777" w:rsidR="007170B2" w:rsidRPr="00521F1A" w:rsidRDefault="00081C69" w:rsidP="001F0D7A">
      <w:pPr>
        <w:rPr>
          <w:lang w:val="vi"/>
        </w:rPr>
      </w:pPr>
      <w:r w:rsidRPr="00821BA2">
        <w:rPr>
          <w:lang w:val="vi"/>
        </w:rPr>
        <w:t xml:space="preserve">Dành cho người khiếm thính hoặc có thính giác kém Dịch vụ </w:t>
      </w:r>
    </w:p>
    <w:p w14:paraId="6DFEB159" w14:textId="77777777" w:rsidR="00821BA2" w:rsidRPr="009F0B09" w:rsidRDefault="00081C69" w:rsidP="001F0D7A">
      <w:pPr>
        <w:rPr>
          <w:lang w:val="en-AU"/>
        </w:rPr>
      </w:pPr>
      <w:r w:rsidRPr="00821BA2">
        <w:rPr>
          <w:lang w:val="vi"/>
        </w:rPr>
        <w:t xml:space="preserve">Tiếp âm Quốc gia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lang w:val="vi"/>
          </w:rPr>
          <w:t>relayservice.gov.au</w:t>
        </w:r>
      </w:hyperlink>
    </w:p>
    <w:p w14:paraId="5EE6911A" w14:textId="77777777" w:rsidR="00821BA2" w:rsidRPr="009F0B09" w:rsidRDefault="00081C69" w:rsidP="001F0D7A">
      <w:pPr>
        <w:rPr>
          <w:lang w:val="en-AU"/>
        </w:rPr>
      </w:pPr>
      <w:r w:rsidRPr="00821BA2">
        <w:rPr>
          <w:lang w:val="vi"/>
        </w:rPr>
        <w:t xml:space="preserve">Quý vị có thể sử dụng chế độ điện thoại văn bản (TTY). </w:t>
      </w:r>
      <w:r w:rsidRPr="00E84109">
        <w:rPr>
          <w:b/>
          <w:bCs/>
          <w:color w:val="6B2876" w:themeColor="text1"/>
          <w:lang w:val="vi"/>
        </w:rPr>
        <w:t>1800 555 677</w:t>
      </w:r>
    </w:p>
    <w:p w14:paraId="4E597054" w14:textId="77777777" w:rsidR="001375CA" w:rsidRPr="00E84109" w:rsidRDefault="00081C69" w:rsidP="00E84109">
      <w:pPr>
        <w:rPr>
          <w:lang w:val="en-AU"/>
        </w:rPr>
      </w:pPr>
      <w:r w:rsidRPr="00821BA2">
        <w:rPr>
          <w:lang w:val="vi"/>
        </w:rPr>
        <w:t xml:space="preserve">Quý vị có thể sử dụng tiếp âm giọng nói. </w:t>
      </w:r>
      <w:r w:rsidRPr="00E84109">
        <w:rPr>
          <w:b/>
          <w:bCs/>
          <w:color w:val="6B2876" w:themeColor="text1"/>
          <w:lang w:val="vi"/>
        </w:rPr>
        <w:t>1800 555 727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9BD2" w14:textId="77777777" w:rsidR="004401CA" w:rsidRDefault="004401CA">
      <w:pPr>
        <w:spacing w:before="0" w:after="0" w:line="240" w:lineRule="auto"/>
      </w:pPr>
      <w:r>
        <w:separator/>
      </w:r>
    </w:p>
  </w:endnote>
  <w:endnote w:type="continuationSeparator" w:id="0">
    <w:p w14:paraId="35D63107" w14:textId="77777777" w:rsidR="004401CA" w:rsidRDefault="004401CA">
      <w:pPr>
        <w:spacing w:before="0" w:after="0" w:line="240" w:lineRule="auto"/>
      </w:pPr>
      <w:r>
        <w:continuationSeparator/>
      </w:r>
    </w:p>
  </w:endnote>
  <w:endnote w:type="continuationNotice" w:id="1">
    <w:p w14:paraId="7696FD68" w14:textId="77777777" w:rsidR="004401CA" w:rsidRDefault="004401C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B32F32" w14:textId="77777777" w:rsidR="002B27DE" w:rsidRDefault="00081C69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269B42" w14:textId="77777777" w:rsidR="008D4B76" w:rsidRDefault="008D4B76" w:rsidP="0008609C">
    <w:pPr>
      <w:pStyle w:val="Footer"/>
    </w:pPr>
  </w:p>
  <w:p w14:paraId="1C1F03D4" w14:textId="77777777" w:rsidR="00AA6762" w:rsidRDefault="00AA6762" w:rsidP="005C7C78"/>
  <w:p w14:paraId="6CE28F1D" w14:textId="77777777" w:rsidR="00AA6762" w:rsidRDefault="00AA6762" w:rsidP="005C7C78"/>
  <w:p w14:paraId="4A994717" w14:textId="77777777" w:rsidR="00A71751" w:rsidRDefault="00A71751" w:rsidP="005C7C78"/>
  <w:p w14:paraId="75492B6C" w14:textId="77777777" w:rsidR="00A71751" w:rsidRDefault="00A71751" w:rsidP="005C7C78"/>
  <w:p w14:paraId="1313C7EC" w14:textId="77777777" w:rsidR="00A71751" w:rsidRDefault="00A71751" w:rsidP="005C7C78"/>
  <w:p w14:paraId="78E95B9C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824B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EB76C5" w14:textId="77777777" w:rsidR="00A71751" w:rsidRPr="0008609C" w:rsidRDefault="00081C69" w:rsidP="00E517CA">
        <w:pPr>
          <w:pStyle w:val="Footer"/>
          <w:tabs>
            <w:tab w:val="clear" w:pos="4513"/>
          </w:tabs>
          <w:spacing w:after="200"/>
        </w:pPr>
        <w:r w:rsidRPr="0008609C">
          <w:rPr>
            <w:lang w:val="vi"/>
          </w:rPr>
          <w:t>ndis.gov.au</w:t>
        </w:r>
        <w:r w:rsidRPr="0008609C">
          <w:rPr>
            <w:lang w:val="vi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lang w:val="vi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lang w:val="vi"/>
          </w:rPr>
          <w:t>8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B79090" w14:textId="77777777" w:rsidR="00FB6E6D" w:rsidRPr="0008609C" w:rsidRDefault="00081C69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rPr>
            <w:lang w:val="vi"/>
          </w:rPr>
          <w:t>ndis.gov.au</w:t>
        </w:r>
        <w:r w:rsidRPr="0008609C">
          <w:rPr>
            <w:lang w:val="vi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lang w:val="vi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lang w:val="vi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1702" w14:textId="77777777" w:rsidR="004401CA" w:rsidRDefault="004401CA">
      <w:pPr>
        <w:spacing w:before="0" w:after="0" w:line="240" w:lineRule="auto"/>
      </w:pPr>
      <w:r>
        <w:separator/>
      </w:r>
    </w:p>
  </w:footnote>
  <w:footnote w:type="continuationSeparator" w:id="0">
    <w:p w14:paraId="570FD876" w14:textId="77777777" w:rsidR="004401CA" w:rsidRDefault="004401CA">
      <w:pPr>
        <w:spacing w:before="0" w:after="0" w:line="240" w:lineRule="auto"/>
      </w:pPr>
      <w:r>
        <w:continuationSeparator/>
      </w:r>
    </w:p>
  </w:footnote>
  <w:footnote w:type="continuationNotice" w:id="1">
    <w:p w14:paraId="347D243C" w14:textId="77777777" w:rsidR="004401CA" w:rsidRDefault="004401C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1650" w14:textId="77777777" w:rsidR="008D4B76" w:rsidRDefault="008D4B76" w:rsidP="005C7C78">
    <w:pPr>
      <w:pStyle w:val="Header"/>
    </w:pPr>
  </w:p>
  <w:p w14:paraId="5CCBD367" w14:textId="77777777" w:rsidR="00AA6762" w:rsidRDefault="00AA6762" w:rsidP="005C7C78"/>
  <w:p w14:paraId="1279F62E" w14:textId="77777777" w:rsidR="00AA6762" w:rsidRDefault="00AA6762" w:rsidP="005C7C78"/>
  <w:p w14:paraId="6BE5FB6E" w14:textId="77777777" w:rsidR="00A71751" w:rsidRDefault="00A71751" w:rsidP="005C7C78"/>
  <w:p w14:paraId="70EB980E" w14:textId="77777777" w:rsidR="00A71751" w:rsidRDefault="00A71751" w:rsidP="005C7C78"/>
  <w:p w14:paraId="19353CE9" w14:textId="77777777" w:rsidR="00A71751" w:rsidRDefault="00A71751" w:rsidP="005C7C78"/>
  <w:p w14:paraId="2A6E78CF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D4C8" w14:textId="77777777" w:rsidR="00A71751" w:rsidRPr="00CB6A42" w:rsidRDefault="00081C69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6A025C0" wp14:editId="48D4F1B8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49F7D0" wp14:editId="2CB4A37B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43F7" w14:textId="77777777" w:rsidR="00B476C2" w:rsidRPr="00D348CF" w:rsidRDefault="00081C69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28F07303" wp14:editId="2B78FEF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EE445000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4763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8E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1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CF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0F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2B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43C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29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3DE25EF0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97505020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42A874D0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B92C5680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C8E6AFBE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7C36CB30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75F23BE2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B4141BB8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EC9E0728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40EE7794"/>
    <w:lvl w:ilvl="0" w:tplc="00F401DA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3C1F3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6389C8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054C12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0D2736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A65823F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2661A2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BD65A5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4C8A36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941541">
    <w:abstractNumId w:val="6"/>
  </w:num>
  <w:num w:numId="2" w16cid:durableId="1416896868">
    <w:abstractNumId w:val="0"/>
  </w:num>
  <w:num w:numId="3" w16cid:durableId="1905136863">
    <w:abstractNumId w:val="2"/>
  </w:num>
  <w:num w:numId="4" w16cid:durableId="1116362553">
    <w:abstractNumId w:val="11"/>
  </w:num>
  <w:num w:numId="5" w16cid:durableId="1419210482">
    <w:abstractNumId w:val="3"/>
  </w:num>
  <w:num w:numId="6" w16cid:durableId="841159618">
    <w:abstractNumId w:val="1"/>
  </w:num>
  <w:num w:numId="7" w16cid:durableId="333996771">
    <w:abstractNumId w:val="5"/>
  </w:num>
  <w:num w:numId="8" w16cid:durableId="222761753">
    <w:abstractNumId w:val="8"/>
  </w:num>
  <w:num w:numId="9" w16cid:durableId="2085182775">
    <w:abstractNumId w:val="7"/>
  </w:num>
  <w:num w:numId="10" w16cid:durableId="1205949499">
    <w:abstractNumId w:val="9"/>
  </w:num>
  <w:num w:numId="11" w16cid:durableId="1978146051">
    <w:abstractNumId w:val="10"/>
  </w:num>
  <w:num w:numId="12" w16cid:durableId="166523568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0273E"/>
    <w:rsid w:val="00006F28"/>
    <w:rsid w:val="00043C99"/>
    <w:rsid w:val="00051549"/>
    <w:rsid w:val="00066632"/>
    <w:rsid w:val="000714F5"/>
    <w:rsid w:val="00081C69"/>
    <w:rsid w:val="0008538B"/>
    <w:rsid w:val="0008609C"/>
    <w:rsid w:val="000B2BF1"/>
    <w:rsid w:val="000B56AB"/>
    <w:rsid w:val="000B66FC"/>
    <w:rsid w:val="000D06FD"/>
    <w:rsid w:val="000D6C90"/>
    <w:rsid w:val="000E73E6"/>
    <w:rsid w:val="000F5B66"/>
    <w:rsid w:val="000F738E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6F66"/>
    <w:rsid w:val="00187EA6"/>
    <w:rsid w:val="001A15AB"/>
    <w:rsid w:val="001A1B89"/>
    <w:rsid w:val="001B0843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6E7"/>
    <w:rsid w:val="00252818"/>
    <w:rsid w:val="0025303C"/>
    <w:rsid w:val="0025407E"/>
    <w:rsid w:val="00262A6A"/>
    <w:rsid w:val="0026492C"/>
    <w:rsid w:val="00274BE4"/>
    <w:rsid w:val="00280955"/>
    <w:rsid w:val="00280A09"/>
    <w:rsid w:val="00282132"/>
    <w:rsid w:val="00285DEE"/>
    <w:rsid w:val="0028661B"/>
    <w:rsid w:val="002934A4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3BB7"/>
    <w:rsid w:val="00327C7B"/>
    <w:rsid w:val="0033117A"/>
    <w:rsid w:val="003313CD"/>
    <w:rsid w:val="003339DC"/>
    <w:rsid w:val="00337459"/>
    <w:rsid w:val="00343B5E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B63D3"/>
    <w:rsid w:val="003C20D7"/>
    <w:rsid w:val="003D34FF"/>
    <w:rsid w:val="003F2DA2"/>
    <w:rsid w:val="003F6ED7"/>
    <w:rsid w:val="0040062A"/>
    <w:rsid w:val="0040546B"/>
    <w:rsid w:val="00407024"/>
    <w:rsid w:val="00421F32"/>
    <w:rsid w:val="00426104"/>
    <w:rsid w:val="004401CA"/>
    <w:rsid w:val="00441824"/>
    <w:rsid w:val="0044574A"/>
    <w:rsid w:val="00452597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19FF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21F1A"/>
    <w:rsid w:val="00531E4B"/>
    <w:rsid w:val="00535418"/>
    <w:rsid w:val="00540F7F"/>
    <w:rsid w:val="0055492D"/>
    <w:rsid w:val="005648FD"/>
    <w:rsid w:val="005651D4"/>
    <w:rsid w:val="00570781"/>
    <w:rsid w:val="00574058"/>
    <w:rsid w:val="00574D04"/>
    <w:rsid w:val="00576162"/>
    <w:rsid w:val="00577D3A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4E07"/>
    <w:rsid w:val="00625D14"/>
    <w:rsid w:val="00636F45"/>
    <w:rsid w:val="0063721F"/>
    <w:rsid w:val="00645007"/>
    <w:rsid w:val="00653F5C"/>
    <w:rsid w:val="00664E61"/>
    <w:rsid w:val="006677B3"/>
    <w:rsid w:val="006765FF"/>
    <w:rsid w:val="00683992"/>
    <w:rsid w:val="006A4CE7"/>
    <w:rsid w:val="006B23F1"/>
    <w:rsid w:val="006B46BC"/>
    <w:rsid w:val="006B5615"/>
    <w:rsid w:val="006B78AB"/>
    <w:rsid w:val="006C3124"/>
    <w:rsid w:val="006C3AF5"/>
    <w:rsid w:val="006D7AA0"/>
    <w:rsid w:val="006E0244"/>
    <w:rsid w:val="006E1038"/>
    <w:rsid w:val="006F0D47"/>
    <w:rsid w:val="006F11A0"/>
    <w:rsid w:val="00701600"/>
    <w:rsid w:val="00704E08"/>
    <w:rsid w:val="007128E1"/>
    <w:rsid w:val="007170B2"/>
    <w:rsid w:val="007215BF"/>
    <w:rsid w:val="007219F1"/>
    <w:rsid w:val="00726109"/>
    <w:rsid w:val="007279D6"/>
    <w:rsid w:val="00734BFE"/>
    <w:rsid w:val="00735C0D"/>
    <w:rsid w:val="007528F6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B0DF7"/>
    <w:rsid w:val="007D24B4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B12C2"/>
    <w:rsid w:val="008C3F4B"/>
    <w:rsid w:val="008D4B76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636A"/>
    <w:rsid w:val="009A43C0"/>
    <w:rsid w:val="009A5E47"/>
    <w:rsid w:val="009C223A"/>
    <w:rsid w:val="009D59D5"/>
    <w:rsid w:val="009F0B09"/>
    <w:rsid w:val="009F2C71"/>
    <w:rsid w:val="00A06958"/>
    <w:rsid w:val="00A14C9C"/>
    <w:rsid w:val="00A15DDC"/>
    <w:rsid w:val="00A21351"/>
    <w:rsid w:val="00A321B0"/>
    <w:rsid w:val="00A345E1"/>
    <w:rsid w:val="00A4261D"/>
    <w:rsid w:val="00A42A51"/>
    <w:rsid w:val="00A46C68"/>
    <w:rsid w:val="00A47174"/>
    <w:rsid w:val="00A51718"/>
    <w:rsid w:val="00A63C5B"/>
    <w:rsid w:val="00A6495B"/>
    <w:rsid w:val="00A71751"/>
    <w:rsid w:val="00A8595C"/>
    <w:rsid w:val="00A9246C"/>
    <w:rsid w:val="00A932B8"/>
    <w:rsid w:val="00A96D98"/>
    <w:rsid w:val="00AA0067"/>
    <w:rsid w:val="00AA0E0F"/>
    <w:rsid w:val="00AA41CB"/>
    <w:rsid w:val="00AA42D4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20DB8"/>
    <w:rsid w:val="00B22A9C"/>
    <w:rsid w:val="00B40AAC"/>
    <w:rsid w:val="00B476C2"/>
    <w:rsid w:val="00B728C9"/>
    <w:rsid w:val="00B73DA2"/>
    <w:rsid w:val="00B7477A"/>
    <w:rsid w:val="00B80E43"/>
    <w:rsid w:val="00B96311"/>
    <w:rsid w:val="00B97A26"/>
    <w:rsid w:val="00BA2DB9"/>
    <w:rsid w:val="00BA5714"/>
    <w:rsid w:val="00BD2A72"/>
    <w:rsid w:val="00BD5EAA"/>
    <w:rsid w:val="00BD64BC"/>
    <w:rsid w:val="00BD6CC5"/>
    <w:rsid w:val="00BD703F"/>
    <w:rsid w:val="00BE632A"/>
    <w:rsid w:val="00BE7148"/>
    <w:rsid w:val="00BF1D35"/>
    <w:rsid w:val="00C01D97"/>
    <w:rsid w:val="00C06811"/>
    <w:rsid w:val="00C07318"/>
    <w:rsid w:val="00C107E1"/>
    <w:rsid w:val="00C17773"/>
    <w:rsid w:val="00C27827"/>
    <w:rsid w:val="00C36549"/>
    <w:rsid w:val="00C374C0"/>
    <w:rsid w:val="00C54B33"/>
    <w:rsid w:val="00C714B0"/>
    <w:rsid w:val="00C82763"/>
    <w:rsid w:val="00C857EB"/>
    <w:rsid w:val="00C90865"/>
    <w:rsid w:val="00C90CA9"/>
    <w:rsid w:val="00C945B0"/>
    <w:rsid w:val="00CB2835"/>
    <w:rsid w:val="00CB6A42"/>
    <w:rsid w:val="00CC4339"/>
    <w:rsid w:val="00CC7A75"/>
    <w:rsid w:val="00CD3DF5"/>
    <w:rsid w:val="00CD5B97"/>
    <w:rsid w:val="00CD737C"/>
    <w:rsid w:val="00CD75B0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75B07"/>
    <w:rsid w:val="00D87A0F"/>
    <w:rsid w:val="00DA7FCE"/>
    <w:rsid w:val="00DB5769"/>
    <w:rsid w:val="00DB66FF"/>
    <w:rsid w:val="00DC322B"/>
    <w:rsid w:val="00DD0B03"/>
    <w:rsid w:val="00DD3D47"/>
    <w:rsid w:val="00DD6335"/>
    <w:rsid w:val="00DD6B4D"/>
    <w:rsid w:val="00DE3193"/>
    <w:rsid w:val="00DE699A"/>
    <w:rsid w:val="00DF2F24"/>
    <w:rsid w:val="00E04294"/>
    <w:rsid w:val="00E1408A"/>
    <w:rsid w:val="00E2497C"/>
    <w:rsid w:val="00E33702"/>
    <w:rsid w:val="00E427DE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3D2"/>
    <w:rsid w:val="00E84B1C"/>
    <w:rsid w:val="00E85800"/>
    <w:rsid w:val="00E877AE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0814"/>
    <w:rsid w:val="00F05851"/>
    <w:rsid w:val="00F15B90"/>
    <w:rsid w:val="00F25D60"/>
    <w:rsid w:val="00F3328F"/>
    <w:rsid w:val="00F34F32"/>
    <w:rsid w:val="00F411F2"/>
    <w:rsid w:val="00F4189D"/>
    <w:rsid w:val="00F50546"/>
    <w:rsid w:val="00F67B66"/>
    <w:rsid w:val="00F738A9"/>
    <w:rsid w:val="00F8363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175B"/>
  <w15:docId w15:val="{0BDCBCDA-06BA-4A95-A738-9D3247F3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tabs>
        <w:tab w:val="num" w:pos="360"/>
      </w:tabs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B22A9C"/>
    <w:pPr>
      <w:keepNext/>
      <w:keepLines/>
      <w:numPr>
        <w:numId w:val="10"/>
      </w:numPr>
      <w:ind w:left="714" w:hanging="357"/>
      <w:contextualSpacing w:val="0"/>
    </w:pPr>
    <w:rPr>
      <w:spacing w:val="-10"/>
      <w:lang w:val="vi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910F6-9741-4C0A-B5C4-8E6386E7F4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Những hỗ trợ mà quý vị không thể sử dụng nguồn tiền tài trợ NDIS để chi trả</vt:lpstr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Những hỗ trợ thay thế quý vị có thể sử dụng nguồn tiền tài trợ NDIS để chi trả</dc:title>
  <dc:creator>National Disability Insurance Agency (NDIA)</dc:creator>
  <cp:lastModifiedBy>Dakin, Petrina</cp:lastModifiedBy>
  <cp:revision>2</cp:revision>
  <dcterms:created xsi:type="dcterms:W3CDTF">2025-02-16T22:28:00Z</dcterms:created>
  <dcterms:modified xsi:type="dcterms:W3CDTF">2025-02-16T22:28:00Z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