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7320" w14:textId="36639693" w:rsidR="00CD6C18" w:rsidRPr="00B22CBD" w:rsidRDefault="00CD6C18" w:rsidP="00A517B9">
      <w:r w:rsidRPr="007202C9">
        <w:rPr>
          <w:noProof/>
          <w:lang w:eastAsia="en-AU"/>
        </w:rPr>
        <mc:AlternateContent>
          <mc:Choice Requires="wps">
            <w:drawing>
              <wp:inline distT="0" distB="0" distL="0" distR="0" wp14:anchorId="6FB1E8F5" wp14:editId="1743013B">
                <wp:extent cx="6186114" cy="1188720"/>
                <wp:effectExtent l="0" t="0" r="5715" b="0"/>
                <wp:docPr id="5" name="Freeform 4" descr="(Fact Sheet Name)" title="Title bann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6114" cy="1188720"/>
                        </a:xfrm>
                        <a:custGeom>
                          <a:avLst/>
                          <a:gdLst>
                            <a:gd name="T0" fmla="*/ 10628 w 10885"/>
                            <a:gd name="T1" fmla="+- 0 4119 4119"/>
                            <a:gd name="T2" fmla="*/ 4119 h 1522"/>
                            <a:gd name="T3" fmla="*/ 211 w 10885"/>
                            <a:gd name="T4" fmla="+- 0 4119 4119"/>
                            <a:gd name="T5" fmla="*/ 4119 h 1522"/>
                            <a:gd name="T6" fmla="*/ 148 w 10885"/>
                            <a:gd name="T7" fmla="+- 0 4121 4119"/>
                            <a:gd name="T8" fmla="*/ 4121 h 1522"/>
                            <a:gd name="T9" fmla="*/ 80 w 10885"/>
                            <a:gd name="T10" fmla="+- 0 4130 4119"/>
                            <a:gd name="T11" fmla="*/ 4130 h 1522"/>
                            <a:gd name="T12" fmla="*/ 26 w 10885"/>
                            <a:gd name="T13" fmla="+- 0 4164 4119"/>
                            <a:gd name="T14" fmla="*/ 4164 h 1522"/>
                            <a:gd name="T15" fmla="*/ 5 w 10885"/>
                            <a:gd name="T16" fmla="+- 0 4235 4119"/>
                            <a:gd name="T17" fmla="*/ 4235 h 1522"/>
                            <a:gd name="T18" fmla="*/ 0 w 10885"/>
                            <a:gd name="T19" fmla="+- 0 4322 4119"/>
                            <a:gd name="T20" fmla="*/ 4322 h 1522"/>
                            <a:gd name="T21" fmla="*/ 0 w 10885"/>
                            <a:gd name="T22" fmla="+- 0 5437 4119"/>
                            <a:gd name="T23" fmla="*/ 5437 h 1522"/>
                            <a:gd name="T24" fmla="*/ 0 w 10885"/>
                            <a:gd name="T25" fmla="+- 0 5465 4119"/>
                            <a:gd name="T26" fmla="*/ 5465 h 1522"/>
                            <a:gd name="T27" fmla="*/ 6 w 10885"/>
                            <a:gd name="T28" fmla="+- 0 5547 4119"/>
                            <a:gd name="T29" fmla="*/ 5547 h 1522"/>
                            <a:gd name="T30" fmla="*/ 33 w 10885"/>
                            <a:gd name="T31" fmla="+- 0 5609 4119"/>
                            <a:gd name="T32" fmla="*/ 5609 h 1522"/>
                            <a:gd name="T33" fmla="*/ 98 w 10885"/>
                            <a:gd name="T34" fmla="+- 0 5635 4119"/>
                            <a:gd name="T35" fmla="*/ 5635 h 1522"/>
                            <a:gd name="T36" fmla="*/ 181 w 10885"/>
                            <a:gd name="T37" fmla="+- 0 5640 4119"/>
                            <a:gd name="T38" fmla="*/ 5640 h 1522"/>
                            <a:gd name="T39" fmla="*/ 257 w 10885"/>
                            <a:gd name="T40" fmla="+- 0 5641 4119"/>
                            <a:gd name="T41" fmla="*/ 5641 h 1522"/>
                            <a:gd name="T42" fmla="*/ 10346 w 10885"/>
                            <a:gd name="T43" fmla="+- 0 5640 4119"/>
                            <a:gd name="T44" fmla="*/ 5640 h 1522"/>
                            <a:gd name="T45" fmla="*/ 10431 w 10885"/>
                            <a:gd name="T46" fmla="+- 0 5638 4119"/>
                            <a:gd name="T47" fmla="*/ 5638 h 1522"/>
                            <a:gd name="T48" fmla="*/ 10506 w 10885"/>
                            <a:gd name="T49" fmla="+- 0 5635 4119"/>
                            <a:gd name="T50" fmla="*/ 5635 h 1522"/>
                            <a:gd name="T51" fmla="*/ 10573 w 10885"/>
                            <a:gd name="T52" fmla="+- 0 5629 4119"/>
                            <a:gd name="T53" fmla="*/ 5629 h 1522"/>
                            <a:gd name="T54" fmla="*/ 10682 w 10885"/>
                            <a:gd name="T55" fmla="+- 0 5609 4119"/>
                            <a:gd name="T56" fmla="*/ 5609 h 1522"/>
                            <a:gd name="T57" fmla="*/ 10762 w 10885"/>
                            <a:gd name="T58" fmla="+- 0 5573 4119"/>
                            <a:gd name="T59" fmla="*/ 5573 h 1522"/>
                            <a:gd name="T60" fmla="*/ 10818 w 10885"/>
                            <a:gd name="T61" fmla="+- 0 5518 4119"/>
                            <a:gd name="T62" fmla="*/ 5518 h 1522"/>
                            <a:gd name="T63" fmla="*/ 10853 w 10885"/>
                            <a:gd name="T64" fmla="+- 0 5437 4119"/>
                            <a:gd name="T65" fmla="*/ 5437 h 1522"/>
                            <a:gd name="T66" fmla="*/ 10873 w 10885"/>
                            <a:gd name="T67" fmla="+- 0 5328 4119"/>
                            <a:gd name="T68" fmla="*/ 5328 h 1522"/>
                            <a:gd name="T69" fmla="*/ 10879 w 10885"/>
                            <a:gd name="T70" fmla="+- 0 5262 4119"/>
                            <a:gd name="T71" fmla="*/ 5262 h 1522"/>
                            <a:gd name="T72" fmla="*/ 10883 w 10885"/>
                            <a:gd name="T73" fmla="+- 0 5186 4119"/>
                            <a:gd name="T74" fmla="*/ 5186 h 1522"/>
                            <a:gd name="T75" fmla="*/ 10884 w 10885"/>
                            <a:gd name="T76" fmla="+- 0 5101 4119"/>
                            <a:gd name="T77" fmla="*/ 5101 h 1522"/>
                            <a:gd name="T78" fmla="*/ 10885 w 10885"/>
                            <a:gd name="T79" fmla="+- 0 5006 4119"/>
                            <a:gd name="T80" fmla="*/ 5006 h 1522"/>
                            <a:gd name="T81" fmla="*/ 10885 w 10885"/>
                            <a:gd name="T82" fmla="+- 0 4322 4119"/>
                            <a:gd name="T83" fmla="*/ 4322 h 1522"/>
                            <a:gd name="T84" fmla="*/ 10882 w 10885"/>
                            <a:gd name="T85" fmla="+- 0 4236 4119"/>
                            <a:gd name="T86" fmla="*/ 4236 h 1522"/>
                            <a:gd name="T87" fmla="*/ 10869 w 10885"/>
                            <a:gd name="T88" fmla="+- 0 4176 4119"/>
                            <a:gd name="T89" fmla="*/ 4176 h 1522"/>
                            <a:gd name="T90" fmla="*/ 10825 w 10885"/>
                            <a:gd name="T91" fmla="+- 0 4134 4119"/>
                            <a:gd name="T92" fmla="*/ 4134 h 1522"/>
                            <a:gd name="T93" fmla="*/ 10763 w 10885"/>
                            <a:gd name="T94" fmla="+- 0 4122 4119"/>
                            <a:gd name="T95" fmla="*/ 4122 h 1522"/>
                            <a:gd name="T96" fmla="*/ 10628 w 10885"/>
                            <a:gd name="T97" fmla="+- 0 4119 4119"/>
                            <a:gd name="T98" fmla="*/ 4119 h 152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Lst>
                          <a:rect l="0" t="0" r="r" b="b"/>
                          <a:pathLst>
                            <a:path w="10885" h="1522">
                              <a:moveTo>
                                <a:pt x="10628" y="0"/>
                              </a:moveTo>
                              <a:lnTo>
                                <a:pt x="211" y="0"/>
                              </a:lnTo>
                              <a:lnTo>
                                <a:pt x="148" y="2"/>
                              </a:lnTo>
                              <a:lnTo>
                                <a:pt x="80" y="11"/>
                              </a:lnTo>
                              <a:lnTo>
                                <a:pt x="26" y="45"/>
                              </a:lnTo>
                              <a:lnTo>
                                <a:pt x="5" y="116"/>
                              </a:lnTo>
                              <a:lnTo>
                                <a:pt x="0" y="203"/>
                              </a:lnTo>
                              <a:lnTo>
                                <a:pt x="0" y="1318"/>
                              </a:lnTo>
                              <a:lnTo>
                                <a:pt x="0" y="1346"/>
                              </a:lnTo>
                              <a:lnTo>
                                <a:pt x="6" y="1428"/>
                              </a:lnTo>
                              <a:lnTo>
                                <a:pt x="33" y="1490"/>
                              </a:lnTo>
                              <a:lnTo>
                                <a:pt x="98" y="1516"/>
                              </a:lnTo>
                              <a:lnTo>
                                <a:pt x="181" y="1521"/>
                              </a:lnTo>
                              <a:lnTo>
                                <a:pt x="257" y="1522"/>
                              </a:lnTo>
                              <a:lnTo>
                                <a:pt x="10346" y="1521"/>
                              </a:lnTo>
                              <a:lnTo>
                                <a:pt x="10431" y="1519"/>
                              </a:lnTo>
                              <a:lnTo>
                                <a:pt x="10506" y="1516"/>
                              </a:lnTo>
                              <a:lnTo>
                                <a:pt x="10573" y="1510"/>
                              </a:lnTo>
                              <a:lnTo>
                                <a:pt x="10682" y="1490"/>
                              </a:lnTo>
                              <a:lnTo>
                                <a:pt x="10762" y="1454"/>
                              </a:lnTo>
                              <a:lnTo>
                                <a:pt x="10818" y="1399"/>
                              </a:lnTo>
                              <a:lnTo>
                                <a:pt x="10853" y="1318"/>
                              </a:lnTo>
                              <a:lnTo>
                                <a:pt x="10873" y="1209"/>
                              </a:lnTo>
                              <a:lnTo>
                                <a:pt x="10879" y="1143"/>
                              </a:lnTo>
                              <a:lnTo>
                                <a:pt x="10883" y="1067"/>
                              </a:lnTo>
                              <a:lnTo>
                                <a:pt x="10884" y="982"/>
                              </a:lnTo>
                              <a:lnTo>
                                <a:pt x="10885" y="887"/>
                              </a:lnTo>
                              <a:lnTo>
                                <a:pt x="10885" y="203"/>
                              </a:lnTo>
                              <a:lnTo>
                                <a:pt x="10882" y="117"/>
                              </a:lnTo>
                              <a:lnTo>
                                <a:pt x="10869" y="57"/>
                              </a:lnTo>
                              <a:lnTo>
                                <a:pt x="10825" y="15"/>
                              </a:lnTo>
                              <a:lnTo>
                                <a:pt x="10763" y="3"/>
                              </a:lnTo>
                              <a:lnTo>
                                <a:pt x="10628" y="0"/>
                              </a:lnTo>
                              <a:close/>
                            </a:path>
                          </a:pathLst>
                        </a:custGeom>
                        <a:solidFill>
                          <a:srgbClr val="6B297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F4AE45" w14:textId="77777777" w:rsidR="00A517B9" w:rsidRDefault="00A517B9" w:rsidP="00CD6C18">
                            <w:pPr>
                              <w:pStyle w:val="Heading1"/>
                              <w:jc w:val="left"/>
                            </w:pPr>
                            <w:bookmarkStart w:id="0" w:name="_Toc55826697"/>
                            <w:bookmarkStart w:id="1" w:name="_Toc57026363"/>
                            <w:bookmarkStart w:id="2" w:name="_Toc54870830"/>
                            <w:r>
                              <w:t>Guide to Reasonable and Necessary (R &amp; N) decisions</w:t>
                            </w:r>
                            <w:bookmarkEnd w:id="0"/>
                            <w:bookmarkEnd w:id="1"/>
                          </w:p>
                          <w:p w14:paraId="21CE409F" w14:textId="77777777" w:rsidR="00A517B9" w:rsidRDefault="00A517B9" w:rsidP="00CD6C18"/>
                          <w:p w14:paraId="0091C60B" w14:textId="77777777" w:rsidR="00A517B9" w:rsidRDefault="00A517B9" w:rsidP="00CD6C18">
                            <w:pPr>
                              <w:pStyle w:val="Heading1"/>
                              <w:jc w:val="left"/>
                            </w:pPr>
                            <w:bookmarkStart w:id="3" w:name="_Toc54870915"/>
                            <w:bookmarkStart w:id="4" w:name="_Toc57026364"/>
                            <w:r>
                              <w:t>Guide to Reasonable and Necessary (R &amp; N) decisions</w:t>
                            </w:r>
                            <w:bookmarkEnd w:id="2"/>
                            <w:bookmarkEnd w:id="3"/>
                            <w:bookmarkEnd w:id="4"/>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6FB1E8F5" id="Freeform 4" o:spid="_x0000_s1026" alt="Title: Title banner - Description: (Fact Sheet Name)" style="width:487.1pt;height:93.6pt;visibility:visible;mso-wrap-style:square;mso-left-percent:-10001;mso-top-percent:-10001;mso-position-horizontal:absolute;mso-position-horizontal-relative:char;mso-position-vertical:absolute;mso-position-vertical-relative:line;mso-left-percent:-10001;mso-top-percent:-10001;v-text-anchor:top" coordsize="10885,15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" adj="-11796480,,5400" path="m10628,l211,,148,2,80,11,26,45,5,116,,203,,1318r,28l6,1428r27,62l98,1516r83,5l257,1522r10089,-1l10431,1519r75,-3l10573,1510r109,-20l10762,1454r56,-55l10853,1318r20,-109l10879,1143r4,-76l10884,982r1,-95l10885,203r-3,-86l10869,57r-44,-42l10763,3,10628,xe" fillcolor="#6b2976" stroked="f">
                <v:stroke joinstyle="round"/>
                <v:formulas/>
                <v:path arrowok="t" o:connecttype="custom" o:connectlocs="6040057,3217042;119915,3217042;84111,3218604;45465,3225633;14776,3252188;2842,3307641;0,3375590;0,4246433;0,4268301;3410,4332345;18754,4380769;55695,4401076;102865,4404981;146057,4405762;5879792,4404981;5928099,4403419;5970722,4401076;6008800,4396390;6070746,4380769;6116211,4352652;6148037,4309696;6167928,4246433;6179294,4161301;6182704,4109753;6184977,4050395;6185546,3984008;6186114,3909811;6186114,3375590;6184409,3308422;6177021,3261560;6152015,3228757;6116780,3219385;6040057,3217042" o:connectangles="0,0,0,0,0,0,0,0,0,0,0,0,0,0,0,0,0,0,0,0,0,0,0,0,0,0,0,0,0,0,0,0,0" textboxrect="0,0,10885,1522"/>
                <v:textbox>
                  <w:txbxContent>
                    <w:p w14:paraId="0CF4AE45" w14:textId="77777777" w:rsidR="00A517B9" w:rsidRDefault="00A517B9" w:rsidP="00CD6C18">
                      <w:pPr>
                        <w:pStyle w:val="Heading1"/>
                        <w:jc w:val="left"/>
                      </w:pPr>
                      <w:bookmarkStart w:id="5" w:name="_Toc55826697"/>
                      <w:bookmarkStart w:id="6" w:name="_Toc57026363"/>
                      <w:bookmarkStart w:id="7" w:name="_Toc54870830"/>
                      <w:r>
                        <w:t>Guide to Reasonable and Necessary (R &amp; N) decisions</w:t>
                      </w:r>
                      <w:bookmarkEnd w:id="5"/>
                      <w:bookmarkEnd w:id="6"/>
                    </w:p>
                    <w:p w14:paraId="21CE409F" w14:textId="77777777" w:rsidR="00A517B9" w:rsidRDefault="00A517B9" w:rsidP="00CD6C18"/>
                    <w:p w14:paraId="0091C60B" w14:textId="77777777" w:rsidR="00A517B9" w:rsidRDefault="00A517B9" w:rsidP="00CD6C18">
                      <w:pPr>
                        <w:pStyle w:val="Heading1"/>
                        <w:jc w:val="left"/>
                      </w:pPr>
                      <w:bookmarkStart w:id="8" w:name="_Toc54870915"/>
                      <w:bookmarkStart w:id="9" w:name="_Toc57026364"/>
                      <w:r>
                        <w:t>Guide to Reasonable and Necessary (R &amp; N) decisions</w:t>
                      </w:r>
                      <w:bookmarkEnd w:id="7"/>
                      <w:bookmarkEnd w:id="8"/>
                      <w:bookmarkEnd w:id="9"/>
                    </w:p>
                  </w:txbxContent>
                </v:textbox>
                <w10:anchorlock/>
              </v:shape>
            </w:pict>
          </mc:Fallback>
        </mc:AlternateContent>
      </w:r>
    </w:p>
    <w:p w14:paraId="5E1DED22" w14:textId="49FDE619" w:rsidR="00EB2AA3" w:rsidRDefault="004C1737" w:rsidP="00A517B9">
      <w:pPr>
        <w:pStyle w:val="Heading3"/>
        <w:numPr>
          <w:ilvl w:val="0"/>
          <w:numId w:val="0"/>
        </w:numPr>
        <w:ind w:left="680" w:hanging="680"/>
      </w:pPr>
      <w:r>
        <w:t xml:space="preserve">Example 1: </w:t>
      </w:r>
      <w:r w:rsidR="006072E8">
        <w:t xml:space="preserve">Home and living </w:t>
      </w:r>
      <w:r w:rsidR="008F7E60">
        <w:t>–</w:t>
      </w:r>
      <w:r w:rsidR="006072E8">
        <w:t xml:space="preserve"> Degenerative condition</w:t>
      </w:r>
    </w:p>
    <w:p w14:paraId="1FF32D9E" w14:textId="47E93818" w:rsidR="007846EF" w:rsidRPr="008E0795" w:rsidRDefault="00EB6265" w:rsidP="00D35247">
      <w:r>
        <w:t>A</w:t>
      </w:r>
      <w:r w:rsidR="007846EF">
        <w:t xml:space="preserve"> degenerative condition </w:t>
      </w:r>
      <w:r w:rsidR="00DC13E3">
        <w:t>is</w:t>
      </w:r>
      <w:r w:rsidR="007846EF">
        <w:t xml:space="preserve"> a disease </w:t>
      </w:r>
      <w:r w:rsidR="00872DB1">
        <w:t xml:space="preserve">or condition </w:t>
      </w:r>
      <w:r w:rsidR="0027592B">
        <w:t>that gradually causes permanent</w:t>
      </w:r>
      <w:r w:rsidR="007846EF">
        <w:t xml:space="preserve"> loss of function. This means the things you can do change and </w:t>
      </w:r>
      <w:r w:rsidR="00845FF8">
        <w:t xml:space="preserve">your ability to do tasks </w:t>
      </w:r>
      <w:r w:rsidR="007F7915">
        <w:t>reduces</w:t>
      </w:r>
      <w:r w:rsidR="00845FF8">
        <w:t xml:space="preserve"> </w:t>
      </w:r>
      <w:r w:rsidR="007846EF">
        <w:t>over time.</w:t>
      </w:r>
    </w:p>
    <w:p w14:paraId="3D1F2411" w14:textId="39C4430A" w:rsidR="004979C7" w:rsidRPr="00FC2133" w:rsidRDefault="00CC34ED" w:rsidP="00FC2133">
      <w:pPr>
        <w:pStyle w:val="Heading4"/>
        <w:rPr>
          <w:b w:val="0"/>
        </w:rPr>
      </w:pPr>
      <w:r w:rsidRPr="00FC2133">
        <w:t>Case</w:t>
      </w:r>
    </w:p>
    <w:p w14:paraId="6EB77D89" w14:textId="4E349958" w:rsidR="00086CF6" w:rsidRDefault="00983318" w:rsidP="0035339B">
      <w:pPr>
        <w:rPr>
          <w:szCs w:val="24"/>
        </w:rPr>
      </w:pPr>
      <w:r w:rsidRPr="0035339B">
        <w:rPr>
          <w:szCs w:val="24"/>
        </w:rPr>
        <w:t xml:space="preserve">Neil is </w:t>
      </w:r>
      <w:r w:rsidR="00E616F2" w:rsidRPr="0035339B">
        <w:rPr>
          <w:szCs w:val="24"/>
        </w:rPr>
        <w:t>43</w:t>
      </w:r>
      <w:r w:rsidRPr="0035339B">
        <w:rPr>
          <w:szCs w:val="24"/>
        </w:rPr>
        <w:t xml:space="preserve"> years old </w:t>
      </w:r>
      <w:r w:rsidR="00830BEE">
        <w:rPr>
          <w:szCs w:val="24"/>
        </w:rPr>
        <w:t>and</w:t>
      </w:r>
      <w:r w:rsidR="0082690B">
        <w:rPr>
          <w:szCs w:val="24"/>
        </w:rPr>
        <w:t xml:space="preserve"> </w:t>
      </w:r>
      <w:r w:rsidR="00300C5A">
        <w:rPr>
          <w:szCs w:val="24"/>
        </w:rPr>
        <w:t>lives with</w:t>
      </w:r>
      <w:r w:rsidR="00681E4B">
        <w:rPr>
          <w:szCs w:val="24"/>
        </w:rPr>
        <w:t xml:space="preserve"> his </w:t>
      </w:r>
      <w:r w:rsidR="003B4BBA">
        <w:rPr>
          <w:szCs w:val="24"/>
        </w:rPr>
        <w:t xml:space="preserve">wife and </w:t>
      </w:r>
      <w:r w:rsidR="007F7915" w:rsidRPr="0035339B">
        <w:rPr>
          <w:szCs w:val="24"/>
        </w:rPr>
        <w:t>12-year-old</w:t>
      </w:r>
      <w:r w:rsidR="00126365" w:rsidRPr="0035339B">
        <w:rPr>
          <w:szCs w:val="24"/>
        </w:rPr>
        <w:t xml:space="preserve"> daughter</w:t>
      </w:r>
      <w:r w:rsidR="007D2571">
        <w:rPr>
          <w:szCs w:val="24"/>
        </w:rPr>
        <w:t xml:space="preserve"> in a home they own</w:t>
      </w:r>
      <w:r w:rsidRPr="0035339B">
        <w:rPr>
          <w:szCs w:val="24"/>
        </w:rPr>
        <w:t>. Neil lives with primary progressive multiple sclerosis</w:t>
      </w:r>
      <w:r w:rsidR="00591791">
        <w:rPr>
          <w:szCs w:val="24"/>
        </w:rPr>
        <w:t xml:space="preserve"> and </w:t>
      </w:r>
      <w:r w:rsidRPr="0035339B">
        <w:rPr>
          <w:szCs w:val="24"/>
        </w:rPr>
        <w:t xml:space="preserve">has high physical support needs </w:t>
      </w:r>
      <w:r w:rsidR="001D703C">
        <w:rPr>
          <w:szCs w:val="24"/>
        </w:rPr>
        <w:t>because of</w:t>
      </w:r>
      <w:r w:rsidRPr="0035339B">
        <w:rPr>
          <w:szCs w:val="24"/>
        </w:rPr>
        <w:t xml:space="preserve"> his degenerative condition</w:t>
      </w:r>
      <w:r w:rsidR="007B11CC" w:rsidRPr="0035339B">
        <w:rPr>
          <w:szCs w:val="24"/>
        </w:rPr>
        <w:t>.</w:t>
      </w:r>
    </w:p>
    <w:p w14:paraId="1057D70D" w14:textId="34DEF55F" w:rsidR="00DF60CD" w:rsidRPr="0035339B" w:rsidRDefault="007B11CC" w:rsidP="0035339B">
      <w:pPr>
        <w:rPr>
          <w:szCs w:val="24"/>
        </w:rPr>
      </w:pPr>
      <w:r w:rsidRPr="0035339B">
        <w:rPr>
          <w:szCs w:val="24"/>
        </w:rPr>
        <w:t xml:space="preserve">Neil’s plan includes </w:t>
      </w:r>
      <w:r w:rsidR="0025432E" w:rsidRPr="0035339B">
        <w:rPr>
          <w:szCs w:val="24"/>
        </w:rPr>
        <w:t xml:space="preserve">funding </w:t>
      </w:r>
      <w:r w:rsidR="00A07DD2">
        <w:rPr>
          <w:szCs w:val="24"/>
        </w:rPr>
        <w:t xml:space="preserve">for up </w:t>
      </w:r>
      <w:r w:rsidR="00591791">
        <w:rPr>
          <w:szCs w:val="24"/>
        </w:rPr>
        <w:t>to 6 hours</w:t>
      </w:r>
      <w:r w:rsidR="001D703C">
        <w:rPr>
          <w:szCs w:val="24"/>
        </w:rPr>
        <w:t xml:space="preserve"> of</w:t>
      </w:r>
      <w:r w:rsidR="00591791">
        <w:rPr>
          <w:szCs w:val="24"/>
        </w:rPr>
        <w:t xml:space="preserve"> </w:t>
      </w:r>
      <w:r w:rsidR="00B02D77">
        <w:rPr>
          <w:szCs w:val="24"/>
        </w:rPr>
        <w:t>support each</w:t>
      </w:r>
      <w:r w:rsidR="00591791">
        <w:rPr>
          <w:szCs w:val="24"/>
        </w:rPr>
        <w:t xml:space="preserve"> day </w:t>
      </w:r>
      <w:r w:rsidR="00A07DD2" w:rsidRPr="0035339B">
        <w:rPr>
          <w:szCs w:val="24"/>
        </w:rPr>
        <w:t xml:space="preserve">to help </w:t>
      </w:r>
      <w:r w:rsidR="00A07DD2">
        <w:rPr>
          <w:szCs w:val="24"/>
        </w:rPr>
        <w:t>him</w:t>
      </w:r>
      <w:r w:rsidR="004E7C88">
        <w:rPr>
          <w:szCs w:val="24"/>
        </w:rPr>
        <w:t xml:space="preserve"> with his self</w:t>
      </w:r>
      <w:r w:rsidR="000D526F">
        <w:rPr>
          <w:szCs w:val="24"/>
        </w:rPr>
        <w:t>-</w:t>
      </w:r>
      <w:r w:rsidR="004E7C88">
        <w:rPr>
          <w:szCs w:val="24"/>
        </w:rPr>
        <w:t>care</w:t>
      </w:r>
      <w:r w:rsidR="0025432E" w:rsidRPr="0035339B">
        <w:rPr>
          <w:szCs w:val="24"/>
        </w:rPr>
        <w:t xml:space="preserve">. Neil’s </w:t>
      </w:r>
      <w:r w:rsidR="001511DC">
        <w:rPr>
          <w:szCs w:val="24"/>
        </w:rPr>
        <w:t xml:space="preserve">motor control, </w:t>
      </w:r>
      <w:r w:rsidR="00AF5EA6">
        <w:rPr>
          <w:szCs w:val="24"/>
        </w:rPr>
        <w:t xml:space="preserve">memory </w:t>
      </w:r>
      <w:r w:rsidR="001511DC">
        <w:rPr>
          <w:szCs w:val="24"/>
        </w:rPr>
        <w:t>function</w:t>
      </w:r>
      <w:r w:rsidR="00AF5EA6">
        <w:rPr>
          <w:szCs w:val="24"/>
        </w:rPr>
        <w:t xml:space="preserve"> and </w:t>
      </w:r>
      <w:r w:rsidR="001511DC">
        <w:rPr>
          <w:szCs w:val="24"/>
        </w:rPr>
        <w:t xml:space="preserve">bladder and bowel control </w:t>
      </w:r>
      <w:r w:rsidR="003233C1">
        <w:rPr>
          <w:szCs w:val="24"/>
        </w:rPr>
        <w:t>are</w:t>
      </w:r>
      <w:r w:rsidR="0025432E" w:rsidRPr="0035339B">
        <w:rPr>
          <w:szCs w:val="24"/>
        </w:rPr>
        <w:t xml:space="preserve"> </w:t>
      </w:r>
      <w:r w:rsidR="00E13A27" w:rsidRPr="0035339B">
        <w:rPr>
          <w:szCs w:val="24"/>
        </w:rPr>
        <w:t>getting worse</w:t>
      </w:r>
      <w:r w:rsidR="006967E9">
        <w:rPr>
          <w:szCs w:val="24"/>
        </w:rPr>
        <w:t xml:space="preserve">. He </w:t>
      </w:r>
      <w:r w:rsidR="001511DC">
        <w:rPr>
          <w:szCs w:val="24"/>
        </w:rPr>
        <w:t>i</w:t>
      </w:r>
      <w:r w:rsidR="006967E9">
        <w:rPr>
          <w:szCs w:val="24"/>
        </w:rPr>
        <w:t>s</w:t>
      </w:r>
      <w:r w:rsidR="001511DC">
        <w:rPr>
          <w:szCs w:val="24"/>
        </w:rPr>
        <w:t xml:space="preserve"> experiencing </w:t>
      </w:r>
      <w:r w:rsidR="00105A39">
        <w:rPr>
          <w:szCs w:val="24"/>
        </w:rPr>
        <w:t xml:space="preserve">problems </w:t>
      </w:r>
      <w:r w:rsidR="006967E9">
        <w:rPr>
          <w:szCs w:val="24"/>
        </w:rPr>
        <w:t>with his balance</w:t>
      </w:r>
      <w:r w:rsidR="00AF5EA6">
        <w:rPr>
          <w:szCs w:val="24"/>
        </w:rPr>
        <w:t xml:space="preserve">, problem solving and concentration </w:t>
      </w:r>
      <w:r w:rsidR="006967E9">
        <w:rPr>
          <w:szCs w:val="24"/>
        </w:rPr>
        <w:t>as well as fatigue and heat</w:t>
      </w:r>
      <w:r w:rsidR="001511DC">
        <w:rPr>
          <w:szCs w:val="24"/>
        </w:rPr>
        <w:t xml:space="preserve"> sensitivity</w:t>
      </w:r>
      <w:r w:rsidR="006967E9">
        <w:rPr>
          <w:szCs w:val="24"/>
        </w:rPr>
        <w:t>.</w:t>
      </w:r>
      <w:r w:rsidR="001511DC">
        <w:rPr>
          <w:szCs w:val="24"/>
        </w:rPr>
        <w:t xml:space="preserve"> He</w:t>
      </w:r>
      <w:r w:rsidR="0025432E" w:rsidRPr="0035339B">
        <w:rPr>
          <w:szCs w:val="24"/>
        </w:rPr>
        <w:t xml:space="preserve"> needs extra </w:t>
      </w:r>
      <w:r w:rsidR="00E13A27" w:rsidRPr="0035339B">
        <w:rPr>
          <w:szCs w:val="24"/>
        </w:rPr>
        <w:t>help</w:t>
      </w:r>
      <w:r w:rsidR="00830BEE">
        <w:rPr>
          <w:szCs w:val="24"/>
        </w:rPr>
        <w:t xml:space="preserve"> with his personal care</w:t>
      </w:r>
      <w:r w:rsidR="00105A39">
        <w:rPr>
          <w:szCs w:val="24"/>
        </w:rPr>
        <w:t xml:space="preserve"> and mobility in his home. Neil </w:t>
      </w:r>
      <w:r w:rsidR="00F959B6">
        <w:rPr>
          <w:szCs w:val="24"/>
        </w:rPr>
        <w:t xml:space="preserve">also needs </w:t>
      </w:r>
      <w:proofErr w:type="gramStart"/>
      <w:r w:rsidR="0053511C">
        <w:rPr>
          <w:szCs w:val="24"/>
        </w:rPr>
        <w:t>help</w:t>
      </w:r>
      <w:proofErr w:type="gramEnd"/>
      <w:r w:rsidR="00F959B6">
        <w:rPr>
          <w:szCs w:val="24"/>
        </w:rPr>
        <w:t xml:space="preserve"> </w:t>
      </w:r>
      <w:r w:rsidR="009D5562">
        <w:rPr>
          <w:szCs w:val="24"/>
        </w:rPr>
        <w:t xml:space="preserve">so he doesn’t wander from home and </w:t>
      </w:r>
      <w:r w:rsidR="00F959B6">
        <w:rPr>
          <w:szCs w:val="24"/>
        </w:rPr>
        <w:t xml:space="preserve">to </w:t>
      </w:r>
      <w:r w:rsidR="00F524F6">
        <w:rPr>
          <w:szCs w:val="24"/>
        </w:rPr>
        <w:t>safely</w:t>
      </w:r>
      <w:r w:rsidR="00AF5EA6">
        <w:rPr>
          <w:szCs w:val="24"/>
        </w:rPr>
        <w:t xml:space="preserve"> </w:t>
      </w:r>
      <w:r w:rsidR="00F959B6">
        <w:rPr>
          <w:szCs w:val="24"/>
        </w:rPr>
        <w:t>transfer</w:t>
      </w:r>
      <w:r w:rsidR="00A07DD2">
        <w:rPr>
          <w:szCs w:val="24"/>
        </w:rPr>
        <w:t xml:space="preserve"> </w:t>
      </w:r>
      <w:r w:rsidR="00F959B6">
        <w:rPr>
          <w:szCs w:val="24"/>
        </w:rPr>
        <w:t>in and out of bed and his wheelchair</w:t>
      </w:r>
      <w:r w:rsidR="0025432E" w:rsidRPr="0035339B">
        <w:rPr>
          <w:szCs w:val="24"/>
        </w:rPr>
        <w:t>.</w:t>
      </w:r>
    </w:p>
    <w:p w14:paraId="14E1BEF4" w14:textId="34FD2414" w:rsidR="00A03B28" w:rsidRDefault="00A03B28" w:rsidP="00AA11B8">
      <w:r>
        <w:t xml:space="preserve">Neil’s </w:t>
      </w:r>
      <w:r w:rsidRPr="00A03B28">
        <w:t>goal</w:t>
      </w:r>
      <w:r>
        <w:t xml:space="preserve"> is to </w:t>
      </w:r>
      <w:r w:rsidR="00591791">
        <w:t>be as</w:t>
      </w:r>
      <w:r w:rsidRPr="00A03B28">
        <w:t xml:space="preserve"> independent </w:t>
      </w:r>
      <w:r w:rsidR="00591791">
        <w:t xml:space="preserve">as possible </w:t>
      </w:r>
      <w:r w:rsidRPr="00A03B28">
        <w:t xml:space="preserve">in </w:t>
      </w:r>
      <w:r>
        <w:t>his</w:t>
      </w:r>
      <w:r w:rsidRPr="00A03B28">
        <w:t xml:space="preserve"> home and community</w:t>
      </w:r>
      <w:r>
        <w:t>.</w:t>
      </w:r>
      <w:r w:rsidR="007B11CC">
        <w:t xml:space="preserve"> </w:t>
      </w:r>
      <w:r w:rsidR="00AA11B8">
        <w:t>Neil’s allied health practitioners have completed an updated functional capacity assessment. The assessment shows Neil now needs more help with all his bathing, dressing and eating activities</w:t>
      </w:r>
      <w:r w:rsidR="00EA24C2">
        <w:t xml:space="preserve">. </w:t>
      </w:r>
      <w:r w:rsidR="009D5562">
        <w:t xml:space="preserve">It recommends extra </w:t>
      </w:r>
      <w:r w:rsidR="00DA2C5E">
        <w:t xml:space="preserve">NDIS </w:t>
      </w:r>
      <w:r w:rsidR="003B2C3C">
        <w:t>support</w:t>
      </w:r>
      <w:r w:rsidR="009D5562">
        <w:t xml:space="preserve"> </w:t>
      </w:r>
      <w:r w:rsidR="003B2C3C">
        <w:t xml:space="preserve">because of </w:t>
      </w:r>
      <w:r w:rsidR="009D5562">
        <w:t xml:space="preserve">his </w:t>
      </w:r>
      <w:r w:rsidR="000A2FEE">
        <w:t>neuropsychological function</w:t>
      </w:r>
      <w:r w:rsidR="003B2C3C">
        <w:t xml:space="preserve">, </w:t>
      </w:r>
      <w:r w:rsidR="009D5562">
        <w:t xml:space="preserve">like </w:t>
      </w:r>
      <w:r w:rsidR="003B2C3C">
        <w:t xml:space="preserve">help to </w:t>
      </w:r>
      <w:r w:rsidR="009D5562">
        <w:t>remember to turn o</w:t>
      </w:r>
      <w:r w:rsidR="00FF6E8C">
        <w:t>f</w:t>
      </w:r>
      <w:r w:rsidR="009D5562">
        <w:t xml:space="preserve">f the stove. </w:t>
      </w:r>
      <w:r w:rsidR="00EA24C2">
        <w:t xml:space="preserve">The report </w:t>
      </w:r>
      <w:r w:rsidR="00EA24C2" w:rsidRPr="00EA24C2">
        <w:t xml:space="preserve">recommends </w:t>
      </w:r>
      <w:r w:rsidR="0053511C">
        <w:t xml:space="preserve">a hoist </w:t>
      </w:r>
      <w:r w:rsidR="00A76D00">
        <w:t xml:space="preserve">to assist with Neil’s </w:t>
      </w:r>
      <w:r w:rsidR="00EA24C2" w:rsidRPr="00EA24C2">
        <w:t>transfers</w:t>
      </w:r>
      <w:r w:rsidR="00924E5D">
        <w:t>.</w:t>
      </w:r>
      <w:r w:rsidR="006662A1">
        <w:t xml:space="preserve"> </w:t>
      </w:r>
      <w:r w:rsidR="00924E5D">
        <w:t>M</w:t>
      </w:r>
      <w:r w:rsidR="00980D3F">
        <w:t>odifications</w:t>
      </w:r>
      <w:r w:rsidR="00F71475">
        <w:t xml:space="preserve"> </w:t>
      </w:r>
      <w:r w:rsidR="009D5562">
        <w:t xml:space="preserve">might be needed </w:t>
      </w:r>
      <w:r w:rsidR="00F71475">
        <w:t>to make sure his home is accessible now and in the future</w:t>
      </w:r>
      <w:r w:rsidR="00595383">
        <w:t xml:space="preserve">. A second person is needed to </w:t>
      </w:r>
      <w:r w:rsidR="00DB7127">
        <w:t>help</w:t>
      </w:r>
      <w:r w:rsidR="00595383">
        <w:t xml:space="preserve"> </w:t>
      </w:r>
      <w:r w:rsidR="00F71475">
        <w:t>with his transfer</w:t>
      </w:r>
      <w:r w:rsidR="00DB7127">
        <w:t>s</w:t>
      </w:r>
      <w:r w:rsidR="00F71475">
        <w:t xml:space="preserve"> </w:t>
      </w:r>
      <w:r w:rsidR="00A76D00">
        <w:t>to</w:t>
      </w:r>
      <w:r w:rsidR="00EA24C2" w:rsidRPr="00EA24C2">
        <w:t xml:space="preserve"> </w:t>
      </w:r>
      <w:r w:rsidR="00A76D00">
        <w:t xml:space="preserve">make </w:t>
      </w:r>
      <w:r w:rsidR="00C109BE">
        <w:t>both Neil and</w:t>
      </w:r>
      <w:r w:rsidR="00A76D00">
        <w:t xml:space="preserve"> his carers are safe.</w:t>
      </w:r>
    </w:p>
    <w:p w14:paraId="33675714" w14:textId="77777777" w:rsidR="00DF60CD" w:rsidRPr="00FC2133" w:rsidRDefault="00DF60CD" w:rsidP="00FC2133">
      <w:pPr>
        <w:pStyle w:val="Heading4"/>
      </w:pPr>
      <w:r w:rsidRPr="00FC2133">
        <w:t>Would we fund this?</w:t>
      </w:r>
    </w:p>
    <w:p w14:paraId="1E847C33" w14:textId="7D7ADF3E" w:rsidR="0097621D" w:rsidRDefault="00DF60CD" w:rsidP="00DF60CD">
      <w:r w:rsidRPr="002C7B1A">
        <w:t xml:space="preserve">Yes, </w:t>
      </w:r>
      <w:r>
        <w:t>we c</w:t>
      </w:r>
      <w:r w:rsidRPr="002C7B1A">
        <w:t>ould fund</w:t>
      </w:r>
      <w:r>
        <w:t xml:space="preserve"> </w:t>
      </w:r>
      <w:r w:rsidR="004F1E4A">
        <w:t xml:space="preserve">rental </w:t>
      </w:r>
      <w:r w:rsidR="00DB7127">
        <w:t>of</w:t>
      </w:r>
      <w:r w:rsidR="004F1E4A">
        <w:t xml:space="preserve"> a hoist</w:t>
      </w:r>
      <w:r w:rsidR="008E0B0D">
        <w:t xml:space="preserve"> while a more permanent </w:t>
      </w:r>
      <w:r w:rsidR="002660FA">
        <w:t>solution is investigated. We could also fund</w:t>
      </w:r>
      <w:r w:rsidR="008547DD">
        <w:t xml:space="preserve"> </w:t>
      </w:r>
      <w:r w:rsidR="0097621D">
        <w:t>more personal care supports</w:t>
      </w:r>
      <w:r w:rsidR="00830BEE">
        <w:t xml:space="preserve"> </w:t>
      </w:r>
      <w:r w:rsidR="00051E62">
        <w:t xml:space="preserve">and 2 people to help with </w:t>
      </w:r>
      <w:r w:rsidR="008C1A76">
        <w:t xml:space="preserve">Neil’s </w:t>
      </w:r>
      <w:r w:rsidR="00051E62">
        <w:t>transfers</w:t>
      </w:r>
      <w:r w:rsidR="000D526F">
        <w:t xml:space="preserve"> while we investigate </w:t>
      </w:r>
      <w:r w:rsidR="00F73888">
        <w:t>if</w:t>
      </w:r>
      <w:r w:rsidR="000D526F">
        <w:t xml:space="preserve"> modifications </w:t>
      </w:r>
      <w:r w:rsidR="000D526F" w:rsidRPr="00D6044B">
        <w:t xml:space="preserve">need </w:t>
      </w:r>
      <w:r w:rsidR="000D526F" w:rsidRPr="007338F3">
        <w:t>to</w:t>
      </w:r>
      <w:r w:rsidR="000D526F">
        <w:t xml:space="preserve"> </w:t>
      </w:r>
      <w:r w:rsidR="00D6044B">
        <w:t xml:space="preserve">be made to </w:t>
      </w:r>
      <w:r w:rsidR="000D526F">
        <w:t>Neil’s home</w:t>
      </w:r>
      <w:r w:rsidR="008D22DB">
        <w:t>. This is</w:t>
      </w:r>
      <w:r w:rsidR="00252140">
        <w:t xml:space="preserve"> to</w:t>
      </w:r>
      <w:r w:rsidR="000214CC">
        <w:t xml:space="preserve"> help him</w:t>
      </w:r>
      <w:r w:rsidR="00252140">
        <w:t>:</w:t>
      </w:r>
    </w:p>
    <w:p w14:paraId="5B9D7383" w14:textId="6DD343E8" w:rsidR="00830BEE" w:rsidRDefault="0097621D" w:rsidP="00E40A03">
      <w:pPr>
        <w:pStyle w:val="ListBullet"/>
      </w:pPr>
      <w:r>
        <w:t>remain in his home</w:t>
      </w:r>
    </w:p>
    <w:p w14:paraId="45C45D1D" w14:textId="5CE11B2F" w:rsidR="00E531F6" w:rsidRDefault="00E531F6" w:rsidP="00E40A03">
      <w:pPr>
        <w:pStyle w:val="ListBullet"/>
      </w:pPr>
      <w:r>
        <w:lastRenderedPageBreak/>
        <w:t>function safely in his home</w:t>
      </w:r>
    </w:p>
    <w:p w14:paraId="42655144" w14:textId="42DCB650" w:rsidR="0018173B" w:rsidRDefault="00AB2F05" w:rsidP="00DF2CC0">
      <w:pPr>
        <w:pStyle w:val="ListBullet"/>
      </w:pPr>
      <w:r>
        <w:t xml:space="preserve">maximise </w:t>
      </w:r>
      <w:r w:rsidR="00830BEE">
        <w:t>his independence</w:t>
      </w:r>
      <w:r>
        <w:t xml:space="preserve"> and his functional skills</w:t>
      </w:r>
      <w:r w:rsidR="00830BEE">
        <w:t>.</w:t>
      </w:r>
    </w:p>
    <w:p w14:paraId="43EB6E07" w14:textId="77777777" w:rsidR="0018173B" w:rsidRPr="00FC2133" w:rsidRDefault="0018173B" w:rsidP="00FC2133">
      <w:pPr>
        <w:pStyle w:val="Heading4"/>
      </w:pPr>
      <w:r w:rsidRPr="00FC2133">
        <w:t xml:space="preserve">Why would we fund </w:t>
      </w:r>
      <w:r w:rsidR="00BA6A4C" w:rsidRPr="00FC2133">
        <w:t>this</w:t>
      </w:r>
      <w:r w:rsidRPr="00FC2133">
        <w:t>?</w:t>
      </w:r>
    </w:p>
    <w:p w14:paraId="39E8D198" w14:textId="284AE58B" w:rsidR="0018173B" w:rsidRPr="006D3EF9" w:rsidRDefault="0018173B" w:rsidP="0018173B">
      <w:r w:rsidRPr="006D3EF9">
        <w:t>To decide if a</w:t>
      </w:r>
      <w:r w:rsidR="00066974">
        <w:t xml:space="preserve"> NDIS </w:t>
      </w:r>
      <w:r w:rsidRPr="006D3EF9">
        <w:t>support is reasonable and necessary for</w:t>
      </w:r>
      <w:r>
        <w:t xml:space="preserve"> </w:t>
      </w:r>
      <w:r w:rsidR="00D07A76">
        <w:t>Neil</w:t>
      </w:r>
      <w:r w:rsidRPr="006D3EF9">
        <w:t xml:space="preserve">, we </w:t>
      </w:r>
      <w:r>
        <w:t xml:space="preserve">think about </w:t>
      </w:r>
      <w:r w:rsidRPr="006D3EF9">
        <w:t xml:space="preserve">the information </w:t>
      </w:r>
      <w:r w:rsidR="000D526F">
        <w:t>he</w:t>
      </w:r>
      <w:r w:rsidR="00246DD2">
        <w:t xml:space="preserve"> ha</w:t>
      </w:r>
      <w:r w:rsidR="000D526F">
        <w:t>s</w:t>
      </w:r>
      <w:r>
        <w:t xml:space="preserve"> given us against the </w:t>
      </w:r>
      <w:hyperlink r:id="rId11" w:anchor="what-reasonable-and-necessary-is" w:history="1">
        <w:r>
          <w:rPr>
            <w:rStyle w:val="Hyperlink"/>
          </w:rPr>
          <w:t>NDIS funding c</w:t>
        </w:r>
        <w:r w:rsidRPr="009D7D07">
          <w:rPr>
            <w:rStyle w:val="Hyperlink"/>
          </w:rPr>
          <w:t>riteria</w:t>
        </w:r>
      </w:hyperlink>
      <w:r w:rsidRPr="006D3EF9">
        <w:t>.</w:t>
      </w:r>
    </w:p>
    <w:p w14:paraId="33BD7FE6" w14:textId="5C54CE1A" w:rsidR="0018173B" w:rsidRDefault="0018173B" w:rsidP="0018173B">
      <w:r>
        <w:t xml:space="preserve">For us to fund </w:t>
      </w:r>
      <w:r w:rsidR="007C5763">
        <w:t xml:space="preserve">more </w:t>
      </w:r>
      <w:r w:rsidR="008C1A76">
        <w:t>supports</w:t>
      </w:r>
      <w:r w:rsidR="00D07A76">
        <w:t xml:space="preserve"> for Neil</w:t>
      </w:r>
      <w:r>
        <w:t xml:space="preserve"> </w:t>
      </w:r>
      <w:r w:rsidR="002A19DA">
        <w:t>they</w:t>
      </w:r>
      <w:r>
        <w:t xml:space="preserve"> must meet </w:t>
      </w:r>
      <w:proofErr w:type="gramStart"/>
      <w:r>
        <w:t>all of</w:t>
      </w:r>
      <w:proofErr w:type="gramEnd"/>
      <w:r>
        <w:t xml:space="preserve"> the </w:t>
      </w:r>
      <w:hyperlink r:id="rId12" w:anchor="what-reasonable-and-necessary-is" w:history="1">
        <w:r>
          <w:rPr>
            <w:rStyle w:val="Hyperlink"/>
          </w:rPr>
          <w:t>NDIS funding c</w:t>
        </w:r>
        <w:r w:rsidRPr="009D7D07">
          <w:rPr>
            <w:rStyle w:val="Hyperlink"/>
          </w:rPr>
          <w:t>riteria</w:t>
        </w:r>
      </w:hyperlink>
      <w:r>
        <w:t xml:space="preserve">. </w:t>
      </w:r>
      <w:r w:rsidR="005915CC">
        <w:t>They</w:t>
      </w:r>
      <w:r>
        <w:t xml:space="preserve"> must:</w:t>
      </w:r>
    </w:p>
    <w:p w14:paraId="6E239107" w14:textId="50CE3BE2" w:rsidR="002C1202" w:rsidRDefault="002C1202" w:rsidP="0018173B">
      <w:pPr>
        <w:pStyle w:val="ListBullet"/>
      </w:pPr>
      <w:r>
        <w:t xml:space="preserve">be related to </w:t>
      </w:r>
      <w:r w:rsidR="00F032EB">
        <w:t>Neil</w:t>
      </w:r>
      <w:r w:rsidR="00231E76">
        <w:t>’s</w:t>
      </w:r>
      <w:r w:rsidR="00D66594">
        <w:t xml:space="preserve"> disability</w:t>
      </w:r>
    </w:p>
    <w:p w14:paraId="07E05F91" w14:textId="23A0D496" w:rsidR="0018173B" w:rsidRDefault="0018173B" w:rsidP="0018173B">
      <w:pPr>
        <w:pStyle w:val="ListBullet"/>
      </w:pPr>
      <w:r>
        <w:t xml:space="preserve">help </w:t>
      </w:r>
      <w:r w:rsidR="00D07A76">
        <w:t>Neil to</w:t>
      </w:r>
      <w:r>
        <w:t xml:space="preserve"> pursue </w:t>
      </w:r>
      <w:r w:rsidR="00D07A76">
        <w:t>his</w:t>
      </w:r>
      <w:r>
        <w:t xml:space="preserve"> goals</w:t>
      </w:r>
      <w:r w:rsidR="00D07A76">
        <w:t xml:space="preserve"> to </w:t>
      </w:r>
      <w:r w:rsidR="00246DD2">
        <w:t xml:space="preserve">remain at home and </w:t>
      </w:r>
      <w:r w:rsidR="00D07A76">
        <w:t>be more independent</w:t>
      </w:r>
    </w:p>
    <w:p w14:paraId="45BEFC51" w14:textId="041CF789" w:rsidR="0018173B" w:rsidRDefault="0018173B" w:rsidP="0018173B">
      <w:pPr>
        <w:pStyle w:val="ListBullet"/>
      </w:pPr>
      <w:r>
        <w:t>help</w:t>
      </w:r>
      <w:r w:rsidR="007D19D3">
        <w:t xml:space="preserve"> </w:t>
      </w:r>
      <w:r w:rsidR="00D07A76">
        <w:t>Neil</w:t>
      </w:r>
      <w:r>
        <w:t xml:space="preserve"> improve </w:t>
      </w:r>
      <w:r w:rsidR="00D07A76">
        <w:t>his</w:t>
      </w:r>
      <w:r w:rsidR="007D19D3">
        <w:t xml:space="preserve"> </w:t>
      </w:r>
      <w:r>
        <w:t>social and work activities</w:t>
      </w:r>
    </w:p>
    <w:p w14:paraId="4AE28392" w14:textId="22782E5A" w:rsidR="0018173B" w:rsidRDefault="0018173B" w:rsidP="0018173B">
      <w:pPr>
        <w:pStyle w:val="ListBullet"/>
      </w:pPr>
      <w:r>
        <w:t xml:space="preserve">not generally be something that could be </w:t>
      </w:r>
      <w:r w:rsidR="00246DD2">
        <w:t xml:space="preserve">given </w:t>
      </w:r>
      <w:r>
        <w:t xml:space="preserve">by </w:t>
      </w:r>
      <w:r w:rsidR="00D07A76">
        <w:t xml:space="preserve">Neil’s family </w:t>
      </w:r>
      <w:r>
        <w:t>or friends</w:t>
      </w:r>
    </w:p>
    <w:p w14:paraId="6EDE5134" w14:textId="5DE3F217" w:rsidR="0018173B" w:rsidRPr="00B22CBD" w:rsidRDefault="0018173B" w:rsidP="0018173B">
      <w:pPr>
        <w:pStyle w:val="ListBullet"/>
      </w:pPr>
      <w:r>
        <w:t>be, or is likely to be effective and beneficial</w:t>
      </w:r>
      <w:r w:rsidR="00817305">
        <w:t xml:space="preserve"> in helping Neil</w:t>
      </w:r>
    </w:p>
    <w:p w14:paraId="61DE1793" w14:textId="40C836A2" w:rsidR="0018173B" w:rsidRDefault="0018173B" w:rsidP="0018173B">
      <w:pPr>
        <w:pStyle w:val="ListBullet"/>
      </w:pPr>
      <w:r>
        <w:t>be value for money</w:t>
      </w:r>
      <w:r w:rsidR="009D44F4">
        <w:t>. This</w:t>
      </w:r>
      <w:r>
        <w:t xml:space="preserve"> means that the costs of the increased support, </w:t>
      </w:r>
      <w:r w:rsidR="00817305">
        <w:t>is</w:t>
      </w:r>
      <w:r>
        <w:t xml:space="preserve"> reasonable when comparing the benefits it will give</w:t>
      </w:r>
      <w:r w:rsidR="000D526F">
        <w:t>,</w:t>
      </w:r>
      <w:r>
        <w:t xml:space="preserve"> </w:t>
      </w:r>
      <w:r w:rsidR="00A54EA7">
        <w:t>against</w:t>
      </w:r>
      <w:r>
        <w:t xml:space="preserve"> the cost of alternative supports</w:t>
      </w:r>
      <w:r w:rsidR="00AE2C5A">
        <w:t>.</w:t>
      </w:r>
      <w:r w:rsidR="000574DF">
        <w:t xml:space="preserve"> We think about whether the increased supports achieve the </w:t>
      </w:r>
      <w:r w:rsidR="00C21B68">
        <w:t xml:space="preserve">same </w:t>
      </w:r>
      <w:r w:rsidR="00415203">
        <w:t xml:space="preserve">independence and functional </w:t>
      </w:r>
      <w:r w:rsidR="000574DF">
        <w:t>outcome</w:t>
      </w:r>
      <w:r w:rsidR="00C21B68">
        <w:t>s</w:t>
      </w:r>
      <w:r w:rsidR="000574DF">
        <w:t xml:space="preserve"> </w:t>
      </w:r>
      <w:r w:rsidR="00415203">
        <w:t xml:space="preserve">for Neil </w:t>
      </w:r>
      <w:r w:rsidR="000574DF">
        <w:t>as alternative available supports</w:t>
      </w:r>
    </w:p>
    <w:p w14:paraId="203B3A98" w14:textId="71C0996C" w:rsidR="0018173B" w:rsidRPr="00D461D7" w:rsidRDefault="00F032EB" w:rsidP="0018173B">
      <w:pPr>
        <w:pStyle w:val="ListBullet"/>
      </w:pPr>
      <w:r>
        <w:t>b</w:t>
      </w:r>
      <w:r w:rsidR="0018173B">
        <w:t>e</w:t>
      </w:r>
      <w:r>
        <w:t xml:space="preserve"> an NDIS support for Neil</w:t>
      </w:r>
      <w:r w:rsidR="0018173B">
        <w:t>.</w:t>
      </w:r>
    </w:p>
    <w:p w14:paraId="1B43AB0B" w14:textId="77777777" w:rsidR="00A339DB" w:rsidRPr="00FC2133" w:rsidRDefault="00A339DB" w:rsidP="00FC2133">
      <w:pPr>
        <w:pStyle w:val="Heading4"/>
      </w:pPr>
      <w:r w:rsidRPr="00FC2133">
        <w:t>What else do we think about?</w:t>
      </w:r>
    </w:p>
    <w:p w14:paraId="0E0585F6" w14:textId="03773EAE" w:rsidR="00A339DB" w:rsidRDefault="00A339DB" w:rsidP="00A339DB">
      <w:r>
        <w:t xml:space="preserve">When we decide whether we should fund </w:t>
      </w:r>
      <w:r w:rsidR="008C0C1F">
        <w:t xml:space="preserve">these </w:t>
      </w:r>
      <w:r w:rsidR="002B56CC">
        <w:t xml:space="preserve">NDIS </w:t>
      </w:r>
      <w:r w:rsidR="008C0C1F">
        <w:t xml:space="preserve">supports for </w:t>
      </w:r>
      <w:r w:rsidR="00817305">
        <w:t>Neil</w:t>
      </w:r>
      <w:r w:rsidR="00027F45">
        <w:t xml:space="preserve">, </w:t>
      </w:r>
      <w:r>
        <w:t>we think about:</w:t>
      </w:r>
    </w:p>
    <w:p w14:paraId="04F0F45B" w14:textId="17A2B9A5" w:rsidR="00AC0D46" w:rsidRDefault="00E36E9E" w:rsidP="003D59F6">
      <w:pPr>
        <w:pStyle w:val="ListBullet"/>
      </w:pPr>
      <w:r>
        <w:t>his support</w:t>
      </w:r>
      <w:r w:rsidR="00A02B8A">
        <w:t xml:space="preserve">s as a total package. </w:t>
      </w:r>
      <w:r w:rsidR="00903FF3">
        <w:t>For example, e</w:t>
      </w:r>
      <w:r w:rsidR="00A16903">
        <w:t>quipment</w:t>
      </w:r>
      <w:r w:rsidR="00B772BB">
        <w:t xml:space="preserve"> or </w:t>
      </w:r>
      <w:r w:rsidR="00A16903">
        <w:t>assistive technology</w:t>
      </w:r>
      <w:r w:rsidR="00CD2B73">
        <w:t xml:space="preserve"> </w:t>
      </w:r>
      <w:r>
        <w:t>may be needed</w:t>
      </w:r>
      <w:r w:rsidR="00A02B8A">
        <w:t xml:space="preserve"> </w:t>
      </w:r>
      <w:r w:rsidR="00CD2B73">
        <w:t>to help with his personal care</w:t>
      </w:r>
    </w:p>
    <w:p w14:paraId="2ADAED33" w14:textId="58B8BF0A" w:rsidR="00EF3DEB" w:rsidRPr="00EF3DEB" w:rsidRDefault="00EF3DEB" w:rsidP="003D59F6">
      <w:pPr>
        <w:pStyle w:val="ListBullet"/>
      </w:pPr>
      <w:r>
        <w:t>o</w:t>
      </w:r>
      <w:r w:rsidRPr="00EF3DEB">
        <w:t xml:space="preserve">ther options like flexible equipment rental or </w:t>
      </w:r>
      <w:r w:rsidR="006870E9">
        <w:t xml:space="preserve">NDIS </w:t>
      </w:r>
      <w:r w:rsidRPr="00EF3DEB">
        <w:t xml:space="preserve">supports to build Neil’s capacity to </w:t>
      </w:r>
      <w:r w:rsidR="00501A91">
        <w:t>remain in his own home</w:t>
      </w:r>
    </w:p>
    <w:p w14:paraId="2BCA8277" w14:textId="4EECC9C2" w:rsidR="00246DD2" w:rsidRDefault="00246DD2" w:rsidP="003D59F6">
      <w:pPr>
        <w:pStyle w:val="ListBullet"/>
      </w:pPr>
      <w:r>
        <w:t>if it</w:t>
      </w:r>
      <w:r w:rsidR="008C25D3">
        <w:t>’</w:t>
      </w:r>
      <w:r>
        <w:t>s appropriate for</w:t>
      </w:r>
      <w:r w:rsidR="000A08DC">
        <w:t xml:space="preserve"> informal supports to provide personal care</w:t>
      </w:r>
    </w:p>
    <w:p w14:paraId="12FBC6E8" w14:textId="73FC78D1" w:rsidR="00E413B6" w:rsidRDefault="00EF3DEB" w:rsidP="003D59F6">
      <w:pPr>
        <w:pStyle w:val="ListBullet"/>
      </w:pPr>
      <w:r>
        <w:t>i</w:t>
      </w:r>
      <w:r w:rsidR="007A0AED">
        <w:t xml:space="preserve">f the extra </w:t>
      </w:r>
      <w:r w:rsidR="006870E9">
        <w:t xml:space="preserve">NDIS </w:t>
      </w:r>
      <w:r w:rsidR="007A0AED">
        <w:t>support for Neil’s personal care will make sure N</w:t>
      </w:r>
      <w:r w:rsidR="00246DD2">
        <w:t>eil</w:t>
      </w:r>
      <w:r w:rsidR="007A0AED">
        <w:t xml:space="preserve"> is safe in his home</w:t>
      </w:r>
    </w:p>
    <w:p w14:paraId="600A642F" w14:textId="4BA200EC" w:rsidR="0082690B" w:rsidRDefault="003A21EF" w:rsidP="003D59F6">
      <w:pPr>
        <w:pStyle w:val="ListBullet"/>
      </w:pPr>
      <w:r>
        <w:t xml:space="preserve">Neil’s future needs and whether he can stay in </w:t>
      </w:r>
      <w:r w:rsidR="00C37EFE">
        <w:t xml:space="preserve">his </w:t>
      </w:r>
      <w:r>
        <w:t xml:space="preserve">home in the long term. We may need to </w:t>
      </w:r>
      <w:r w:rsidR="00D01E97">
        <w:t>fund</w:t>
      </w:r>
      <w:r w:rsidR="007A0AED">
        <w:t xml:space="preserve"> </w:t>
      </w:r>
      <w:r w:rsidR="0082690B">
        <w:t xml:space="preserve">home modifications </w:t>
      </w:r>
      <w:r w:rsidR="00D01E97">
        <w:t>for Neil in the future.</w:t>
      </w:r>
    </w:p>
    <w:p w14:paraId="1515FC7E" w14:textId="08905D6F" w:rsidR="003927CF" w:rsidRPr="00DD0B8F" w:rsidRDefault="003927CF" w:rsidP="00FC2133">
      <w:pPr>
        <w:pStyle w:val="Heading4"/>
      </w:pPr>
      <w:r w:rsidRPr="00FC2133">
        <w:t>The planner decides</w:t>
      </w:r>
      <w:r w:rsidRPr="00DD0B8F">
        <w:t>:</w:t>
      </w:r>
    </w:p>
    <w:p w14:paraId="07843423" w14:textId="4A05187D" w:rsidR="00880397" w:rsidRDefault="00F42599" w:rsidP="00FC2133">
      <w:pPr>
        <w:pStyle w:val="ListBullet"/>
      </w:pPr>
      <w:r>
        <w:t>p</w:t>
      </w:r>
      <w:r w:rsidR="003927CF">
        <w:t xml:space="preserve">roviding </w:t>
      </w:r>
      <w:r w:rsidR="000D526F">
        <w:t xml:space="preserve">additional </w:t>
      </w:r>
      <w:r w:rsidR="003927CF">
        <w:t>personal care to Neil is not the responsibility of his family and friends</w:t>
      </w:r>
      <w:r w:rsidR="001468EA">
        <w:t>.</w:t>
      </w:r>
      <w:r w:rsidR="003927CF">
        <w:t xml:space="preserve"> </w:t>
      </w:r>
      <w:r w:rsidR="00501A91">
        <w:t>Neil’s</w:t>
      </w:r>
      <w:r w:rsidR="001468EA">
        <w:t xml:space="preserve"> planner </w:t>
      </w:r>
      <w:r w:rsidR="003927CF">
        <w:t xml:space="preserve">increases the hours of personal care </w:t>
      </w:r>
      <w:r w:rsidR="000B21A2">
        <w:t>to 8 hours a day</w:t>
      </w:r>
    </w:p>
    <w:p w14:paraId="75D0C554" w14:textId="4089489B" w:rsidR="003927CF" w:rsidRPr="008547DD" w:rsidRDefault="00993085" w:rsidP="00FC2133">
      <w:pPr>
        <w:pStyle w:val="ListBullet"/>
      </w:pPr>
      <w:r>
        <w:lastRenderedPageBreak/>
        <w:t xml:space="preserve">to include </w:t>
      </w:r>
      <w:r w:rsidR="00F404D8">
        <w:t xml:space="preserve">funding for </w:t>
      </w:r>
      <w:r>
        <w:t xml:space="preserve">a </w:t>
      </w:r>
      <w:r w:rsidRPr="008547DD">
        <w:t xml:space="preserve">2:1 ratio </w:t>
      </w:r>
      <w:r w:rsidR="00F404D8">
        <w:t xml:space="preserve">of supports </w:t>
      </w:r>
      <w:r w:rsidRPr="008547DD">
        <w:t>in his plan for 3 hours a da</w:t>
      </w:r>
      <w:r>
        <w:t>y for s</w:t>
      </w:r>
      <w:r w:rsidR="003927CF" w:rsidRPr="008547DD">
        <w:t>afe transfer</w:t>
      </w:r>
      <w:r w:rsidR="000D526F">
        <w:t>s</w:t>
      </w:r>
    </w:p>
    <w:p w14:paraId="652F2492" w14:textId="1B6E78A5" w:rsidR="002A2B3A" w:rsidRPr="008547DD" w:rsidRDefault="00596873" w:rsidP="00FC2133">
      <w:pPr>
        <w:pStyle w:val="ListBullet"/>
      </w:pPr>
      <w:r>
        <w:t>a</w:t>
      </w:r>
      <w:r w:rsidR="00121510" w:rsidRPr="008547DD">
        <w:t xml:space="preserve"> </w:t>
      </w:r>
      <w:r w:rsidR="00D84FCB" w:rsidRPr="008547DD">
        <w:t xml:space="preserve">package of </w:t>
      </w:r>
      <w:r w:rsidR="00121510" w:rsidRPr="008547DD">
        <w:t xml:space="preserve">flexible equipment rental is cost effective for Neil’s immediate </w:t>
      </w:r>
      <w:r w:rsidR="007846EF">
        <w:t>support</w:t>
      </w:r>
      <w:r w:rsidR="00121510" w:rsidRPr="008547DD">
        <w:t xml:space="preserve"> </w:t>
      </w:r>
      <w:r w:rsidR="00F45188" w:rsidRPr="001B38C1">
        <w:t>needs</w:t>
      </w:r>
      <w:r w:rsidR="00A56629">
        <w:t>,</w:t>
      </w:r>
      <w:r w:rsidR="00F45188" w:rsidRPr="001B38C1">
        <w:t xml:space="preserve"> and as his needs change</w:t>
      </w:r>
    </w:p>
    <w:p w14:paraId="47416073" w14:textId="59966DEC" w:rsidR="007846EF" w:rsidRDefault="00071C0F" w:rsidP="00FC2133">
      <w:pPr>
        <w:pStyle w:val="ListBullet"/>
      </w:pPr>
      <w:r>
        <w:t xml:space="preserve">to include funding for </w:t>
      </w:r>
      <w:r w:rsidR="00596873">
        <w:t>a</w:t>
      </w:r>
      <w:r w:rsidR="004E7C88">
        <w:t xml:space="preserve">n </w:t>
      </w:r>
      <w:r w:rsidR="00926236">
        <w:t>o</w:t>
      </w:r>
      <w:r w:rsidR="00813847">
        <w:t xml:space="preserve">ccupational </w:t>
      </w:r>
      <w:r w:rsidR="00926236">
        <w:t>t</w:t>
      </w:r>
      <w:r w:rsidR="00813847">
        <w:t>herapist</w:t>
      </w:r>
      <w:r w:rsidR="004E7C88">
        <w:t xml:space="preserve"> assessment to explore whether any home modifications would support Neil to </w:t>
      </w:r>
      <w:r w:rsidR="00E10DA7">
        <w:t>remain in his home</w:t>
      </w:r>
      <w:r w:rsidR="00867F85">
        <w:t xml:space="preserve"> in the future</w:t>
      </w:r>
    </w:p>
    <w:p w14:paraId="5C9AD505" w14:textId="5660B5FC" w:rsidR="004E7C88" w:rsidRDefault="007846EF" w:rsidP="00FC2133">
      <w:pPr>
        <w:pStyle w:val="ListBullet"/>
      </w:pPr>
      <w:r>
        <w:t xml:space="preserve">to </w:t>
      </w:r>
      <w:r w:rsidR="008E0795">
        <w:t xml:space="preserve">schedule regular </w:t>
      </w:r>
      <w:r>
        <w:t>check-in</w:t>
      </w:r>
      <w:r w:rsidR="008E0795">
        <w:t>s</w:t>
      </w:r>
      <w:r>
        <w:t xml:space="preserve"> with Neil to make sure his </w:t>
      </w:r>
      <w:r w:rsidR="008E0795">
        <w:t xml:space="preserve">current plan has the right </w:t>
      </w:r>
      <w:r w:rsidR="00914820">
        <w:t xml:space="preserve">NDIS </w:t>
      </w:r>
      <w:r w:rsidR="008E0795">
        <w:t xml:space="preserve">supports as </w:t>
      </w:r>
      <w:r>
        <w:t>his needs change</w:t>
      </w:r>
      <w:r w:rsidR="004E7C88">
        <w:t>.</w:t>
      </w:r>
    </w:p>
    <w:p w14:paraId="3AEB14CE" w14:textId="0D5CCEE8" w:rsidR="005761C0" w:rsidRPr="005761C0" w:rsidRDefault="005761C0" w:rsidP="005761C0">
      <w:r>
        <w:t xml:space="preserve">When we create </w:t>
      </w:r>
      <w:r w:rsidR="00DB4B5F">
        <w:t>a</w:t>
      </w:r>
      <w:r>
        <w:t xml:space="preserve"> plan</w:t>
      </w:r>
      <w:r w:rsidR="00381B40">
        <w:t>,</w:t>
      </w:r>
      <w:r>
        <w:t xml:space="preserve"> we must think about </w:t>
      </w:r>
      <w:r w:rsidR="002022C3">
        <w:t xml:space="preserve">NDIS </w:t>
      </w:r>
      <w:r>
        <w:t>supports as a total package of supports. To help us do this</w:t>
      </w:r>
      <w:r w:rsidR="00C33534">
        <w:t>,</w:t>
      </w:r>
      <w:r>
        <w:t xml:space="preserve"> we use </w:t>
      </w:r>
      <w:hyperlink r:id="rId13" w:anchor="principles-we-follow" w:history="1">
        <w:r w:rsidR="00AB771F">
          <w:rPr>
            <w:rStyle w:val="Hyperlink"/>
          </w:rPr>
          <w:t>the principles we follow to create your plan</w:t>
        </w:r>
      </w:hyperlink>
      <w:r>
        <w:t>.</w:t>
      </w:r>
    </w:p>
    <w:p w14:paraId="329298E3" w14:textId="77777777" w:rsidR="00CC34ED" w:rsidRPr="00DD0B8F" w:rsidRDefault="00CC34ED" w:rsidP="00FC2133">
      <w:pPr>
        <w:pStyle w:val="Heading4"/>
      </w:pPr>
      <w:r w:rsidRPr="00DD0B8F">
        <w:t>For more information, refer to:</w:t>
      </w:r>
    </w:p>
    <w:p w14:paraId="42EF535A" w14:textId="3C7A515B" w:rsidR="00CC34ED" w:rsidRPr="00E544C2" w:rsidRDefault="00E13F0A" w:rsidP="00CC34ED">
      <w:pPr>
        <w:pStyle w:val="ListBullet"/>
        <w:rPr>
          <w:rStyle w:val="Hyperlink"/>
          <w:iCs/>
          <w:color w:val="auto"/>
          <w:u w:val="none"/>
        </w:rPr>
      </w:pPr>
      <w:hyperlink r:id="rId14" w:anchor="reasonable-and-necessary" w:history="1">
        <w:r w:rsidRPr="00E13F0A">
          <w:rPr>
            <w:rStyle w:val="Hyperlink"/>
          </w:rPr>
          <w:t xml:space="preserve">Our </w:t>
        </w:r>
        <w:r w:rsidR="00CC34ED" w:rsidRPr="00E13F0A">
          <w:rPr>
            <w:rStyle w:val="Hyperlink"/>
          </w:rPr>
          <w:t xml:space="preserve">Guideline </w:t>
        </w:r>
        <w:r w:rsidRPr="00E13F0A">
          <w:rPr>
            <w:rStyle w:val="Hyperlink"/>
          </w:rPr>
          <w:t>–</w:t>
        </w:r>
        <w:r w:rsidR="00CC34ED" w:rsidRPr="00E13F0A">
          <w:rPr>
            <w:rStyle w:val="Hyperlink"/>
          </w:rPr>
          <w:t xml:space="preserve"> Reasonable</w:t>
        </w:r>
        <w:r w:rsidRPr="00E13F0A">
          <w:rPr>
            <w:rStyle w:val="Hyperlink"/>
          </w:rPr>
          <w:t xml:space="preserve"> and</w:t>
        </w:r>
        <w:r w:rsidR="00CC34ED" w:rsidRPr="00E13F0A">
          <w:rPr>
            <w:rStyle w:val="Hyperlink"/>
          </w:rPr>
          <w:t xml:space="preserve"> </w:t>
        </w:r>
        <w:r w:rsidRPr="00E13F0A">
          <w:rPr>
            <w:rStyle w:val="Hyperlink"/>
          </w:rPr>
          <w:t>n</w:t>
        </w:r>
        <w:r w:rsidR="00CC34ED" w:rsidRPr="00E13F0A">
          <w:rPr>
            <w:rStyle w:val="Hyperlink"/>
          </w:rPr>
          <w:t>ecessary</w:t>
        </w:r>
        <w:r w:rsidRPr="00E13F0A">
          <w:rPr>
            <w:rStyle w:val="Hyperlink"/>
          </w:rPr>
          <w:t xml:space="preserve"> supports</w:t>
        </w:r>
      </w:hyperlink>
    </w:p>
    <w:p w14:paraId="064D007B" w14:textId="3B8FD6F1" w:rsidR="002D0D23" w:rsidRPr="006D3EF9" w:rsidRDefault="009257E1" w:rsidP="00CC34ED">
      <w:pPr>
        <w:pStyle w:val="ListBullet"/>
        <w:rPr>
          <w:iCs/>
        </w:rPr>
      </w:pPr>
      <w:hyperlink r:id="rId15" w:anchor="assistive-technology" w:history="1">
        <w:r>
          <w:rPr>
            <w:rStyle w:val="Hyperlink"/>
          </w:rPr>
          <w:t>Our Guideline – Assistive Technology</w:t>
        </w:r>
      </w:hyperlink>
    </w:p>
    <w:p w14:paraId="7BA275FB" w14:textId="5E855A1F" w:rsidR="008D7FF8" w:rsidRDefault="00FF6F2D" w:rsidP="008D7FF8">
      <w:pPr>
        <w:pStyle w:val="ListBullet"/>
        <w:spacing w:before="0" w:after="160" w:line="259" w:lineRule="auto"/>
      </w:pPr>
      <w:hyperlink r:id="rId16" w:anchor="including-specific" w:history="1">
        <w:r>
          <w:rPr>
            <w:rStyle w:val="Hyperlink"/>
          </w:rPr>
          <w:t>Our Guideline – Including Specific Types of Supports in Plans</w:t>
        </w:r>
      </w:hyperlink>
    </w:p>
    <w:p w14:paraId="3C982F04" w14:textId="58424690" w:rsidR="00DA2FC9" w:rsidRDefault="00DA2FC9">
      <w:pPr>
        <w:spacing w:before="0" w:after="160" w:line="259" w:lineRule="auto"/>
        <w:rPr>
          <w:rStyle w:val="Hyperlink"/>
          <w:color w:val="auto"/>
          <w:u w:val="none"/>
        </w:rPr>
      </w:pPr>
      <w:r>
        <w:rPr>
          <w:rStyle w:val="Hyperlink"/>
          <w:color w:val="auto"/>
          <w:u w:val="none"/>
        </w:rPr>
        <w:br w:type="page"/>
      </w:r>
    </w:p>
    <w:p w14:paraId="17DFFAC1" w14:textId="04A0479C" w:rsidR="008B41C4" w:rsidRPr="00FC2133" w:rsidRDefault="00E51837" w:rsidP="00DA2FC9">
      <w:pPr>
        <w:pStyle w:val="Heading3"/>
        <w:numPr>
          <w:ilvl w:val="0"/>
          <w:numId w:val="0"/>
        </w:numPr>
      </w:pPr>
      <w:r w:rsidRPr="00FC2133">
        <w:lastRenderedPageBreak/>
        <w:t>Example 2: 24-hour individual support</w:t>
      </w:r>
    </w:p>
    <w:p w14:paraId="473F803A" w14:textId="13E7D8A2" w:rsidR="002E5286" w:rsidRPr="00FC2133" w:rsidRDefault="002E5286" w:rsidP="00FC2133">
      <w:pPr>
        <w:pStyle w:val="Heading4"/>
      </w:pPr>
      <w:r w:rsidRPr="00FC2133">
        <w:t>Case</w:t>
      </w:r>
    </w:p>
    <w:p w14:paraId="6A270E0E" w14:textId="406E71BA" w:rsidR="002E5286" w:rsidRPr="006E0432" w:rsidRDefault="002E5286" w:rsidP="002E5286">
      <w:r>
        <w:t>Theodore</w:t>
      </w:r>
      <w:r w:rsidRPr="006E0432">
        <w:t xml:space="preserve"> </w:t>
      </w:r>
      <w:r w:rsidRPr="004D5E75">
        <w:t>is 54</w:t>
      </w:r>
      <w:r w:rsidR="00837B7F">
        <w:t xml:space="preserve"> years old</w:t>
      </w:r>
      <w:r w:rsidRPr="004D5E75">
        <w:t xml:space="preserve"> and lives with Motor Neurone Disease (MND). MND is a condition that affects the nervous system. He shares a house with his friend, who is also an NDIS participant</w:t>
      </w:r>
      <w:r w:rsidR="00106289" w:rsidRPr="00FC2133">
        <w:t>,</w:t>
      </w:r>
      <w:r w:rsidRPr="004D5E75">
        <w:t xml:space="preserve"> and </w:t>
      </w:r>
      <w:r w:rsidR="005A4C59" w:rsidRPr="00FC2133">
        <w:t xml:space="preserve">he </w:t>
      </w:r>
      <w:r w:rsidRPr="004D5E75">
        <w:t>wants to keep living there.</w:t>
      </w:r>
      <w:r w:rsidRPr="006E0432">
        <w:t xml:space="preserve"> </w:t>
      </w:r>
      <w:r>
        <w:t>Theodore</w:t>
      </w:r>
      <w:r w:rsidRPr="00CB66DE">
        <w:t xml:space="preserve">’s goal is to </w:t>
      </w:r>
      <w:r>
        <w:t>keep</w:t>
      </w:r>
      <w:r w:rsidRPr="00CB66DE">
        <w:t xml:space="preserve"> living with his friend in their home, while staying safe and maintaining his independence</w:t>
      </w:r>
      <w:r>
        <w:t>.</w:t>
      </w:r>
    </w:p>
    <w:p w14:paraId="775318E2" w14:textId="1BE9FA4D" w:rsidR="002E5286" w:rsidRPr="006E0432" w:rsidRDefault="002E5286" w:rsidP="002E5286">
      <w:r>
        <w:t>Theodore</w:t>
      </w:r>
      <w:r w:rsidRPr="006E0432">
        <w:t xml:space="preserve">’s symptoms started with mild </w:t>
      </w:r>
      <w:r>
        <w:t xml:space="preserve">leg </w:t>
      </w:r>
      <w:r w:rsidRPr="006E0432">
        <w:t>weakness</w:t>
      </w:r>
      <w:r>
        <w:t xml:space="preserve"> and over</w:t>
      </w:r>
      <w:r w:rsidR="00046655">
        <w:t xml:space="preserve"> </w:t>
      </w:r>
      <w:r>
        <w:t>time affected</w:t>
      </w:r>
      <w:r w:rsidRPr="006E0432">
        <w:t xml:space="preserve"> his arms</w:t>
      </w:r>
      <w:r>
        <w:t>, breathing, speech and swallowing</w:t>
      </w:r>
      <w:r w:rsidRPr="006E0432">
        <w:t xml:space="preserve">. </w:t>
      </w:r>
      <w:r>
        <w:t xml:space="preserve">He now needs help with all his daily activities and personal care. His </w:t>
      </w:r>
      <w:r w:rsidRPr="006E0432">
        <w:t xml:space="preserve">occupational therapist </w:t>
      </w:r>
      <w:r>
        <w:t>reports</w:t>
      </w:r>
      <w:r w:rsidRPr="006E0432">
        <w:t xml:space="preserve"> </w:t>
      </w:r>
      <w:r>
        <w:t xml:space="preserve">that Theodore can no longer </w:t>
      </w:r>
      <w:r w:rsidRPr="006E0432">
        <w:t xml:space="preserve">move independently </w:t>
      </w:r>
      <w:r>
        <w:t>and needs help with transfers, showering and dressing</w:t>
      </w:r>
      <w:r w:rsidRPr="006E0432">
        <w:t xml:space="preserve">. </w:t>
      </w:r>
      <w:r>
        <w:t xml:space="preserve">Theodore also </w:t>
      </w:r>
      <w:r w:rsidRPr="006E0432">
        <w:t>needs help to change position every 3 hours to prevent pressure injuries.</w:t>
      </w:r>
    </w:p>
    <w:p w14:paraId="49EE8239" w14:textId="77777777" w:rsidR="002E5286" w:rsidRPr="006E0432" w:rsidRDefault="002E5286" w:rsidP="002E5286">
      <w:r>
        <w:t>Theodore</w:t>
      </w:r>
      <w:r w:rsidRPr="006E0432">
        <w:t xml:space="preserve"> </w:t>
      </w:r>
      <w:r>
        <w:t>needs regular</w:t>
      </w:r>
      <w:r w:rsidRPr="006E0432">
        <w:t xml:space="preserve"> suctioning to </w:t>
      </w:r>
      <w:r>
        <w:t xml:space="preserve">manage swallowing difficulties and </w:t>
      </w:r>
      <w:r w:rsidRPr="006E0432">
        <w:t>prevent choking</w:t>
      </w:r>
      <w:r>
        <w:t xml:space="preserve"> to keep him safe. </w:t>
      </w:r>
      <w:r w:rsidRPr="00690C65">
        <w:t>He receives enteral feeding overnight, which must be supervised, and needs monitoring afterwards to watch for signs of reflux.</w:t>
      </w:r>
    </w:p>
    <w:p w14:paraId="225F6AC4" w14:textId="49F8B653" w:rsidR="003162B4" w:rsidRDefault="002E5286" w:rsidP="002E5286">
      <w:r>
        <w:t xml:space="preserve">Theodore </w:t>
      </w:r>
      <w:r w:rsidR="001477D6">
        <w:t>has asked for</w:t>
      </w:r>
      <w:r w:rsidRPr="006E0432">
        <w:t xml:space="preserve"> 24-hour individual support </w:t>
      </w:r>
      <w:r>
        <w:t>to</w:t>
      </w:r>
      <w:r w:rsidR="001477D6">
        <w:t xml:space="preserve"> be</w:t>
      </w:r>
      <w:r>
        <w:t xml:space="preserve"> include</w:t>
      </w:r>
      <w:r w:rsidR="001477D6">
        <w:t>d</w:t>
      </w:r>
      <w:r>
        <w:t xml:space="preserve"> in his plan so he can continue living with his</w:t>
      </w:r>
      <w:r w:rsidRPr="00FB2CDD">
        <w:t xml:space="preserve"> </w:t>
      </w:r>
      <w:r>
        <w:t>friend, stay safe and</w:t>
      </w:r>
      <w:r w:rsidRPr="006E0432">
        <w:t xml:space="preserve"> maintain his quality of life </w:t>
      </w:r>
      <w:r>
        <w:t>and independence.</w:t>
      </w:r>
    </w:p>
    <w:p w14:paraId="5E06A2BE" w14:textId="5C46C77A" w:rsidR="002E5286" w:rsidRPr="00FC2133" w:rsidRDefault="002E5286" w:rsidP="00FC2133">
      <w:pPr>
        <w:pStyle w:val="Heading4"/>
      </w:pPr>
      <w:r w:rsidRPr="00FC2133">
        <w:t>Would we fund this?</w:t>
      </w:r>
    </w:p>
    <w:p w14:paraId="3F9E2B4A" w14:textId="65776597" w:rsidR="002E5286" w:rsidRDefault="002E5286" w:rsidP="002E5286">
      <w:r w:rsidRPr="006E0432">
        <w:t>Yes</w:t>
      </w:r>
      <w:r>
        <w:t>. In Theodore’s case we</w:t>
      </w:r>
      <w:r w:rsidRPr="006E0432">
        <w:t xml:space="preserve"> would </w:t>
      </w:r>
      <w:r>
        <w:t xml:space="preserve">typically </w:t>
      </w:r>
      <w:r w:rsidRPr="006E0432">
        <w:t>fund 24-hour individual support</w:t>
      </w:r>
      <w:r>
        <w:t xml:space="preserve"> in his plan. He needs continuous support to manage his d</w:t>
      </w:r>
      <w:r w:rsidRPr="006831E2">
        <w:t>isability-related health needs</w:t>
      </w:r>
      <w:r>
        <w:t xml:space="preserve"> and daily tasks.</w:t>
      </w:r>
      <w:r w:rsidRPr="004B56D1">
        <w:t xml:space="preserve"> </w:t>
      </w:r>
      <w:r>
        <w:t>S</w:t>
      </w:r>
      <w:r w:rsidRPr="003502E6">
        <w:t>haring supports would not be safe or</w:t>
      </w:r>
      <w:r>
        <w:t xml:space="preserve"> r</w:t>
      </w:r>
      <w:r w:rsidRPr="004B56D1">
        <w:t>easonable</w:t>
      </w:r>
      <w:r>
        <w:t xml:space="preserve"> in Theodore’s situation.</w:t>
      </w:r>
    </w:p>
    <w:p w14:paraId="31EF8EAD" w14:textId="77777777" w:rsidR="002E5286" w:rsidRPr="00FC2133" w:rsidRDefault="002E5286" w:rsidP="00FC2133">
      <w:pPr>
        <w:pStyle w:val="Heading4"/>
      </w:pPr>
      <w:r w:rsidRPr="00FC2133">
        <w:t>Why would we fund this?</w:t>
      </w:r>
    </w:p>
    <w:p w14:paraId="4E413FB0" w14:textId="20BEBB1F" w:rsidR="002E5286" w:rsidRDefault="002E5286" w:rsidP="002E5286">
      <w:pPr>
        <w:rPr>
          <w:rFonts w:eastAsia="Aptos" w:cs="Arial"/>
          <w:color w:val="222222"/>
        </w:rPr>
      </w:pPr>
      <w:r w:rsidRPr="000F4E56">
        <w:t xml:space="preserve">To decide if a NDIS support is reasonable and necessary for </w:t>
      </w:r>
      <w:r>
        <w:t>Theodore</w:t>
      </w:r>
      <w:r w:rsidRPr="000F4E56">
        <w:t xml:space="preserve">, we think about the information he has given us against the </w:t>
      </w:r>
      <w:hyperlink r:id="rId17" w:anchor="what-reasonable-and-necessary-is" w:history="1">
        <w:r w:rsidRPr="00953BB9">
          <w:rPr>
            <w:rStyle w:val="Hyperlink"/>
            <w:rFonts w:eastAsia="Aptos" w:cs="Arial"/>
          </w:rPr>
          <w:t>NDIS funding criteria</w:t>
        </w:r>
      </w:hyperlink>
      <w:r w:rsidRPr="000F4E56">
        <w:t>.</w:t>
      </w:r>
    </w:p>
    <w:p w14:paraId="38352FA9" w14:textId="6FBA9DF3" w:rsidR="002E5286" w:rsidRPr="00E36384" w:rsidRDefault="002E5286" w:rsidP="002E5286">
      <w:r w:rsidRPr="000F4E56">
        <w:t xml:space="preserve">For us to fund </w:t>
      </w:r>
      <w:r>
        <w:t xml:space="preserve">24-hour </w:t>
      </w:r>
      <w:r w:rsidRPr="000F4E56">
        <w:t xml:space="preserve">individual support for </w:t>
      </w:r>
      <w:r>
        <w:t xml:space="preserve">Theodore, it </w:t>
      </w:r>
      <w:r w:rsidRPr="000F4E56">
        <w:t xml:space="preserve">must meet </w:t>
      </w:r>
      <w:proofErr w:type="gramStart"/>
      <w:r w:rsidRPr="000F4E56">
        <w:t>all of</w:t>
      </w:r>
      <w:proofErr w:type="gramEnd"/>
      <w:r w:rsidRPr="000F4E56">
        <w:t xml:space="preserve"> the </w:t>
      </w:r>
      <w:hyperlink r:id="rId18" w:anchor="what-reasonable-and-necessary-is" w:history="1">
        <w:r w:rsidRPr="00953BB9">
          <w:rPr>
            <w:rStyle w:val="Hyperlink"/>
            <w:rFonts w:eastAsia="Aptos" w:cs="Arial"/>
          </w:rPr>
          <w:t>NDIS funding criteria</w:t>
        </w:r>
      </w:hyperlink>
      <w:r w:rsidRPr="000F4E56">
        <w:t xml:space="preserve">. </w:t>
      </w:r>
      <w:r>
        <w:t>It</w:t>
      </w:r>
      <w:r w:rsidRPr="000F4E56">
        <w:t xml:space="preserve"> must:</w:t>
      </w:r>
    </w:p>
    <w:p w14:paraId="6B722F5F" w14:textId="77777777" w:rsidR="002E5286" w:rsidRPr="005E6396" w:rsidRDefault="002E5286" w:rsidP="002E5286">
      <w:pPr>
        <w:pStyle w:val="ListBullet"/>
      </w:pPr>
      <w:r w:rsidRPr="005E6396">
        <w:t xml:space="preserve">be related to </w:t>
      </w:r>
      <w:r>
        <w:t>Theodore</w:t>
      </w:r>
      <w:r w:rsidRPr="005E6396">
        <w:t>’s disability</w:t>
      </w:r>
    </w:p>
    <w:p w14:paraId="16904C92" w14:textId="30815116" w:rsidR="002E5286" w:rsidRPr="005E6396" w:rsidRDefault="002E5286" w:rsidP="002E5286">
      <w:pPr>
        <w:pStyle w:val="ListBullet"/>
      </w:pPr>
      <w:r w:rsidRPr="005E6396">
        <w:t xml:space="preserve">help </w:t>
      </w:r>
      <w:r>
        <w:t>Theodore</w:t>
      </w:r>
      <w:r w:rsidRPr="005E6396">
        <w:t xml:space="preserve"> to pursue his goals </w:t>
      </w:r>
      <w:r w:rsidR="000C1B44">
        <w:t>of living with his friend</w:t>
      </w:r>
      <w:r w:rsidR="006876A9">
        <w:t xml:space="preserve"> </w:t>
      </w:r>
      <w:r w:rsidRPr="00F340A4">
        <w:t xml:space="preserve">and </w:t>
      </w:r>
      <w:r w:rsidR="006876A9">
        <w:t>maintain his independence</w:t>
      </w:r>
    </w:p>
    <w:p w14:paraId="38D636A9" w14:textId="77777777" w:rsidR="002E5286" w:rsidRPr="005E6396" w:rsidRDefault="002E5286" w:rsidP="002E5286">
      <w:pPr>
        <w:pStyle w:val="ListBullet"/>
      </w:pPr>
      <w:r w:rsidRPr="005E6396">
        <w:t xml:space="preserve">help </w:t>
      </w:r>
      <w:r>
        <w:t>Theodore</w:t>
      </w:r>
      <w:r w:rsidRPr="005E6396">
        <w:t xml:space="preserve"> improve his social activities</w:t>
      </w:r>
      <w:r>
        <w:t xml:space="preserve"> and work activities</w:t>
      </w:r>
    </w:p>
    <w:p w14:paraId="0CFBBF06" w14:textId="77777777" w:rsidR="002E5286" w:rsidRPr="005E6396" w:rsidRDefault="002E5286" w:rsidP="002E5286">
      <w:pPr>
        <w:pStyle w:val="ListBullet"/>
      </w:pPr>
      <w:r w:rsidRPr="005E6396">
        <w:t>effective</w:t>
      </w:r>
      <w:r>
        <w:t xml:space="preserve">ly </w:t>
      </w:r>
      <w:r w:rsidRPr="003555DE">
        <w:t xml:space="preserve">reduce the risk to the health and wellbeing of </w:t>
      </w:r>
      <w:r>
        <w:t>Theodore</w:t>
      </w:r>
      <w:r w:rsidRPr="003555DE">
        <w:t xml:space="preserve"> and his support workers</w:t>
      </w:r>
    </w:p>
    <w:p w14:paraId="30DC038D" w14:textId="6C107CCD" w:rsidR="002E5286" w:rsidRDefault="002E5286" w:rsidP="002E5286">
      <w:pPr>
        <w:pStyle w:val="ListBullet"/>
      </w:pPr>
      <w:r w:rsidRPr="005E6396">
        <w:lastRenderedPageBreak/>
        <w:t xml:space="preserve">be value for money. This means that </w:t>
      </w:r>
      <w:r w:rsidRPr="005A7605">
        <w:t xml:space="preserve">the cost of </w:t>
      </w:r>
      <w:r>
        <w:t xml:space="preserve">the </w:t>
      </w:r>
      <w:r w:rsidRPr="005A7605">
        <w:t>support should be reasonable compared to the benefits and outcomes it provides, and more effective than other available options</w:t>
      </w:r>
    </w:p>
    <w:p w14:paraId="0380FECF" w14:textId="77777777" w:rsidR="002E5286" w:rsidRPr="005E6396" w:rsidRDefault="002E5286" w:rsidP="002E5286">
      <w:pPr>
        <w:pStyle w:val="ListBullet"/>
      </w:pPr>
      <w:r w:rsidRPr="005E6396">
        <w:t xml:space="preserve">not generally be supports that </w:t>
      </w:r>
      <w:r>
        <w:t>c</w:t>
      </w:r>
      <w:r w:rsidRPr="005E6396">
        <w:t xml:space="preserve">ould be given by </w:t>
      </w:r>
      <w:r>
        <w:t>Theodore</w:t>
      </w:r>
      <w:r w:rsidRPr="005E6396">
        <w:t>’s family or friends</w:t>
      </w:r>
    </w:p>
    <w:p w14:paraId="06BC02BA" w14:textId="77777777" w:rsidR="002E5286" w:rsidRPr="005E6396" w:rsidRDefault="002E5286" w:rsidP="002E5286">
      <w:pPr>
        <w:pStyle w:val="ListBullet"/>
      </w:pPr>
      <w:r>
        <w:t>be an NDIS support for Theodore.</w:t>
      </w:r>
    </w:p>
    <w:p w14:paraId="75C13D88" w14:textId="77777777" w:rsidR="002E5286" w:rsidRPr="00B76AD6" w:rsidRDefault="002E5286" w:rsidP="00FC2133">
      <w:pPr>
        <w:pStyle w:val="Heading4"/>
      </w:pPr>
      <w:r w:rsidRPr="00B76AD6">
        <w:t>What else do we think about?</w:t>
      </w:r>
    </w:p>
    <w:p w14:paraId="116291CE" w14:textId="77777777" w:rsidR="002E5286" w:rsidRPr="001477D6" w:rsidRDefault="002E5286" w:rsidP="00FC2133">
      <w:r w:rsidRPr="007902AC">
        <w:t>When we decide whether we should fund this NDIS support for Theodore, we also think about:</w:t>
      </w:r>
    </w:p>
    <w:p w14:paraId="0D804802" w14:textId="009F95F7" w:rsidR="002E5286" w:rsidRPr="00031898" w:rsidRDefault="002E5286" w:rsidP="002E5286">
      <w:pPr>
        <w:pStyle w:val="ListBullet"/>
        <w:rPr>
          <w:rFonts w:eastAsia="Aptos"/>
          <w:color w:val="222222"/>
        </w:rPr>
      </w:pPr>
      <w:r>
        <w:rPr>
          <w:rFonts w:eastAsia="Aptos"/>
          <w:color w:val="222222"/>
        </w:rPr>
        <w:t>w</w:t>
      </w:r>
      <w:r w:rsidRPr="00031898">
        <w:rPr>
          <w:rFonts w:eastAsia="Aptos"/>
          <w:color w:val="222222"/>
        </w:rPr>
        <w:t xml:space="preserve">hether sharing supports could </w:t>
      </w:r>
      <w:r w:rsidR="00292B2F">
        <w:rPr>
          <w:rFonts w:eastAsia="Aptos"/>
          <w:color w:val="222222"/>
        </w:rPr>
        <w:t>be</w:t>
      </w:r>
      <w:r w:rsidRPr="00031898">
        <w:rPr>
          <w:rFonts w:eastAsia="Aptos"/>
          <w:color w:val="222222"/>
        </w:rPr>
        <w:t xml:space="preserve"> a risk to </w:t>
      </w:r>
      <w:r>
        <w:rPr>
          <w:rFonts w:eastAsia="Aptos"/>
          <w:color w:val="222222"/>
        </w:rPr>
        <w:t>Theodore</w:t>
      </w:r>
      <w:r w:rsidRPr="00031898">
        <w:rPr>
          <w:rFonts w:eastAsia="Aptos"/>
          <w:color w:val="222222"/>
        </w:rPr>
        <w:t>’s safety</w:t>
      </w:r>
      <w:r>
        <w:rPr>
          <w:rFonts w:eastAsia="Aptos"/>
          <w:color w:val="222222"/>
        </w:rPr>
        <w:t xml:space="preserve"> or the safety of others</w:t>
      </w:r>
    </w:p>
    <w:p w14:paraId="0D5722BC" w14:textId="7A95BB53" w:rsidR="002E5286" w:rsidRPr="00D44E09" w:rsidRDefault="002E5286" w:rsidP="002E5286">
      <w:pPr>
        <w:pStyle w:val="ListBullet"/>
        <w:rPr>
          <w:rFonts w:eastAsia="Aptos"/>
          <w:color w:val="222222"/>
        </w:rPr>
      </w:pPr>
      <w:r w:rsidRPr="00D44E09">
        <w:rPr>
          <w:rFonts w:eastAsia="Aptos"/>
          <w:color w:val="222222"/>
        </w:rPr>
        <w:t xml:space="preserve">whether </w:t>
      </w:r>
      <w:r>
        <w:rPr>
          <w:rFonts w:eastAsia="Aptos"/>
          <w:color w:val="222222"/>
        </w:rPr>
        <w:t>Theodore</w:t>
      </w:r>
      <w:r w:rsidRPr="00D44E09">
        <w:rPr>
          <w:rFonts w:eastAsia="Aptos"/>
          <w:color w:val="222222"/>
        </w:rPr>
        <w:t xml:space="preserve"> displays any behaviours of concern that occur frequently</w:t>
      </w:r>
      <w:r>
        <w:rPr>
          <w:rFonts w:eastAsia="Aptos"/>
          <w:color w:val="222222"/>
        </w:rPr>
        <w:t xml:space="preserve"> and over a long period of time. These behaviours may lead to injury</w:t>
      </w:r>
      <w:r w:rsidR="00994E9D">
        <w:rPr>
          <w:rFonts w:eastAsia="Aptos"/>
          <w:color w:val="222222"/>
        </w:rPr>
        <w:t>,</w:t>
      </w:r>
      <w:r>
        <w:rPr>
          <w:rFonts w:eastAsia="Aptos"/>
          <w:color w:val="222222"/>
        </w:rPr>
        <w:t xml:space="preserve"> the use of restrictive practices</w:t>
      </w:r>
      <w:r w:rsidR="00994E9D">
        <w:rPr>
          <w:rFonts w:eastAsia="Aptos"/>
          <w:color w:val="222222"/>
        </w:rPr>
        <w:t xml:space="preserve"> or</w:t>
      </w:r>
      <w:r w:rsidRPr="00D44E09">
        <w:rPr>
          <w:rFonts w:eastAsia="Aptos"/>
          <w:color w:val="222222"/>
        </w:rPr>
        <w:t xml:space="preserve"> limit his participation in daily activities</w:t>
      </w:r>
      <w:r>
        <w:rPr>
          <w:rFonts w:eastAsia="Aptos"/>
          <w:color w:val="222222"/>
        </w:rPr>
        <w:t xml:space="preserve"> and increase social exclusion</w:t>
      </w:r>
    </w:p>
    <w:p w14:paraId="62DC4E00" w14:textId="409DDB02" w:rsidR="002E5286" w:rsidRPr="00031898" w:rsidRDefault="002E5286" w:rsidP="002E5286">
      <w:pPr>
        <w:pStyle w:val="ListBullet"/>
        <w:rPr>
          <w:rFonts w:eastAsia="Aptos"/>
          <w:color w:val="222222"/>
        </w:rPr>
      </w:pPr>
      <w:r>
        <w:rPr>
          <w:rFonts w:eastAsia="Aptos"/>
          <w:color w:val="222222"/>
        </w:rPr>
        <w:t>h</w:t>
      </w:r>
      <w:r w:rsidRPr="00031898">
        <w:rPr>
          <w:rFonts w:eastAsia="Aptos"/>
          <w:color w:val="222222"/>
        </w:rPr>
        <w:t xml:space="preserve">ow </w:t>
      </w:r>
      <w:r w:rsidR="009B12FF">
        <w:rPr>
          <w:rFonts w:eastAsia="Aptos"/>
          <w:color w:val="222222"/>
        </w:rPr>
        <w:t>quickly</w:t>
      </w:r>
      <w:r w:rsidRPr="00031898">
        <w:rPr>
          <w:rFonts w:eastAsia="Aptos"/>
          <w:color w:val="222222"/>
        </w:rPr>
        <w:t xml:space="preserve"> </w:t>
      </w:r>
      <w:r>
        <w:rPr>
          <w:rFonts w:eastAsia="Aptos"/>
          <w:color w:val="222222"/>
        </w:rPr>
        <w:t>Theodore</w:t>
      </w:r>
      <w:r w:rsidRPr="00031898">
        <w:rPr>
          <w:rFonts w:eastAsia="Aptos"/>
          <w:color w:val="222222"/>
        </w:rPr>
        <w:t>’s support needs are changing</w:t>
      </w:r>
    </w:p>
    <w:p w14:paraId="38A94FAF" w14:textId="77777777" w:rsidR="002E5286" w:rsidRPr="00031898" w:rsidRDefault="002E5286" w:rsidP="002E5286">
      <w:pPr>
        <w:pStyle w:val="ListBullet"/>
        <w:rPr>
          <w:rFonts w:eastAsia="Aptos"/>
          <w:color w:val="222222"/>
        </w:rPr>
      </w:pPr>
      <w:r>
        <w:rPr>
          <w:rFonts w:eastAsia="Aptos"/>
          <w:color w:val="222222"/>
        </w:rPr>
        <w:t>w</w:t>
      </w:r>
      <w:r w:rsidRPr="00031898">
        <w:rPr>
          <w:rFonts w:eastAsia="Aptos"/>
          <w:color w:val="222222"/>
        </w:rPr>
        <w:t>hether assistive technology or other supports could help maintain his independence</w:t>
      </w:r>
    </w:p>
    <w:p w14:paraId="5262C5D0" w14:textId="306EDC94" w:rsidR="002E5286" w:rsidRDefault="002E5286" w:rsidP="002E5286">
      <w:pPr>
        <w:pStyle w:val="ListBullet"/>
        <w:rPr>
          <w:rFonts w:eastAsia="Aptos"/>
          <w:color w:val="222222"/>
        </w:rPr>
      </w:pPr>
      <w:r>
        <w:rPr>
          <w:rFonts w:eastAsia="Aptos"/>
          <w:color w:val="222222"/>
        </w:rPr>
        <w:t>w</w:t>
      </w:r>
      <w:r w:rsidRPr="00031898">
        <w:rPr>
          <w:rFonts w:eastAsia="Aptos"/>
          <w:color w:val="222222"/>
        </w:rPr>
        <w:t xml:space="preserve">hether </w:t>
      </w:r>
      <w:r>
        <w:rPr>
          <w:rFonts w:eastAsia="Aptos"/>
          <w:color w:val="222222"/>
        </w:rPr>
        <w:t>Theodore</w:t>
      </w:r>
      <w:r w:rsidRPr="00031898">
        <w:rPr>
          <w:rFonts w:eastAsia="Aptos"/>
          <w:color w:val="222222"/>
        </w:rPr>
        <w:t xml:space="preserve">’s disability-related health </w:t>
      </w:r>
      <w:r w:rsidR="00B04197">
        <w:rPr>
          <w:rFonts w:eastAsia="Aptos"/>
          <w:color w:val="222222"/>
        </w:rPr>
        <w:t>requirements</w:t>
      </w:r>
      <w:r w:rsidRPr="00031898">
        <w:rPr>
          <w:rFonts w:eastAsia="Aptos"/>
          <w:color w:val="222222"/>
        </w:rPr>
        <w:t xml:space="preserve"> </w:t>
      </w:r>
      <w:r>
        <w:rPr>
          <w:rFonts w:eastAsia="Aptos"/>
          <w:color w:val="222222"/>
        </w:rPr>
        <w:t>need</w:t>
      </w:r>
      <w:r w:rsidRPr="00031898">
        <w:rPr>
          <w:rFonts w:eastAsia="Aptos"/>
          <w:color w:val="222222"/>
        </w:rPr>
        <w:t xml:space="preserve"> constant monitoring</w:t>
      </w:r>
    </w:p>
    <w:p w14:paraId="324BA337" w14:textId="27694201" w:rsidR="002E5286" w:rsidRDefault="002E5286" w:rsidP="002E5286">
      <w:pPr>
        <w:pStyle w:val="ListBullet"/>
      </w:pPr>
      <w:r w:rsidRPr="00E36384">
        <w:rPr>
          <w:rFonts w:eastAsia="Aptos"/>
          <w:color w:val="222222"/>
        </w:rPr>
        <w:t xml:space="preserve">whether his condition is likely to continue </w:t>
      </w:r>
      <w:r w:rsidR="004113FD">
        <w:rPr>
          <w:rFonts w:eastAsia="Aptos"/>
          <w:color w:val="222222"/>
        </w:rPr>
        <w:t xml:space="preserve">to </w:t>
      </w:r>
      <w:r w:rsidRPr="00E36384">
        <w:rPr>
          <w:rFonts w:eastAsia="Aptos"/>
          <w:color w:val="222222"/>
        </w:rPr>
        <w:t>progress over the next 6 to 12 months.</w:t>
      </w:r>
    </w:p>
    <w:p w14:paraId="1AC148FA" w14:textId="48926AF5" w:rsidR="002E5286" w:rsidRDefault="00694523" w:rsidP="002E5286">
      <w:pPr>
        <w:rPr>
          <w:highlight w:val="yellow"/>
        </w:rPr>
      </w:pPr>
      <w:r>
        <w:t>Several</w:t>
      </w:r>
      <w:r w:rsidR="002E5286" w:rsidRPr="00C9696A">
        <w:t xml:space="preserve"> of these considerations</w:t>
      </w:r>
      <w:r>
        <w:t xml:space="preserve"> apply to Theodore</w:t>
      </w:r>
      <w:r w:rsidR="002E5286" w:rsidRPr="00C9696A">
        <w:t>:</w:t>
      </w:r>
    </w:p>
    <w:p w14:paraId="04196A0D" w14:textId="7C4C7B41" w:rsidR="002E5286" w:rsidRPr="00E36384" w:rsidRDefault="00BC5FFD" w:rsidP="002E5286">
      <w:pPr>
        <w:pStyle w:val="ListBullet"/>
        <w:rPr>
          <w:rFonts w:eastAsia="Aptos"/>
          <w:color w:val="222222"/>
        </w:rPr>
      </w:pPr>
      <w:r w:rsidRPr="00650FA6">
        <w:rPr>
          <w:rFonts w:eastAsia="Aptos"/>
          <w:color w:val="222222"/>
        </w:rPr>
        <w:t>H</w:t>
      </w:r>
      <w:r w:rsidR="002E5286" w:rsidRPr="00650FA6">
        <w:rPr>
          <w:rFonts w:eastAsia="Aptos"/>
          <w:color w:val="222222"/>
        </w:rPr>
        <w:t xml:space="preserve">e </w:t>
      </w:r>
      <w:r w:rsidR="002E5286">
        <w:rPr>
          <w:rFonts w:eastAsia="Aptos"/>
          <w:color w:val="222222"/>
        </w:rPr>
        <w:t>needs</w:t>
      </w:r>
      <w:r w:rsidR="002E5286" w:rsidRPr="00E36384">
        <w:rPr>
          <w:rFonts w:eastAsia="Aptos"/>
          <w:color w:val="222222"/>
        </w:rPr>
        <w:t xml:space="preserve"> continuous line-of-sight support for suctioning and monitoring after feeding to prevent choking and aspiration. These needs are high intensity and potentially life-threatening.</w:t>
      </w:r>
    </w:p>
    <w:p w14:paraId="5E063649" w14:textId="1D216626" w:rsidR="002E5286" w:rsidRPr="00E36384" w:rsidRDefault="00BC5FFD" w:rsidP="002E5286">
      <w:pPr>
        <w:pStyle w:val="ListBullet"/>
        <w:rPr>
          <w:rFonts w:eastAsia="Aptos"/>
          <w:color w:val="222222"/>
        </w:rPr>
      </w:pPr>
      <w:r w:rsidRPr="00650FA6">
        <w:rPr>
          <w:rFonts w:eastAsia="Aptos"/>
          <w:color w:val="222222"/>
        </w:rPr>
        <w:t>H</w:t>
      </w:r>
      <w:r w:rsidR="002E5286" w:rsidRPr="00650FA6">
        <w:rPr>
          <w:rFonts w:eastAsia="Aptos"/>
          <w:color w:val="222222"/>
        </w:rPr>
        <w:t xml:space="preserve">is </w:t>
      </w:r>
      <w:r w:rsidR="002E5286" w:rsidRPr="00E36384">
        <w:rPr>
          <w:rFonts w:eastAsia="Aptos"/>
          <w:color w:val="222222"/>
        </w:rPr>
        <w:t>condition is degenerative and progressing quickly, meaning his support needs are increasing and likely to continue changing.</w:t>
      </w:r>
    </w:p>
    <w:p w14:paraId="2F5D65E3" w14:textId="25588B42" w:rsidR="002E5286" w:rsidRDefault="00BC5FFD" w:rsidP="002E5286">
      <w:pPr>
        <w:pStyle w:val="ListBullet"/>
        <w:rPr>
          <w:rFonts w:eastAsia="Aptos"/>
          <w:color w:val="222222"/>
        </w:rPr>
      </w:pPr>
      <w:r w:rsidRPr="00650FA6">
        <w:rPr>
          <w:rFonts w:eastAsia="Aptos"/>
          <w:color w:val="222222"/>
        </w:rPr>
        <w:t>H</w:t>
      </w:r>
      <w:r w:rsidR="002E5286" w:rsidRPr="00650FA6">
        <w:rPr>
          <w:rFonts w:eastAsia="Aptos"/>
          <w:color w:val="222222"/>
        </w:rPr>
        <w:t xml:space="preserve">e </w:t>
      </w:r>
      <w:r w:rsidR="002E5286" w:rsidRPr="68E582A5">
        <w:rPr>
          <w:rFonts w:eastAsia="Aptos"/>
          <w:color w:val="222222"/>
        </w:rPr>
        <w:t>has Motor Neurone Disease, which significantly impacts his ability to manage daily living and health needs independently.</w:t>
      </w:r>
    </w:p>
    <w:p w14:paraId="2D1A875D" w14:textId="5BE90D9B" w:rsidR="002E5286" w:rsidRPr="00DA0B5A" w:rsidRDefault="002E5286" w:rsidP="002E5286">
      <w:pPr>
        <w:rPr>
          <w:rFonts w:eastAsia="Aptos"/>
          <w:color w:val="222222"/>
        </w:rPr>
      </w:pPr>
      <w:r w:rsidRPr="00DA0B5A">
        <w:rPr>
          <w:rFonts w:eastAsia="Aptos" w:cs="Arial"/>
          <w:color w:val="222222"/>
        </w:rPr>
        <w:t xml:space="preserve">We also need to make sure the in-home support we fund does not duplicate the </w:t>
      </w:r>
      <w:r w:rsidR="00D558F6">
        <w:rPr>
          <w:rFonts w:eastAsia="Aptos" w:cs="Arial"/>
          <w:color w:val="222222"/>
        </w:rPr>
        <w:t xml:space="preserve">social and </w:t>
      </w:r>
      <w:r w:rsidRPr="00DA0B5A">
        <w:rPr>
          <w:rFonts w:eastAsia="Aptos" w:cs="Arial"/>
          <w:color w:val="222222"/>
        </w:rPr>
        <w:t xml:space="preserve">community </w:t>
      </w:r>
      <w:r w:rsidR="00D558F6">
        <w:rPr>
          <w:rFonts w:eastAsia="Aptos" w:cs="Arial"/>
          <w:color w:val="222222"/>
        </w:rPr>
        <w:t xml:space="preserve">participation </w:t>
      </w:r>
      <w:r w:rsidRPr="00DA0B5A">
        <w:rPr>
          <w:rFonts w:eastAsia="Aptos" w:cs="Arial"/>
          <w:color w:val="222222"/>
        </w:rPr>
        <w:t>support we are funding</w:t>
      </w:r>
      <w:r>
        <w:rPr>
          <w:rFonts w:eastAsia="Aptos" w:cs="Arial"/>
          <w:color w:val="222222"/>
        </w:rPr>
        <w:t xml:space="preserve"> too</w:t>
      </w:r>
      <w:r w:rsidRPr="00DA0B5A">
        <w:rPr>
          <w:rFonts w:eastAsia="Aptos" w:cs="Arial"/>
          <w:color w:val="222222"/>
        </w:rPr>
        <w:t xml:space="preserve">. For example, if </w:t>
      </w:r>
      <w:r>
        <w:rPr>
          <w:rFonts w:eastAsia="Aptos" w:cs="Arial"/>
          <w:color w:val="222222"/>
        </w:rPr>
        <w:t xml:space="preserve">Theodore </w:t>
      </w:r>
      <w:r w:rsidRPr="00DA0B5A">
        <w:rPr>
          <w:rFonts w:eastAsia="Aptos" w:cs="Arial"/>
          <w:color w:val="222222"/>
        </w:rPr>
        <w:t xml:space="preserve">receives 4 hours of </w:t>
      </w:r>
      <w:r>
        <w:rPr>
          <w:rFonts w:eastAsia="Aptos" w:cs="Arial"/>
          <w:color w:val="222222"/>
        </w:rPr>
        <w:t xml:space="preserve">individual </w:t>
      </w:r>
      <w:r w:rsidRPr="00DA0B5A">
        <w:rPr>
          <w:rFonts w:eastAsia="Aptos" w:cs="Arial"/>
          <w:color w:val="222222"/>
        </w:rPr>
        <w:t xml:space="preserve">support each day in the community, </w:t>
      </w:r>
      <w:r>
        <w:rPr>
          <w:rFonts w:eastAsia="Aptos" w:cs="Arial"/>
          <w:color w:val="222222"/>
        </w:rPr>
        <w:t>his</w:t>
      </w:r>
      <w:r w:rsidRPr="00DA0B5A">
        <w:rPr>
          <w:rFonts w:eastAsia="Aptos" w:cs="Arial"/>
          <w:color w:val="222222"/>
        </w:rPr>
        <w:t xml:space="preserve"> 24-hour in-home support package </w:t>
      </w:r>
      <w:r>
        <w:rPr>
          <w:rFonts w:eastAsia="Aptos" w:cs="Arial"/>
          <w:color w:val="222222"/>
        </w:rPr>
        <w:t>will</w:t>
      </w:r>
      <w:r w:rsidRPr="00DA0B5A">
        <w:rPr>
          <w:rFonts w:eastAsia="Aptos" w:cs="Arial"/>
          <w:color w:val="222222"/>
        </w:rPr>
        <w:t xml:space="preserve"> need to be reduced to reflect this.</w:t>
      </w:r>
    </w:p>
    <w:p w14:paraId="6DC7C2B7" w14:textId="77777777" w:rsidR="002E5286" w:rsidRPr="000852C3" w:rsidRDefault="002E5286" w:rsidP="00FC2133">
      <w:pPr>
        <w:pStyle w:val="Heading4"/>
      </w:pPr>
      <w:r w:rsidRPr="000852C3">
        <w:t>The planner decides</w:t>
      </w:r>
    </w:p>
    <w:p w14:paraId="2385CEB5" w14:textId="769C709D" w:rsidR="002E5286" w:rsidRPr="00FD4FEB" w:rsidRDefault="00767CA3" w:rsidP="002E5286">
      <w:r>
        <w:t xml:space="preserve">Based on the evidence, </w:t>
      </w:r>
      <w:r w:rsidR="002E5286">
        <w:t xml:space="preserve">Theodore’s planner decides that his support needs have increased due to the progression of his disability. His NDIS funding is increased to include 24-hour </w:t>
      </w:r>
      <w:r w:rsidR="002E5286">
        <w:lastRenderedPageBreak/>
        <w:t>individual support. This funding is included in his Core budget across both assistance with daily living budget and his assistance with social and community participation budget. The planner sets regular check-ins to make sure Theodore’s plan continues to meet his changing needs.</w:t>
      </w:r>
    </w:p>
    <w:p w14:paraId="5F57C2B4" w14:textId="50E33971" w:rsidR="002E5286" w:rsidRPr="00BA0BA3" w:rsidRDefault="002E5286" w:rsidP="002E5286">
      <w:r>
        <w:t>Theodore</w:t>
      </w:r>
      <w:r w:rsidRPr="00B66DA8">
        <w:t xml:space="preserve"> can continue living with his friend in their shared home, with the support he needs to stay safe and maintain his independence.</w:t>
      </w:r>
    </w:p>
    <w:p w14:paraId="44D56222" w14:textId="7EE3074D" w:rsidR="002E5286" w:rsidRPr="00630E44" w:rsidRDefault="002E5286" w:rsidP="002E5286">
      <w:pPr>
        <w:rPr>
          <w:rFonts w:cs="Arial"/>
        </w:rPr>
      </w:pPr>
      <w:r w:rsidRPr="0039510A">
        <w:rPr>
          <w:rFonts w:cs="Arial"/>
        </w:rPr>
        <w:t>When we create a plan, we must think about NDIS supports as a total package of supports. To help us to do this we use</w:t>
      </w:r>
      <w:r>
        <w:rPr>
          <w:rFonts w:cs="Arial"/>
        </w:rPr>
        <w:t xml:space="preserve"> </w:t>
      </w:r>
      <w:hyperlink r:id="rId19" w:anchor="principles-we-follow" w:history="1">
        <w:r>
          <w:rPr>
            <w:rStyle w:val="Hyperlink"/>
          </w:rPr>
          <w:t>the principles we follow to create your plan</w:t>
        </w:r>
      </w:hyperlink>
      <w:r>
        <w:t>.</w:t>
      </w:r>
    </w:p>
    <w:p w14:paraId="49229E06" w14:textId="77777777" w:rsidR="002E5286" w:rsidRPr="00354C54" w:rsidRDefault="002E5286" w:rsidP="00FC2133">
      <w:pPr>
        <w:pStyle w:val="Heading4"/>
      </w:pPr>
      <w:r w:rsidRPr="006D3EF9">
        <w:t>For more information</w:t>
      </w:r>
      <w:r w:rsidRPr="00E576D9">
        <w:rPr>
          <w:bCs/>
        </w:rPr>
        <w:t>, refer to:</w:t>
      </w:r>
    </w:p>
    <w:p w14:paraId="20F0233F" w14:textId="5FBCC827" w:rsidR="000852C3" w:rsidRDefault="002E5286" w:rsidP="000852C3">
      <w:pPr>
        <w:pStyle w:val="ListBullet"/>
      </w:pPr>
      <w:hyperlink r:id="rId20" w:anchor="reasonable-and-necessary">
        <w:r w:rsidRPr="005E6396">
          <w:rPr>
            <w:rStyle w:val="Hyperlink"/>
            <w:rFonts w:eastAsia="Aptos"/>
          </w:rPr>
          <w:t>Our Guideline – Reasonable and necessary supports</w:t>
        </w:r>
      </w:hyperlink>
    </w:p>
    <w:p w14:paraId="66D1D442" w14:textId="64F4BDEA" w:rsidR="000852C3" w:rsidRDefault="002E5286" w:rsidP="000852C3">
      <w:pPr>
        <w:pStyle w:val="ListBullet"/>
      </w:pPr>
      <w:hyperlink r:id="rId21" w:anchor="supported-independent-living" w:history="1">
        <w:r w:rsidRPr="000852C3">
          <w:rPr>
            <w:rStyle w:val="Hyperlink"/>
          </w:rPr>
          <w:t>Our Guideline – Supported independent living</w:t>
        </w:r>
      </w:hyperlink>
    </w:p>
    <w:p w14:paraId="6F5A2AEB" w14:textId="65A72F63" w:rsidR="00022A3A" w:rsidRPr="00022A3A" w:rsidRDefault="002E5286" w:rsidP="00225BB6">
      <w:pPr>
        <w:pStyle w:val="ListBullet"/>
      </w:pPr>
      <w:hyperlink r:id="rId22" w:anchor="assistive-technology">
        <w:r w:rsidRPr="000852C3">
          <w:rPr>
            <w:rStyle w:val="Hyperlink"/>
            <w:rFonts w:eastAsia="Aptos"/>
          </w:rPr>
          <w:t>Our Guideline – Assistive Technology</w:t>
        </w:r>
      </w:hyperlink>
    </w:p>
    <w:sectPr w:rsidR="00022A3A" w:rsidRPr="00022A3A" w:rsidSect="002B7B42">
      <w:headerReference w:type="default" r:id="rId23"/>
      <w:footerReference w:type="default" r:id="rId24"/>
      <w:endnotePr>
        <w:numFmt w:val="decimal"/>
      </w:endnotePr>
      <w:pgSz w:w="11906" w:h="16838"/>
      <w:pgMar w:top="709" w:right="992" w:bottom="1440" w:left="851"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3FDA4" w14:textId="77777777" w:rsidR="00E16876" w:rsidRDefault="00E16876" w:rsidP="00B04208">
      <w:r>
        <w:separator/>
      </w:r>
    </w:p>
  </w:endnote>
  <w:endnote w:type="continuationSeparator" w:id="0">
    <w:p w14:paraId="188A7BFB" w14:textId="77777777" w:rsidR="00E16876" w:rsidRDefault="00E16876" w:rsidP="00B04208">
      <w:r>
        <w:continuationSeparator/>
      </w:r>
    </w:p>
    <w:p w14:paraId="13C30FD9" w14:textId="77777777" w:rsidR="00E16876" w:rsidRDefault="00E16876" w:rsidP="00B04208"/>
    <w:p w14:paraId="3D43AC22" w14:textId="77777777" w:rsidR="00E16876" w:rsidRDefault="00E16876" w:rsidP="00B04208"/>
    <w:p w14:paraId="682F65F2" w14:textId="77777777" w:rsidR="00E16876" w:rsidRDefault="00E16876" w:rsidP="00B04208"/>
  </w:endnote>
  <w:endnote w:type="continuationNotice" w:id="1">
    <w:p w14:paraId="70B9BE5F" w14:textId="77777777" w:rsidR="00E16876" w:rsidRDefault="00E168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2C1A" w14:textId="32F62242" w:rsidR="005A639D" w:rsidRPr="00F8132F" w:rsidRDefault="00225BB6" w:rsidP="00225BB6">
    <w:pPr>
      <w:tabs>
        <w:tab w:val="center" w:pos="4820"/>
        <w:tab w:val="right" w:pos="9781"/>
      </w:tabs>
      <w:spacing w:after="0"/>
      <w:jc w:val="center"/>
      <w:rPr>
        <w:rFonts w:eastAsia="Calibri" w:cs="Times New Roman"/>
        <w:noProof/>
      </w:rPr>
    </w:pPr>
    <w:r>
      <w:rPr>
        <w:rFonts w:eastAsia="Calibri" w:cs="Times New Roman"/>
      </w:rPr>
      <w:t>24 September 2026</w:t>
    </w:r>
    <w:r w:rsidR="005A639D" w:rsidRPr="00F8132F">
      <w:rPr>
        <w:rFonts w:eastAsia="Calibri" w:cs="Times New Roman"/>
      </w:rPr>
      <w:tab/>
    </w:r>
    <w:r w:rsidR="005A639D">
      <w:rPr>
        <w:rFonts w:eastAsia="Calibri" w:cs="Times New Roman"/>
      </w:rPr>
      <w:t>Participants with a degenerative condition</w:t>
    </w:r>
    <w:r w:rsidR="005A639D" w:rsidRPr="00F8132F">
      <w:rPr>
        <w:rFonts w:eastAsia="Calibri" w:cs="Times New Roman"/>
      </w:rPr>
      <w:tab/>
      <w:t xml:space="preserve">Page </w:t>
    </w:r>
    <w:r w:rsidR="005A639D" w:rsidRPr="00F8132F">
      <w:rPr>
        <w:rFonts w:eastAsia="Calibri" w:cs="Times New Roman"/>
      </w:rPr>
      <w:fldChar w:fldCharType="begin"/>
    </w:r>
    <w:r w:rsidR="005A639D" w:rsidRPr="00F8132F">
      <w:rPr>
        <w:rFonts w:eastAsia="Calibri" w:cs="Times New Roman"/>
      </w:rPr>
      <w:instrText xml:space="preserve"> PAGE   \* MERGEFORMAT </w:instrText>
    </w:r>
    <w:r w:rsidR="005A639D" w:rsidRPr="00F8132F">
      <w:rPr>
        <w:rFonts w:eastAsia="Calibri" w:cs="Times New Roman"/>
      </w:rPr>
      <w:fldChar w:fldCharType="separate"/>
    </w:r>
    <w:r w:rsidR="005A639D">
      <w:rPr>
        <w:rFonts w:eastAsia="Calibri" w:cs="Times New Roman"/>
      </w:rPr>
      <w:t>1</w:t>
    </w:r>
    <w:r w:rsidR="005A639D" w:rsidRPr="00F8132F">
      <w:rPr>
        <w:rFonts w:eastAsia="Calibri" w:cs="Times New Roman"/>
        <w:noProof/>
      </w:rPr>
      <w:fldChar w:fldCharType="end"/>
    </w:r>
    <w:r w:rsidR="005A639D" w:rsidRPr="00F8132F">
      <w:rPr>
        <w:rFonts w:eastAsia="Calibri" w:cs="Times New Roman"/>
      </w:rPr>
      <w:t xml:space="preserve"> of </w:t>
    </w:r>
    <w:sdt>
      <w:sdtPr>
        <w:rPr>
          <w:rFonts w:eastAsia="Calibri" w:cs="Times New Roman"/>
        </w:rPr>
        <w:id w:val="-653071732"/>
        <w:docPartObj>
          <w:docPartGallery w:val="Page Numbers (Bottom of Page)"/>
          <w:docPartUnique/>
        </w:docPartObj>
      </w:sdtPr>
      <w:sdtEndPr>
        <w:rPr>
          <w:noProof/>
        </w:rPr>
      </w:sdtEndPr>
      <w:sdtContent>
        <w:r w:rsidR="005A639D" w:rsidRPr="00F8132F">
          <w:rPr>
            <w:rFonts w:eastAsia="Calibri" w:cs="Arial"/>
            <w:bCs/>
          </w:rPr>
          <w:fldChar w:fldCharType="begin"/>
        </w:r>
        <w:r w:rsidR="005A639D" w:rsidRPr="00F8132F">
          <w:rPr>
            <w:rFonts w:eastAsia="Calibri" w:cs="Arial"/>
            <w:bCs/>
          </w:rPr>
          <w:instrText xml:space="preserve"> NUMPAGES  </w:instrText>
        </w:r>
        <w:r w:rsidR="005A639D" w:rsidRPr="00F8132F">
          <w:rPr>
            <w:rFonts w:eastAsia="Calibri" w:cs="Arial"/>
            <w:bCs/>
          </w:rPr>
          <w:fldChar w:fldCharType="separate"/>
        </w:r>
        <w:r w:rsidR="005A639D">
          <w:rPr>
            <w:rFonts w:eastAsia="Calibri" w:cs="Arial"/>
            <w:bCs/>
          </w:rPr>
          <w:t>3</w:t>
        </w:r>
        <w:r w:rsidR="005A639D" w:rsidRPr="00F8132F">
          <w:rPr>
            <w:rFonts w:eastAsia="Calibri" w:cs="Arial"/>
            <w:bCs/>
          </w:rPr>
          <w:fldChar w:fldCharType="end"/>
        </w:r>
      </w:sdtContent>
    </w:sdt>
  </w:p>
  <w:p w14:paraId="227B3A24" w14:textId="59860D71" w:rsidR="00A517B9" w:rsidRPr="005A639D" w:rsidRDefault="005A639D" w:rsidP="005A639D">
    <w:pPr>
      <w:tabs>
        <w:tab w:val="center" w:pos="4820"/>
        <w:tab w:val="right" w:pos="9781"/>
      </w:tabs>
      <w:spacing w:after="0"/>
      <w:jc w:val="center"/>
    </w:pPr>
    <w:r w:rsidRPr="00F8132F">
      <w:rPr>
        <w:rFonts w:eastAsia="Calibri" w:cs="Times New Roman"/>
        <w:b/>
        <w:iCs/>
        <w:color w:val="000000"/>
      </w:rPr>
      <w:t>This document is correct at the date of publication.</w:t>
    </w:r>
    <w:sdt>
      <w:sdtPr>
        <w:id w:val="1707680655"/>
        <w:docPartObj>
          <w:docPartGallery w:val="Page Numbers (Bottom of Page)"/>
          <w:docPartUnique/>
        </w:docPartObj>
      </w:sdtPr>
      <w:sdtEndPr>
        <w:rPr>
          <w:noProof/>
        </w:rPr>
      </w:sdtEnd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2E709" w14:textId="77777777" w:rsidR="00E16876" w:rsidRDefault="00E16876" w:rsidP="00B04208">
      <w:r>
        <w:separator/>
      </w:r>
    </w:p>
    <w:p w14:paraId="1BA61CFD" w14:textId="77777777" w:rsidR="00E16876" w:rsidRDefault="00E16876" w:rsidP="00B04208"/>
    <w:p w14:paraId="4EB2CBC8" w14:textId="77777777" w:rsidR="00E16876" w:rsidRDefault="00E16876" w:rsidP="00B04208"/>
    <w:p w14:paraId="3C40A880" w14:textId="77777777" w:rsidR="00E16876" w:rsidRDefault="00E16876" w:rsidP="00B04208"/>
  </w:footnote>
  <w:footnote w:type="continuationSeparator" w:id="0">
    <w:p w14:paraId="17238906" w14:textId="77777777" w:rsidR="00E16876" w:rsidRDefault="00E16876" w:rsidP="00B04208">
      <w:r>
        <w:continuationSeparator/>
      </w:r>
    </w:p>
    <w:p w14:paraId="494C7954" w14:textId="77777777" w:rsidR="00E16876" w:rsidRDefault="00E16876" w:rsidP="00B04208"/>
    <w:p w14:paraId="15D776AA" w14:textId="77777777" w:rsidR="00E16876" w:rsidRDefault="00E16876" w:rsidP="00B04208"/>
    <w:p w14:paraId="05F027DC" w14:textId="77777777" w:rsidR="00E16876" w:rsidRDefault="00E16876" w:rsidP="00B04208"/>
  </w:footnote>
  <w:footnote w:type="continuationNotice" w:id="1">
    <w:p w14:paraId="526EAD37" w14:textId="77777777" w:rsidR="00E16876" w:rsidRDefault="00E1687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677B" w14:textId="623F816E" w:rsidR="00AA4B25" w:rsidRPr="00225BB6" w:rsidRDefault="00AA4B25" w:rsidP="00225BB6">
    <w:pPr>
      <w:pStyle w:val="Header"/>
      <w:jc w:val="center"/>
      <w:rPr>
        <w:rFonts w:cs="Arial"/>
        <w:b/>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34A8"/>
    <w:multiLevelType w:val="multilevel"/>
    <w:tmpl w:val="A030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2232B"/>
    <w:multiLevelType w:val="multilevel"/>
    <w:tmpl w:val="5C046A10"/>
    <w:lvl w:ilvl="0">
      <w:start w:val="1"/>
      <w:numFmt w:val="decimal"/>
      <w:pStyle w:val="Heading2"/>
      <w:lvlText w:val="%1."/>
      <w:lvlJc w:val="left"/>
      <w:pPr>
        <w:ind w:left="360" w:hanging="360"/>
      </w:pPr>
      <w:rPr>
        <w:rFonts w:hint="default"/>
        <w:b/>
        <w:i w:val="0"/>
      </w:rPr>
    </w:lvl>
    <w:lvl w:ilvl="1">
      <w:start w:val="1"/>
      <w:numFmt w:val="decimal"/>
      <w:pStyle w:val="Heading3"/>
      <w:lvlText w:val="%1.%2"/>
      <w:lvlJc w:val="left"/>
      <w:pPr>
        <w:ind w:left="822" w:hanging="68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2239"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5"/>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6"/>
      <w:lvlText w:val="%1.%2.%3.%4.%5"/>
      <w:lvlJc w:val="left"/>
      <w:pPr>
        <w:ind w:left="1021" w:hanging="1021"/>
      </w:pPr>
      <w:rPr>
        <w:rFonts w:hint="default"/>
      </w:rPr>
    </w:lvl>
    <w:lvl w:ilvl="5">
      <w:start w:val="1"/>
      <w:numFmt w:val="decimal"/>
      <w:pStyle w:val="Heading7"/>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F74CD4"/>
    <w:multiLevelType w:val="multilevel"/>
    <w:tmpl w:val="6064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E7D50"/>
    <w:multiLevelType w:val="hybridMultilevel"/>
    <w:tmpl w:val="0164907A"/>
    <w:lvl w:ilvl="0" w:tplc="071E553C">
      <w:start w:val="1"/>
      <w:numFmt w:val="bullet"/>
      <w:pStyle w:val="Subbullet"/>
      <w:lvlText w:val="o"/>
      <w:lvlJc w:val="left"/>
      <w:pPr>
        <w:ind w:left="2061" w:hanging="360"/>
      </w:pPr>
      <w:rPr>
        <w:rFonts w:ascii="Courier New" w:hAnsi="Courier New" w:cs="Courier New" w:hint="default"/>
      </w:rPr>
    </w:lvl>
    <w:lvl w:ilvl="1" w:tplc="33A826CA" w:tentative="1">
      <w:start w:val="1"/>
      <w:numFmt w:val="bullet"/>
      <w:lvlText w:val="o"/>
      <w:lvlJc w:val="left"/>
      <w:pPr>
        <w:ind w:left="2007" w:hanging="360"/>
      </w:pPr>
      <w:rPr>
        <w:rFonts w:ascii="Courier New" w:hAnsi="Courier New" w:cs="Courier New" w:hint="default"/>
      </w:rPr>
    </w:lvl>
    <w:lvl w:ilvl="2" w:tplc="5D085244" w:tentative="1">
      <w:start w:val="1"/>
      <w:numFmt w:val="bullet"/>
      <w:lvlText w:val=""/>
      <w:lvlJc w:val="left"/>
      <w:pPr>
        <w:ind w:left="2727" w:hanging="360"/>
      </w:pPr>
      <w:rPr>
        <w:rFonts w:ascii="Wingdings" w:hAnsi="Wingdings" w:hint="default"/>
      </w:rPr>
    </w:lvl>
    <w:lvl w:ilvl="3" w:tplc="5316E8EA" w:tentative="1">
      <w:start w:val="1"/>
      <w:numFmt w:val="bullet"/>
      <w:lvlText w:val=""/>
      <w:lvlJc w:val="left"/>
      <w:pPr>
        <w:ind w:left="3447" w:hanging="360"/>
      </w:pPr>
      <w:rPr>
        <w:rFonts w:ascii="Symbol" w:hAnsi="Symbol" w:hint="default"/>
      </w:rPr>
    </w:lvl>
    <w:lvl w:ilvl="4" w:tplc="EFBEDAFA" w:tentative="1">
      <w:start w:val="1"/>
      <w:numFmt w:val="bullet"/>
      <w:lvlText w:val="o"/>
      <w:lvlJc w:val="left"/>
      <w:pPr>
        <w:ind w:left="4167" w:hanging="360"/>
      </w:pPr>
      <w:rPr>
        <w:rFonts w:ascii="Courier New" w:hAnsi="Courier New" w:cs="Courier New" w:hint="default"/>
      </w:rPr>
    </w:lvl>
    <w:lvl w:ilvl="5" w:tplc="40FC6C76" w:tentative="1">
      <w:start w:val="1"/>
      <w:numFmt w:val="bullet"/>
      <w:lvlText w:val=""/>
      <w:lvlJc w:val="left"/>
      <w:pPr>
        <w:ind w:left="4887" w:hanging="360"/>
      </w:pPr>
      <w:rPr>
        <w:rFonts w:ascii="Wingdings" w:hAnsi="Wingdings" w:hint="default"/>
      </w:rPr>
    </w:lvl>
    <w:lvl w:ilvl="6" w:tplc="82ECF6EE" w:tentative="1">
      <w:start w:val="1"/>
      <w:numFmt w:val="bullet"/>
      <w:lvlText w:val=""/>
      <w:lvlJc w:val="left"/>
      <w:pPr>
        <w:ind w:left="5607" w:hanging="360"/>
      </w:pPr>
      <w:rPr>
        <w:rFonts w:ascii="Symbol" w:hAnsi="Symbol" w:hint="default"/>
      </w:rPr>
    </w:lvl>
    <w:lvl w:ilvl="7" w:tplc="C76C2726" w:tentative="1">
      <w:start w:val="1"/>
      <w:numFmt w:val="bullet"/>
      <w:lvlText w:val="o"/>
      <w:lvlJc w:val="left"/>
      <w:pPr>
        <w:ind w:left="6327" w:hanging="360"/>
      </w:pPr>
      <w:rPr>
        <w:rFonts w:ascii="Courier New" w:hAnsi="Courier New" w:cs="Courier New" w:hint="default"/>
      </w:rPr>
    </w:lvl>
    <w:lvl w:ilvl="8" w:tplc="2C285F46" w:tentative="1">
      <w:start w:val="1"/>
      <w:numFmt w:val="bullet"/>
      <w:lvlText w:val=""/>
      <w:lvlJc w:val="left"/>
      <w:pPr>
        <w:ind w:left="7047" w:hanging="360"/>
      </w:pPr>
      <w:rPr>
        <w:rFonts w:ascii="Wingdings" w:hAnsi="Wingdings" w:hint="default"/>
      </w:rPr>
    </w:lvl>
  </w:abstractNum>
  <w:abstractNum w:abstractNumId="4" w15:restartNumberingAfterBreak="0">
    <w:nsid w:val="24F46F46"/>
    <w:multiLevelType w:val="multilevel"/>
    <w:tmpl w:val="D780D282"/>
    <w:lvl w:ilvl="0">
      <w:start w:val="1"/>
      <w:numFmt w:val="decimal"/>
      <w:pStyle w:val="CEOBrief-Heading1"/>
      <w:lvlText w:val="%1."/>
      <w:lvlJc w:val="left"/>
      <w:pPr>
        <w:ind w:left="8582" w:hanging="360"/>
      </w:pPr>
    </w:lvl>
    <w:lvl w:ilvl="1">
      <w:start w:val="1"/>
      <w:numFmt w:val="decimal"/>
      <w:pStyle w:val="CEOBrief-Paragraph1"/>
      <w:lvlText w:val="%1.%2."/>
      <w:lvlJc w:val="left"/>
      <w:pPr>
        <w:ind w:left="16309" w:hanging="432"/>
      </w:pPr>
    </w:lvl>
    <w:lvl w:ilvl="2">
      <w:start w:val="1"/>
      <w:numFmt w:val="decimal"/>
      <w:pStyle w:val="CEOBrief-Paragraph2"/>
      <w:lvlText w:val="%1.%2.%3."/>
      <w:lvlJc w:val="left"/>
      <w:pPr>
        <w:ind w:left="9446" w:hanging="504"/>
      </w:pPr>
    </w:lvl>
    <w:lvl w:ilvl="3">
      <w:start w:val="1"/>
      <w:numFmt w:val="decimal"/>
      <w:lvlText w:val="%1.%2.%3.%4."/>
      <w:lvlJc w:val="left"/>
      <w:pPr>
        <w:ind w:left="9950" w:hanging="648"/>
      </w:pPr>
    </w:lvl>
    <w:lvl w:ilvl="4">
      <w:start w:val="1"/>
      <w:numFmt w:val="decimal"/>
      <w:lvlText w:val="%1.%2.%3.%4.%5."/>
      <w:lvlJc w:val="left"/>
      <w:pPr>
        <w:ind w:left="10454" w:hanging="792"/>
      </w:pPr>
    </w:lvl>
    <w:lvl w:ilvl="5">
      <w:start w:val="1"/>
      <w:numFmt w:val="decimal"/>
      <w:lvlText w:val="%1.%2.%3.%4.%5.%6."/>
      <w:lvlJc w:val="left"/>
      <w:pPr>
        <w:ind w:left="10958" w:hanging="936"/>
      </w:pPr>
    </w:lvl>
    <w:lvl w:ilvl="6">
      <w:start w:val="1"/>
      <w:numFmt w:val="decimal"/>
      <w:lvlText w:val="%1.%2.%3.%4.%5.%6.%7."/>
      <w:lvlJc w:val="left"/>
      <w:pPr>
        <w:ind w:left="11462" w:hanging="1080"/>
      </w:pPr>
    </w:lvl>
    <w:lvl w:ilvl="7">
      <w:start w:val="1"/>
      <w:numFmt w:val="decimal"/>
      <w:lvlText w:val="%1.%2.%3.%4.%5.%6.%7.%8."/>
      <w:lvlJc w:val="left"/>
      <w:pPr>
        <w:ind w:left="11966" w:hanging="1224"/>
      </w:pPr>
    </w:lvl>
    <w:lvl w:ilvl="8">
      <w:start w:val="1"/>
      <w:numFmt w:val="decimal"/>
      <w:lvlText w:val="%1.%2.%3.%4.%5.%6.%7.%8.%9."/>
      <w:lvlJc w:val="left"/>
      <w:pPr>
        <w:ind w:left="12542" w:hanging="1440"/>
      </w:pPr>
    </w:lvl>
  </w:abstractNum>
  <w:abstractNum w:abstractNumId="5" w15:restartNumberingAfterBreak="0">
    <w:nsid w:val="3063098F"/>
    <w:multiLevelType w:val="hybridMultilevel"/>
    <w:tmpl w:val="AC78F1BC"/>
    <w:lvl w:ilvl="0" w:tplc="0C090001">
      <w:start w:val="1"/>
      <w:numFmt w:val="decimal"/>
      <w:pStyle w:val="ListParagraph"/>
      <w:lvlText w:val="%1."/>
      <w:lvlJc w:val="left"/>
      <w:pPr>
        <w:ind w:left="5115" w:hanging="360"/>
      </w:pPr>
    </w:lvl>
    <w:lvl w:ilvl="1" w:tplc="0C090003" w:tentative="1">
      <w:start w:val="1"/>
      <w:numFmt w:val="lowerLetter"/>
      <w:lvlText w:val="%2."/>
      <w:lvlJc w:val="left"/>
      <w:pPr>
        <w:ind w:left="5835" w:hanging="360"/>
      </w:pPr>
    </w:lvl>
    <w:lvl w:ilvl="2" w:tplc="0C090005">
      <w:start w:val="1"/>
      <w:numFmt w:val="lowerRoman"/>
      <w:lvlText w:val="%3."/>
      <w:lvlJc w:val="right"/>
      <w:pPr>
        <w:ind w:left="6555" w:hanging="180"/>
      </w:pPr>
    </w:lvl>
    <w:lvl w:ilvl="3" w:tplc="0C090001" w:tentative="1">
      <w:start w:val="1"/>
      <w:numFmt w:val="decimal"/>
      <w:lvlText w:val="%4."/>
      <w:lvlJc w:val="left"/>
      <w:pPr>
        <w:ind w:left="7275" w:hanging="360"/>
      </w:pPr>
    </w:lvl>
    <w:lvl w:ilvl="4" w:tplc="0C090003" w:tentative="1">
      <w:start w:val="1"/>
      <w:numFmt w:val="lowerLetter"/>
      <w:lvlText w:val="%5."/>
      <w:lvlJc w:val="left"/>
      <w:pPr>
        <w:ind w:left="7995" w:hanging="360"/>
      </w:pPr>
    </w:lvl>
    <w:lvl w:ilvl="5" w:tplc="0C090005" w:tentative="1">
      <w:start w:val="1"/>
      <w:numFmt w:val="lowerRoman"/>
      <w:lvlText w:val="%6."/>
      <w:lvlJc w:val="right"/>
      <w:pPr>
        <w:ind w:left="8715" w:hanging="180"/>
      </w:pPr>
    </w:lvl>
    <w:lvl w:ilvl="6" w:tplc="0C090001" w:tentative="1">
      <w:start w:val="1"/>
      <w:numFmt w:val="decimal"/>
      <w:lvlText w:val="%7."/>
      <w:lvlJc w:val="left"/>
      <w:pPr>
        <w:ind w:left="9435" w:hanging="360"/>
      </w:pPr>
    </w:lvl>
    <w:lvl w:ilvl="7" w:tplc="0C090003" w:tentative="1">
      <w:start w:val="1"/>
      <w:numFmt w:val="lowerLetter"/>
      <w:lvlText w:val="%8."/>
      <w:lvlJc w:val="left"/>
      <w:pPr>
        <w:ind w:left="10155" w:hanging="360"/>
      </w:pPr>
    </w:lvl>
    <w:lvl w:ilvl="8" w:tplc="0C090005" w:tentative="1">
      <w:start w:val="1"/>
      <w:numFmt w:val="lowerRoman"/>
      <w:lvlText w:val="%9."/>
      <w:lvlJc w:val="right"/>
      <w:pPr>
        <w:ind w:left="10875" w:hanging="180"/>
      </w:pPr>
    </w:lvl>
  </w:abstractNum>
  <w:abstractNum w:abstractNumId="6" w15:restartNumberingAfterBreak="0">
    <w:nsid w:val="38F55FBD"/>
    <w:multiLevelType w:val="hybridMultilevel"/>
    <w:tmpl w:val="497A1BFA"/>
    <w:lvl w:ilvl="0" w:tplc="89AC2B16">
      <w:start w:val="1"/>
      <w:numFmt w:val="decimal"/>
      <w:pStyle w:val="ListNumber"/>
      <w:lvlText w:val="%1."/>
      <w:lvlJc w:val="left"/>
      <w:pPr>
        <w:ind w:left="502" w:hanging="360"/>
      </w:pPr>
      <w:rPr>
        <w:rFonts w:hint="default"/>
      </w:rPr>
    </w:lvl>
    <w:lvl w:ilvl="1" w:tplc="0C090019" w:tentative="1">
      <w:start w:val="1"/>
      <w:numFmt w:val="lowerLetter"/>
      <w:lvlText w:val="%2."/>
      <w:lvlJc w:val="left"/>
      <w:pPr>
        <w:ind w:left="1284" w:hanging="360"/>
      </w:pPr>
    </w:lvl>
    <w:lvl w:ilvl="2" w:tplc="0C09001B" w:tentative="1">
      <w:start w:val="1"/>
      <w:numFmt w:val="lowerRoman"/>
      <w:lvlText w:val="%3."/>
      <w:lvlJc w:val="right"/>
      <w:pPr>
        <w:ind w:left="2004" w:hanging="180"/>
      </w:pPr>
    </w:lvl>
    <w:lvl w:ilvl="3" w:tplc="0C09000F" w:tentative="1">
      <w:start w:val="1"/>
      <w:numFmt w:val="decimal"/>
      <w:lvlText w:val="%4."/>
      <w:lvlJc w:val="left"/>
      <w:pPr>
        <w:ind w:left="2724" w:hanging="360"/>
      </w:pPr>
    </w:lvl>
    <w:lvl w:ilvl="4" w:tplc="0C090019" w:tentative="1">
      <w:start w:val="1"/>
      <w:numFmt w:val="lowerLetter"/>
      <w:lvlText w:val="%5."/>
      <w:lvlJc w:val="left"/>
      <w:pPr>
        <w:ind w:left="3444" w:hanging="360"/>
      </w:pPr>
    </w:lvl>
    <w:lvl w:ilvl="5" w:tplc="0C09001B" w:tentative="1">
      <w:start w:val="1"/>
      <w:numFmt w:val="lowerRoman"/>
      <w:lvlText w:val="%6."/>
      <w:lvlJc w:val="right"/>
      <w:pPr>
        <w:ind w:left="4164" w:hanging="180"/>
      </w:pPr>
    </w:lvl>
    <w:lvl w:ilvl="6" w:tplc="0C09000F" w:tentative="1">
      <w:start w:val="1"/>
      <w:numFmt w:val="decimal"/>
      <w:lvlText w:val="%7."/>
      <w:lvlJc w:val="left"/>
      <w:pPr>
        <w:ind w:left="4884" w:hanging="360"/>
      </w:pPr>
    </w:lvl>
    <w:lvl w:ilvl="7" w:tplc="0C090019" w:tentative="1">
      <w:start w:val="1"/>
      <w:numFmt w:val="lowerLetter"/>
      <w:lvlText w:val="%8."/>
      <w:lvlJc w:val="left"/>
      <w:pPr>
        <w:ind w:left="5604" w:hanging="360"/>
      </w:pPr>
    </w:lvl>
    <w:lvl w:ilvl="8" w:tplc="0C09001B" w:tentative="1">
      <w:start w:val="1"/>
      <w:numFmt w:val="lowerRoman"/>
      <w:lvlText w:val="%9."/>
      <w:lvlJc w:val="right"/>
      <w:pPr>
        <w:ind w:left="6324" w:hanging="180"/>
      </w:pPr>
    </w:lvl>
  </w:abstractNum>
  <w:abstractNum w:abstractNumId="7" w15:restartNumberingAfterBreak="0">
    <w:nsid w:val="3B4F11B2"/>
    <w:multiLevelType w:val="hybridMultilevel"/>
    <w:tmpl w:val="3714464A"/>
    <w:lvl w:ilvl="0" w:tplc="CA48B666">
      <w:start w:val="1"/>
      <w:numFmt w:val="bullet"/>
      <w:lvlText w:val=""/>
      <w:lvlJc w:val="left"/>
      <w:pPr>
        <w:ind w:left="1080" w:hanging="360"/>
      </w:pPr>
      <w:rPr>
        <w:rFonts w:ascii="Symbol" w:hAnsi="Symbol" w:hint="default"/>
      </w:rPr>
    </w:lvl>
    <w:lvl w:ilvl="1" w:tplc="0EA2C9AA">
      <w:start w:val="1"/>
      <w:numFmt w:val="bullet"/>
      <w:pStyle w:val="ListBullet21"/>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D356298"/>
    <w:multiLevelType w:val="hybridMultilevel"/>
    <w:tmpl w:val="0E6A690A"/>
    <w:lvl w:ilvl="0" w:tplc="0C090001">
      <w:start w:val="1"/>
      <w:numFmt w:val="decimal"/>
      <w:pStyle w:val="steps"/>
      <w:lvlText w:val="%1."/>
      <w:lvlJc w:val="left"/>
      <w:pPr>
        <w:ind w:left="1669" w:hanging="360"/>
      </w:pPr>
      <w:rPr>
        <w:rFonts w:hint="default"/>
        <w:b/>
        <w:i w:val="0"/>
        <w:sz w:val="24"/>
      </w:rPr>
    </w:lvl>
    <w:lvl w:ilvl="1" w:tplc="0C090003">
      <w:start w:val="1"/>
      <w:numFmt w:val="lowerLetter"/>
      <w:lvlText w:val="%2."/>
      <w:lvlJc w:val="left"/>
      <w:pPr>
        <w:ind w:left="2389" w:hanging="360"/>
      </w:pPr>
    </w:lvl>
    <w:lvl w:ilvl="2" w:tplc="0C090005" w:tentative="1">
      <w:start w:val="1"/>
      <w:numFmt w:val="lowerRoman"/>
      <w:lvlText w:val="%3."/>
      <w:lvlJc w:val="right"/>
      <w:pPr>
        <w:ind w:left="3109" w:hanging="180"/>
      </w:pPr>
    </w:lvl>
    <w:lvl w:ilvl="3" w:tplc="0C090001" w:tentative="1">
      <w:start w:val="1"/>
      <w:numFmt w:val="decimal"/>
      <w:lvlText w:val="%4."/>
      <w:lvlJc w:val="left"/>
      <w:pPr>
        <w:ind w:left="3829" w:hanging="360"/>
      </w:pPr>
    </w:lvl>
    <w:lvl w:ilvl="4" w:tplc="0C090003" w:tentative="1">
      <w:start w:val="1"/>
      <w:numFmt w:val="lowerLetter"/>
      <w:lvlText w:val="%5."/>
      <w:lvlJc w:val="left"/>
      <w:pPr>
        <w:ind w:left="4549" w:hanging="360"/>
      </w:pPr>
    </w:lvl>
    <w:lvl w:ilvl="5" w:tplc="0C090005" w:tentative="1">
      <w:start w:val="1"/>
      <w:numFmt w:val="lowerRoman"/>
      <w:lvlText w:val="%6."/>
      <w:lvlJc w:val="right"/>
      <w:pPr>
        <w:ind w:left="5269" w:hanging="180"/>
      </w:pPr>
    </w:lvl>
    <w:lvl w:ilvl="6" w:tplc="0C090001" w:tentative="1">
      <w:start w:val="1"/>
      <w:numFmt w:val="decimal"/>
      <w:lvlText w:val="%7."/>
      <w:lvlJc w:val="left"/>
      <w:pPr>
        <w:ind w:left="5989" w:hanging="360"/>
      </w:pPr>
    </w:lvl>
    <w:lvl w:ilvl="7" w:tplc="0C090003" w:tentative="1">
      <w:start w:val="1"/>
      <w:numFmt w:val="lowerLetter"/>
      <w:lvlText w:val="%8."/>
      <w:lvlJc w:val="left"/>
      <w:pPr>
        <w:ind w:left="6709" w:hanging="360"/>
      </w:pPr>
    </w:lvl>
    <w:lvl w:ilvl="8" w:tplc="0C090005" w:tentative="1">
      <w:start w:val="1"/>
      <w:numFmt w:val="lowerRoman"/>
      <w:lvlText w:val="%9."/>
      <w:lvlJc w:val="right"/>
      <w:pPr>
        <w:ind w:left="7429" w:hanging="180"/>
      </w:pPr>
    </w:lvl>
  </w:abstractNum>
  <w:abstractNum w:abstractNumId="9" w15:restartNumberingAfterBreak="0">
    <w:nsid w:val="41AB038C"/>
    <w:multiLevelType w:val="hybridMultilevel"/>
    <w:tmpl w:val="A30C9444"/>
    <w:lvl w:ilvl="0" w:tplc="0C090001">
      <w:start w:val="1"/>
      <w:numFmt w:val="decimal"/>
      <w:pStyle w:val="Steps0"/>
      <w:lvlText w:val="%1."/>
      <w:lvlJc w:val="left"/>
      <w:pPr>
        <w:ind w:left="720" w:hanging="360"/>
      </w:pPr>
      <w:rPr>
        <w:rFonts w:hint="default"/>
        <w:b/>
        <w:i w:val="0"/>
        <w:sz w:val="24"/>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10" w15:restartNumberingAfterBreak="0">
    <w:nsid w:val="4CAE7EF8"/>
    <w:multiLevelType w:val="hybridMultilevel"/>
    <w:tmpl w:val="8F66A4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59031D2B"/>
    <w:multiLevelType w:val="hybridMultilevel"/>
    <w:tmpl w:val="AA1470F2"/>
    <w:lvl w:ilvl="0" w:tplc="4C6AF9A4">
      <w:start w:val="1"/>
      <w:numFmt w:val="bullet"/>
      <w:pStyle w:val="List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A4D1227"/>
    <w:multiLevelType w:val="hybridMultilevel"/>
    <w:tmpl w:val="9188B4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704F6585"/>
    <w:multiLevelType w:val="hybridMultilevel"/>
    <w:tmpl w:val="45C64342"/>
    <w:lvl w:ilvl="0" w:tplc="0C090001">
      <w:start w:val="1"/>
      <w:numFmt w:val="bullet"/>
      <w:lvlText w:val=""/>
      <w:lvlJc w:val="left"/>
      <w:pPr>
        <w:ind w:left="789" w:hanging="360"/>
      </w:pPr>
      <w:rPr>
        <w:rFonts w:ascii="Symbol" w:hAnsi="Symbol" w:hint="default"/>
      </w:rPr>
    </w:lvl>
    <w:lvl w:ilvl="1" w:tplc="0C090003">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num w:numId="1" w16cid:durableId="177819360">
    <w:abstractNumId w:val="8"/>
  </w:num>
  <w:num w:numId="2" w16cid:durableId="91052083">
    <w:abstractNumId w:val="9"/>
  </w:num>
  <w:num w:numId="3" w16cid:durableId="1040976322">
    <w:abstractNumId w:val="3"/>
  </w:num>
  <w:num w:numId="4" w16cid:durableId="2064517571">
    <w:abstractNumId w:val="5"/>
  </w:num>
  <w:num w:numId="5" w16cid:durableId="1162816821">
    <w:abstractNumId w:val="1"/>
  </w:num>
  <w:num w:numId="6" w16cid:durableId="38019118">
    <w:abstractNumId w:val="4"/>
  </w:num>
  <w:num w:numId="7" w16cid:durableId="1490170064">
    <w:abstractNumId w:val="6"/>
  </w:num>
  <w:num w:numId="8" w16cid:durableId="1303343302">
    <w:abstractNumId w:val="11"/>
  </w:num>
  <w:num w:numId="9" w16cid:durableId="1037390572">
    <w:abstractNumId w:val="7"/>
  </w:num>
  <w:num w:numId="10" w16cid:durableId="2083599677">
    <w:abstractNumId w:val="13"/>
  </w:num>
  <w:num w:numId="11" w16cid:durableId="44064727">
    <w:abstractNumId w:val="12"/>
  </w:num>
  <w:num w:numId="12" w16cid:durableId="1606884149">
    <w:abstractNumId w:val="10"/>
  </w:num>
  <w:num w:numId="13" w16cid:durableId="1177579533">
    <w:abstractNumId w:val="2"/>
  </w:num>
  <w:num w:numId="14" w16cid:durableId="1752116743">
    <w:abstractNumId w:val="0"/>
  </w:num>
  <w:num w:numId="15" w16cid:durableId="1229223291">
    <w:abstractNumId w:val="5"/>
  </w:num>
  <w:num w:numId="16" w16cid:durableId="1251893728">
    <w:abstractNumId w:val="5"/>
  </w:num>
  <w:num w:numId="17" w16cid:durableId="157065169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B4D"/>
    <w:rsid w:val="0000049A"/>
    <w:rsid w:val="00001CE9"/>
    <w:rsid w:val="0000206E"/>
    <w:rsid w:val="0000213D"/>
    <w:rsid w:val="00004763"/>
    <w:rsid w:val="00004DB3"/>
    <w:rsid w:val="00005290"/>
    <w:rsid w:val="0000692C"/>
    <w:rsid w:val="000076D8"/>
    <w:rsid w:val="0001030F"/>
    <w:rsid w:val="000105ED"/>
    <w:rsid w:val="00010988"/>
    <w:rsid w:val="0001197F"/>
    <w:rsid w:val="00012394"/>
    <w:rsid w:val="000130E8"/>
    <w:rsid w:val="00013199"/>
    <w:rsid w:val="0001386A"/>
    <w:rsid w:val="0001497F"/>
    <w:rsid w:val="00015521"/>
    <w:rsid w:val="000159BB"/>
    <w:rsid w:val="000160F7"/>
    <w:rsid w:val="0001664A"/>
    <w:rsid w:val="00017A0D"/>
    <w:rsid w:val="000214CC"/>
    <w:rsid w:val="000217BA"/>
    <w:rsid w:val="00022633"/>
    <w:rsid w:val="00022A3A"/>
    <w:rsid w:val="000244F7"/>
    <w:rsid w:val="00024F26"/>
    <w:rsid w:val="00026A7C"/>
    <w:rsid w:val="00026AB1"/>
    <w:rsid w:val="00027155"/>
    <w:rsid w:val="00027F45"/>
    <w:rsid w:val="000305F6"/>
    <w:rsid w:val="00031BB6"/>
    <w:rsid w:val="00031DC1"/>
    <w:rsid w:val="000331C6"/>
    <w:rsid w:val="000334F2"/>
    <w:rsid w:val="00034F39"/>
    <w:rsid w:val="000379C2"/>
    <w:rsid w:val="000407A7"/>
    <w:rsid w:val="00044599"/>
    <w:rsid w:val="00044C95"/>
    <w:rsid w:val="00045455"/>
    <w:rsid w:val="00045B8A"/>
    <w:rsid w:val="00046655"/>
    <w:rsid w:val="00046BD0"/>
    <w:rsid w:val="0004795B"/>
    <w:rsid w:val="000504AB"/>
    <w:rsid w:val="00051E62"/>
    <w:rsid w:val="00052875"/>
    <w:rsid w:val="00052C5D"/>
    <w:rsid w:val="000542A5"/>
    <w:rsid w:val="00055C98"/>
    <w:rsid w:val="000560FE"/>
    <w:rsid w:val="00056AB1"/>
    <w:rsid w:val="00056E38"/>
    <w:rsid w:val="000574DF"/>
    <w:rsid w:val="0005757D"/>
    <w:rsid w:val="00057B21"/>
    <w:rsid w:val="000600F8"/>
    <w:rsid w:val="00060C9E"/>
    <w:rsid w:val="00061B1C"/>
    <w:rsid w:val="00063181"/>
    <w:rsid w:val="000634A8"/>
    <w:rsid w:val="000643AC"/>
    <w:rsid w:val="0006621B"/>
    <w:rsid w:val="00066974"/>
    <w:rsid w:val="00067C13"/>
    <w:rsid w:val="000717DA"/>
    <w:rsid w:val="00071973"/>
    <w:rsid w:val="00071B87"/>
    <w:rsid w:val="00071C0F"/>
    <w:rsid w:val="00072058"/>
    <w:rsid w:val="00073111"/>
    <w:rsid w:val="00073966"/>
    <w:rsid w:val="000752D4"/>
    <w:rsid w:val="00076D51"/>
    <w:rsid w:val="0008131A"/>
    <w:rsid w:val="000814FF"/>
    <w:rsid w:val="0008165A"/>
    <w:rsid w:val="0008169A"/>
    <w:rsid w:val="0008255F"/>
    <w:rsid w:val="00083975"/>
    <w:rsid w:val="00083A8E"/>
    <w:rsid w:val="0008414F"/>
    <w:rsid w:val="000852C3"/>
    <w:rsid w:val="0008608A"/>
    <w:rsid w:val="00086CF6"/>
    <w:rsid w:val="00086F89"/>
    <w:rsid w:val="00090A90"/>
    <w:rsid w:val="00092275"/>
    <w:rsid w:val="000938E7"/>
    <w:rsid w:val="00094F8C"/>
    <w:rsid w:val="000958A9"/>
    <w:rsid w:val="000962A8"/>
    <w:rsid w:val="0009685D"/>
    <w:rsid w:val="00097793"/>
    <w:rsid w:val="000A08DC"/>
    <w:rsid w:val="000A091D"/>
    <w:rsid w:val="000A0BC1"/>
    <w:rsid w:val="000A0DBF"/>
    <w:rsid w:val="000A108A"/>
    <w:rsid w:val="000A2FEE"/>
    <w:rsid w:val="000A3A0D"/>
    <w:rsid w:val="000A4422"/>
    <w:rsid w:val="000A53F8"/>
    <w:rsid w:val="000A5430"/>
    <w:rsid w:val="000A65E1"/>
    <w:rsid w:val="000A7C5A"/>
    <w:rsid w:val="000B0880"/>
    <w:rsid w:val="000B0966"/>
    <w:rsid w:val="000B0AEB"/>
    <w:rsid w:val="000B1E1B"/>
    <w:rsid w:val="000B21A2"/>
    <w:rsid w:val="000B25E0"/>
    <w:rsid w:val="000B266B"/>
    <w:rsid w:val="000B2947"/>
    <w:rsid w:val="000B357C"/>
    <w:rsid w:val="000B3D4A"/>
    <w:rsid w:val="000B4B87"/>
    <w:rsid w:val="000B4D32"/>
    <w:rsid w:val="000B51C6"/>
    <w:rsid w:val="000B5E14"/>
    <w:rsid w:val="000B6122"/>
    <w:rsid w:val="000B6D43"/>
    <w:rsid w:val="000B6EE1"/>
    <w:rsid w:val="000B779F"/>
    <w:rsid w:val="000C0222"/>
    <w:rsid w:val="000C172D"/>
    <w:rsid w:val="000C17B7"/>
    <w:rsid w:val="000C1B44"/>
    <w:rsid w:val="000C1BB5"/>
    <w:rsid w:val="000C1F13"/>
    <w:rsid w:val="000C2627"/>
    <w:rsid w:val="000C32B9"/>
    <w:rsid w:val="000C4A46"/>
    <w:rsid w:val="000C4EA2"/>
    <w:rsid w:val="000D0A05"/>
    <w:rsid w:val="000D0DE2"/>
    <w:rsid w:val="000D230C"/>
    <w:rsid w:val="000D2EBD"/>
    <w:rsid w:val="000D3703"/>
    <w:rsid w:val="000D373D"/>
    <w:rsid w:val="000D41FF"/>
    <w:rsid w:val="000D526F"/>
    <w:rsid w:val="000D558A"/>
    <w:rsid w:val="000D6817"/>
    <w:rsid w:val="000D6923"/>
    <w:rsid w:val="000D7E69"/>
    <w:rsid w:val="000E13CD"/>
    <w:rsid w:val="000E1427"/>
    <w:rsid w:val="000E1A5D"/>
    <w:rsid w:val="000E1FD5"/>
    <w:rsid w:val="000E2561"/>
    <w:rsid w:val="000E4B54"/>
    <w:rsid w:val="000E54E9"/>
    <w:rsid w:val="000E7A63"/>
    <w:rsid w:val="000F0F76"/>
    <w:rsid w:val="000F1536"/>
    <w:rsid w:val="000F1B15"/>
    <w:rsid w:val="000F3D6C"/>
    <w:rsid w:val="000F3E07"/>
    <w:rsid w:val="000F4209"/>
    <w:rsid w:val="000F4B49"/>
    <w:rsid w:val="000F563D"/>
    <w:rsid w:val="00101169"/>
    <w:rsid w:val="001022AA"/>
    <w:rsid w:val="00102370"/>
    <w:rsid w:val="00103CE3"/>
    <w:rsid w:val="00104AFF"/>
    <w:rsid w:val="00104FE1"/>
    <w:rsid w:val="001057E7"/>
    <w:rsid w:val="00105A39"/>
    <w:rsid w:val="00106010"/>
    <w:rsid w:val="00106289"/>
    <w:rsid w:val="00106CA7"/>
    <w:rsid w:val="00107CF5"/>
    <w:rsid w:val="00112784"/>
    <w:rsid w:val="001146B6"/>
    <w:rsid w:val="001154E2"/>
    <w:rsid w:val="001158AB"/>
    <w:rsid w:val="00115CB9"/>
    <w:rsid w:val="0011633E"/>
    <w:rsid w:val="001208AD"/>
    <w:rsid w:val="00120FCF"/>
    <w:rsid w:val="00121510"/>
    <w:rsid w:val="00121E03"/>
    <w:rsid w:val="00123675"/>
    <w:rsid w:val="00123776"/>
    <w:rsid w:val="00126365"/>
    <w:rsid w:val="00127509"/>
    <w:rsid w:val="00127809"/>
    <w:rsid w:val="00127B09"/>
    <w:rsid w:val="00127BEB"/>
    <w:rsid w:val="00130189"/>
    <w:rsid w:val="0013070F"/>
    <w:rsid w:val="00130D36"/>
    <w:rsid w:val="00130D3F"/>
    <w:rsid w:val="0013159A"/>
    <w:rsid w:val="00131F3E"/>
    <w:rsid w:val="00132448"/>
    <w:rsid w:val="0013251A"/>
    <w:rsid w:val="00132943"/>
    <w:rsid w:val="00133433"/>
    <w:rsid w:val="00133724"/>
    <w:rsid w:val="00133B2D"/>
    <w:rsid w:val="001362F2"/>
    <w:rsid w:val="00136742"/>
    <w:rsid w:val="00136CAD"/>
    <w:rsid w:val="00136FE7"/>
    <w:rsid w:val="00140056"/>
    <w:rsid w:val="0014062A"/>
    <w:rsid w:val="00140BD7"/>
    <w:rsid w:val="00140E9A"/>
    <w:rsid w:val="00142343"/>
    <w:rsid w:val="00142C4E"/>
    <w:rsid w:val="00144392"/>
    <w:rsid w:val="001449D9"/>
    <w:rsid w:val="0014559B"/>
    <w:rsid w:val="00145625"/>
    <w:rsid w:val="001458D6"/>
    <w:rsid w:val="001468EA"/>
    <w:rsid w:val="001477D6"/>
    <w:rsid w:val="001501F1"/>
    <w:rsid w:val="00150A1F"/>
    <w:rsid w:val="00150E45"/>
    <w:rsid w:val="001511DC"/>
    <w:rsid w:val="00151210"/>
    <w:rsid w:val="00151D87"/>
    <w:rsid w:val="001520E0"/>
    <w:rsid w:val="001547EF"/>
    <w:rsid w:val="0015587A"/>
    <w:rsid w:val="0015628C"/>
    <w:rsid w:val="001565E3"/>
    <w:rsid w:val="00156988"/>
    <w:rsid w:val="00156C8C"/>
    <w:rsid w:val="00156FBC"/>
    <w:rsid w:val="001571D9"/>
    <w:rsid w:val="00157200"/>
    <w:rsid w:val="00157247"/>
    <w:rsid w:val="001609FE"/>
    <w:rsid w:val="00160CBB"/>
    <w:rsid w:val="00160EDD"/>
    <w:rsid w:val="001619FB"/>
    <w:rsid w:val="00161D4F"/>
    <w:rsid w:val="00162782"/>
    <w:rsid w:val="0016324A"/>
    <w:rsid w:val="001637C4"/>
    <w:rsid w:val="00163D30"/>
    <w:rsid w:val="001640BC"/>
    <w:rsid w:val="00164780"/>
    <w:rsid w:val="001648D6"/>
    <w:rsid w:val="00164999"/>
    <w:rsid w:val="0016700C"/>
    <w:rsid w:val="00170108"/>
    <w:rsid w:val="00170A38"/>
    <w:rsid w:val="00171E2C"/>
    <w:rsid w:val="001725BE"/>
    <w:rsid w:val="00174FA6"/>
    <w:rsid w:val="0017586D"/>
    <w:rsid w:val="00175D15"/>
    <w:rsid w:val="00176691"/>
    <w:rsid w:val="00177310"/>
    <w:rsid w:val="00177C54"/>
    <w:rsid w:val="00177DE2"/>
    <w:rsid w:val="00177E7C"/>
    <w:rsid w:val="0018173B"/>
    <w:rsid w:val="00182801"/>
    <w:rsid w:val="00183690"/>
    <w:rsid w:val="0018487C"/>
    <w:rsid w:val="00187E63"/>
    <w:rsid w:val="001906DC"/>
    <w:rsid w:val="001913F1"/>
    <w:rsid w:val="00191432"/>
    <w:rsid w:val="001918D6"/>
    <w:rsid w:val="001919A6"/>
    <w:rsid w:val="00192374"/>
    <w:rsid w:val="00194CA1"/>
    <w:rsid w:val="00197F2A"/>
    <w:rsid w:val="001A11BB"/>
    <w:rsid w:val="001A205C"/>
    <w:rsid w:val="001A2894"/>
    <w:rsid w:val="001A29EE"/>
    <w:rsid w:val="001A2B26"/>
    <w:rsid w:val="001A31C1"/>
    <w:rsid w:val="001A39BF"/>
    <w:rsid w:val="001A4037"/>
    <w:rsid w:val="001A490E"/>
    <w:rsid w:val="001A53C8"/>
    <w:rsid w:val="001A550D"/>
    <w:rsid w:val="001B0C7D"/>
    <w:rsid w:val="001B1E7A"/>
    <w:rsid w:val="001B1ED5"/>
    <w:rsid w:val="001B38C1"/>
    <w:rsid w:val="001B397C"/>
    <w:rsid w:val="001B46DA"/>
    <w:rsid w:val="001B5BDD"/>
    <w:rsid w:val="001B5E53"/>
    <w:rsid w:val="001B6B2D"/>
    <w:rsid w:val="001B7A6E"/>
    <w:rsid w:val="001C1705"/>
    <w:rsid w:val="001C1FDE"/>
    <w:rsid w:val="001C24E6"/>
    <w:rsid w:val="001C265D"/>
    <w:rsid w:val="001C5443"/>
    <w:rsid w:val="001C5480"/>
    <w:rsid w:val="001C69E4"/>
    <w:rsid w:val="001C6EF1"/>
    <w:rsid w:val="001C7791"/>
    <w:rsid w:val="001D05B1"/>
    <w:rsid w:val="001D1D55"/>
    <w:rsid w:val="001D2994"/>
    <w:rsid w:val="001D41F2"/>
    <w:rsid w:val="001D42C6"/>
    <w:rsid w:val="001D56D1"/>
    <w:rsid w:val="001D5860"/>
    <w:rsid w:val="001D5A81"/>
    <w:rsid w:val="001D703C"/>
    <w:rsid w:val="001E00C7"/>
    <w:rsid w:val="001E0CF9"/>
    <w:rsid w:val="001E4580"/>
    <w:rsid w:val="001E47D5"/>
    <w:rsid w:val="001E65C6"/>
    <w:rsid w:val="001E7701"/>
    <w:rsid w:val="001E7A0E"/>
    <w:rsid w:val="001F0374"/>
    <w:rsid w:val="001F15AC"/>
    <w:rsid w:val="001F3422"/>
    <w:rsid w:val="001F3D04"/>
    <w:rsid w:val="001F448A"/>
    <w:rsid w:val="001F4B75"/>
    <w:rsid w:val="001F4DE7"/>
    <w:rsid w:val="001F4ED0"/>
    <w:rsid w:val="001F5C40"/>
    <w:rsid w:val="001F62E3"/>
    <w:rsid w:val="001F6632"/>
    <w:rsid w:val="001F7272"/>
    <w:rsid w:val="001F7B83"/>
    <w:rsid w:val="001F7B94"/>
    <w:rsid w:val="001F7D6E"/>
    <w:rsid w:val="001F7F44"/>
    <w:rsid w:val="002000EA"/>
    <w:rsid w:val="00200470"/>
    <w:rsid w:val="002022C3"/>
    <w:rsid w:val="0020293A"/>
    <w:rsid w:val="00203C5F"/>
    <w:rsid w:val="00203FBF"/>
    <w:rsid w:val="00205008"/>
    <w:rsid w:val="00205A1C"/>
    <w:rsid w:val="00205D8D"/>
    <w:rsid w:val="00206BBB"/>
    <w:rsid w:val="00210315"/>
    <w:rsid w:val="002104C9"/>
    <w:rsid w:val="00211013"/>
    <w:rsid w:val="00211251"/>
    <w:rsid w:val="00211308"/>
    <w:rsid w:val="002128AE"/>
    <w:rsid w:val="00212FF7"/>
    <w:rsid w:val="00213451"/>
    <w:rsid w:val="00214890"/>
    <w:rsid w:val="002149A6"/>
    <w:rsid w:val="00214D83"/>
    <w:rsid w:val="002169B5"/>
    <w:rsid w:val="00216B6A"/>
    <w:rsid w:val="00216BD7"/>
    <w:rsid w:val="0021768B"/>
    <w:rsid w:val="002179EE"/>
    <w:rsid w:val="00217D31"/>
    <w:rsid w:val="0022010F"/>
    <w:rsid w:val="00220F9F"/>
    <w:rsid w:val="0022150F"/>
    <w:rsid w:val="002224C9"/>
    <w:rsid w:val="00222642"/>
    <w:rsid w:val="002228A3"/>
    <w:rsid w:val="00224842"/>
    <w:rsid w:val="00224AC4"/>
    <w:rsid w:val="00225A8E"/>
    <w:rsid w:val="00225BB6"/>
    <w:rsid w:val="002301E8"/>
    <w:rsid w:val="0023177B"/>
    <w:rsid w:val="00231E76"/>
    <w:rsid w:val="0023379A"/>
    <w:rsid w:val="00233E94"/>
    <w:rsid w:val="00234473"/>
    <w:rsid w:val="002350E5"/>
    <w:rsid w:val="00235273"/>
    <w:rsid w:val="00235A40"/>
    <w:rsid w:val="0023630E"/>
    <w:rsid w:val="00236BB8"/>
    <w:rsid w:val="00237B9D"/>
    <w:rsid w:val="002406DF"/>
    <w:rsid w:val="00241118"/>
    <w:rsid w:val="002419B8"/>
    <w:rsid w:val="00241ECB"/>
    <w:rsid w:val="00242E5E"/>
    <w:rsid w:val="0024427A"/>
    <w:rsid w:val="0024433B"/>
    <w:rsid w:val="0024437D"/>
    <w:rsid w:val="00244809"/>
    <w:rsid w:val="00244BB6"/>
    <w:rsid w:val="0024667A"/>
    <w:rsid w:val="00246DD2"/>
    <w:rsid w:val="00246DE2"/>
    <w:rsid w:val="00250258"/>
    <w:rsid w:val="002507C9"/>
    <w:rsid w:val="00250EDE"/>
    <w:rsid w:val="00251C62"/>
    <w:rsid w:val="00251C9E"/>
    <w:rsid w:val="00251E32"/>
    <w:rsid w:val="00252067"/>
    <w:rsid w:val="00252140"/>
    <w:rsid w:val="00252657"/>
    <w:rsid w:val="00252817"/>
    <w:rsid w:val="00252E57"/>
    <w:rsid w:val="00253D15"/>
    <w:rsid w:val="0025402F"/>
    <w:rsid w:val="0025432E"/>
    <w:rsid w:val="00254CF4"/>
    <w:rsid w:val="00254E95"/>
    <w:rsid w:val="00257B77"/>
    <w:rsid w:val="00257BFC"/>
    <w:rsid w:val="0026016D"/>
    <w:rsid w:val="002610D9"/>
    <w:rsid w:val="002630C8"/>
    <w:rsid w:val="0026408E"/>
    <w:rsid w:val="002643F0"/>
    <w:rsid w:val="00264F74"/>
    <w:rsid w:val="00265B44"/>
    <w:rsid w:val="002660FA"/>
    <w:rsid w:val="00266D69"/>
    <w:rsid w:val="002670F5"/>
    <w:rsid w:val="00274740"/>
    <w:rsid w:val="00275367"/>
    <w:rsid w:val="0027592B"/>
    <w:rsid w:val="00276D45"/>
    <w:rsid w:val="002801CF"/>
    <w:rsid w:val="00281175"/>
    <w:rsid w:val="002819BF"/>
    <w:rsid w:val="0028231D"/>
    <w:rsid w:val="00282401"/>
    <w:rsid w:val="002854E1"/>
    <w:rsid w:val="00285775"/>
    <w:rsid w:val="0028659D"/>
    <w:rsid w:val="00287116"/>
    <w:rsid w:val="00287977"/>
    <w:rsid w:val="00287C26"/>
    <w:rsid w:val="00290112"/>
    <w:rsid w:val="00290913"/>
    <w:rsid w:val="00290A84"/>
    <w:rsid w:val="00290BC6"/>
    <w:rsid w:val="002916AF"/>
    <w:rsid w:val="00291A35"/>
    <w:rsid w:val="00292079"/>
    <w:rsid w:val="002920DC"/>
    <w:rsid w:val="002925DF"/>
    <w:rsid w:val="00292B2F"/>
    <w:rsid w:val="00292E68"/>
    <w:rsid w:val="00292F73"/>
    <w:rsid w:val="00293F7C"/>
    <w:rsid w:val="002962E0"/>
    <w:rsid w:val="002A19DA"/>
    <w:rsid w:val="002A2037"/>
    <w:rsid w:val="002A2B3A"/>
    <w:rsid w:val="002A2E40"/>
    <w:rsid w:val="002A51EB"/>
    <w:rsid w:val="002A6636"/>
    <w:rsid w:val="002A72D8"/>
    <w:rsid w:val="002A753B"/>
    <w:rsid w:val="002A7774"/>
    <w:rsid w:val="002A78B7"/>
    <w:rsid w:val="002A7E44"/>
    <w:rsid w:val="002B058C"/>
    <w:rsid w:val="002B06B8"/>
    <w:rsid w:val="002B1C9C"/>
    <w:rsid w:val="002B4933"/>
    <w:rsid w:val="002B56CC"/>
    <w:rsid w:val="002B606D"/>
    <w:rsid w:val="002B6287"/>
    <w:rsid w:val="002B7ACB"/>
    <w:rsid w:val="002B7B42"/>
    <w:rsid w:val="002B7E92"/>
    <w:rsid w:val="002C0355"/>
    <w:rsid w:val="002C1202"/>
    <w:rsid w:val="002C129F"/>
    <w:rsid w:val="002C1AF0"/>
    <w:rsid w:val="002C334D"/>
    <w:rsid w:val="002C39C5"/>
    <w:rsid w:val="002C3D02"/>
    <w:rsid w:val="002C4054"/>
    <w:rsid w:val="002C45CC"/>
    <w:rsid w:val="002C4673"/>
    <w:rsid w:val="002C5C8A"/>
    <w:rsid w:val="002C6EB4"/>
    <w:rsid w:val="002C7B1A"/>
    <w:rsid w:val="002C7E8C"/>
    <w:rsid w:val="002D05AC"/>
    <w:rsid w:val="002D0D23"/>
    <w:rsid w:val="002D0EC6"/>
    <w:rsid w:val="002D1790"/>
    <w:rsid w:val="002D22AD"/>
    <w:rsid w:val="002D2C18"/>
    <w:rsid w:val="002D4070"/>
    <w:rsid w:val="002D45E9"/>
    <w:rsid w:val="002D4B95"/>
    <w:rsid w:val="002D4C2D"/>
    <w:rsid w:val="002D4EC2"/>
    <w:rsid w:val="002D51F3"/>
    <w:rsid w:val="002D6256"/>
    <w:rsid w:val="002D7431"/>
    <w:rsid w:val="002E105C"/>
    <w:rsid w:val="002E114C"/>
    <w:rsid w:val="002E1FC0"/>
    <w:rsid w:val="002E1FE7"/>
    <w:rsid w:val="002E389B"/>
    <w:rsid w:val="002E5286"/>
    <w:rsid w:val="002E5E6B"/>
    <w:rsid w:val="002E5EFC"/>
    <w:rsid w:val="002E5FF5"/>
    <w:rsid w:val="002E6C71"/>
    <w:rsid w:val="002E72DD"/>
    <w:rsid w:val="002F06FC"/>
    <w:rsid w:val="002F158D"/>
    <w:rsid w:val="002F2B31"/>
    <w:rsid w:val="002F2F2A"/>
    <w:rsid w:val="002F349B"/>
    <w:rsid w:val="002F3503"/>
    <w:rsid w:val="002F3C09"/>
    <w:rsid w:val="002F3CAA"/>
    <w:rsid w:val="002F45C1"/>
    <w:rsid w:val="002F4F64"/>
    <w:rsid w:val="002F5B66"/>
    <w:rsid w:val="002F627F"/>
    <w:rsid w:val="002F643A"/>
    <w:rsid w:val="002F6452"/>
    <w:rsid w:val="002F6CDC"/>
    <w:rsid w:val="002F7105"/>
    <w:rsid w:val="002F7838"/>
    <w:rsid w:val="002F7DDA"/>
    <w:rsid w:val="00300C5A"/>
    <w:rsid w:val="0030132F"/>
    <w:rsid w:val="003027FB"/>
    <w:rsid w:val="00302D69"/>
    <w:rsid w:val="00302F08"/>
    <w:rsid w:val="003053A4"/>
    <w:rsid w:val="0030612C"/>
    <w:rsid w:val="00306F29"/>
    <w:rsid w:val="00307114"/>
    <w:rsid w:val="003072EF"/>
    <w:rsid w:val="00307805"/>
    <w:rsid w:val="003100FD"/>
    <w:rsid w:val="00310345"/>
    <w:rsid w:val="00311C7A"/>
    <w:rsid w:val="00312ABF"/>
    <w:rsid w:val="003136CF"/>
    <w:rsid w:val="0031397B"/>
    <w:rsid w:val="00314AC8"/>
    <w:rsid w:val="00314BF6"/>
    <w:rsid w:val="00314D7B"/>
    <w:rsid w:val="00315FFE"/>
    <w:rsid w:val="0031617A"/>
    <w:rsid w:val="003162B4"/>
    <w:rsid w:val="00316414"/>
    <w:rsid w:val="00320DE7"/>
    <w:rsid w:val="00321B41"/>
    <w:rsid w:val="0032273A"/>
    <w:rsid w:val="0032297B"/>
    <w:rsid w:val="003233C1"/>
    <w:rsid w:val="00323F33"/>
    <w:rsid w:val="00325802"/>
    <w:rsid w:val="00326FE9"/>
    <w:rsid w:val="00327A62"/>
    <w:rsid w:val="00330FBD"/>
    <w:rsid w:val="003322DA"/>
    <w:rsid w:val="00332740"/>
    <w:rsid w:val="00333557"/>
    <w:rsid w:val="003340D5"/>
    <w:rsid w:val="003340DD"/>
    <w:rsid w:val="00335882"/>
    <w:rsid w:val="003362A4"/>
    <w:rsid w:val="0034035E"/>
    <w:rsid w:val="00340A84"/>
    <w:rsid w:val="00340B39"/>
    <w:rsid w:val="003421BA"/>
    <w:rsid w:val="003429F4"/>
    <w:rsid w:val="00342C5D"/>
    <w:rsid w:val="0034375A"/>
    <w:rsid w:val="00346116"/>
    <w:rsid w:val="0034650D"/>
    <w:rsid w:val="00346D7A"/>
    <w:rsid w:val="00350116"/>
    <w:rsid w:val="00350587"/>
    <w:rsid w:val="00350DF1"/>
    <w:rsid w:val="00352806"/>
    <w:rsid w:val="0035339B"/>
    <w:rsid w:val="00353638"/>
    <w:rsid w:val="003545EE"/>
    <w:rsid w:val="003558F6"/>
    <w:rsid w:val="00355A56"/>
    <w:rsid w:val="0035627E"/>
    <w:rsid w:val="0035711F"/>
    <w:rsid w:val="00357895"/>
    <w:rsid w:val="003601EC"/>
    <w:rsid w:val="003606B6"/>
    <w:rsid w:val="00361118"/>
    <w:rsid w:val="00361460"/>
    <w:rsid w:val="0036167F"/>
    <w:rsid w:val="003648E4"/>
    <w:rsid w:val="00365E30"/>
    <w:rsid w:val="0036620F"/>
    <w:rsid w:val="003672CA"/>
    <w:rsid w:val="003702B1"/>
    <w:rsid w:val="00370E00"/>
    <w:rsid w:val="00372B4D"/>
    <w:rsid w:val="003732B4"/>
    <w:rsid w:val="003757AC"/>
    <w:rsid w:val="00375891"/>
    <w:rsid w:val="0037616B"/>
    <w:rsid w:val="00376E74"/>
    <w:rsid w:val="003809DE"/>
    <w:rsid w:val="003809E0"/>
    <w:rsid w:val="00381A4B"/>
    <w:rsid w:val="00381B40"/>
    <w:rsid w:val="00382178"/>
    <w:rsid w:val="00382DE6"/>
    <w:rsid w:val="003833DA"/>
    <w:rsid w:val="00383456"/>
    <w:rsid w:val="00385330"/>
    <w:rsid w:val="00386C0E"/>
    <w:rsid w:val="00387010"/>
    <w:rsid w:val="00390007"/>
    <w:rsid w:val="00390654"/>
    <w:rsid w:val="00391704"/>
    <w:rsid w:val="003927CF"/>
    <w:rsid w:val="003939B1"/>
    <w:rsid w:val="00394074"/>
    <w:rsid w:val="003954E4"/>
    <w:rsid w:val="00396313"/>
    <w:rsid w:val="0039651C"/>
    <w:rsid w:val="003A041B"/>
    <w:rsid w:val="003A043D"/>
    <w:rsid w:val="003A21EF"/>
    <w:rsid w:val="003A2E2D"/>
    <w:rsid w:val="003A5430"/>
    <w:rsid w:val="003A5E22"/>
    <w:rsid w:val="003A7403"/>
    <w:rsid w:val="003B01DA"/>
    <w:rsid w:val="003B0225"/>
    <w:rsid w:val="003B2A07"/>
    <w:rsid w:val="003B2C3C"/>
    <w:rsid w:val="003B2CFE"/>
    <w:rsid w:val="003B4BBA"/>
    <w:rsid w:val="003B4F21"/>
    <w:rsid w:val="003B584A"/>
    <w:rsid w:val="003B63ED"/>
    <w:rsid w:val="003B6E30"/>
    <w:rsid w:val="003C065D"/>
    <w:rsid w:val="003C228B"/>
    <w:rsid w:val="003C3A18"/>
    <w:rsid w:val="003C3A71"/>
    <w:rsid w:val="003C46DC"/>
    <w:rsid w:val="003C6065"/>
    <w:rsid w:val="003C6455"/>
    <w:rsid w:val="003C65A9"/>
    <w:rsid w:val="003C67EF"/>
    <w:rsid w:val="003C7D60"/>
    <w:rsid w:val="003D0E8F"/>
    <w:rsid w:val="003D19CF"/>
    <w:rsid w:val="003D236C"/>
    <w:rsid w:val="003D483A"/>
    <w:rsid w:val="003D59F6"/>
    <w:rsid w:val="003D5E68"/>
    <w:rsid w:val="003D61F3"/>
    <w:rsid w:val="003D659E"/>
    <w:rsid w:val="003D6AE4"/>
    <w:rsid w:val="003E09F9"/>
    <w:rsid w:val="003E156E"/>
    <w:rsid w:val="003E1DE0"/>
    <w:rsid w:val="003E2A3A"/>
    <w:rsid w:val="003E3320"/>
    <w:rsid w:val="003E4433"/>
    <w:rsid w:val="003E4521"/>
    <w:rsid w:val="003E45BA"/>
    <w:rsid w:val="003E5F18"/>
    <w:rsid w:val="003E635F"/>
    <w:rsid w:val="003E7B5A"/>
    <w:rsid w:val="003E7E81"/>
    <w:rsid w:val="003F1CC8"/>
    <w:rsid w:val="003F27FF"/>
    <w:rsid w:val="003F2FFD"/>
    <w:rsid w:val="003F32C7"/>
    <w:rsid w:val="003F352D"/>
    <w:rsid w:val="003F4C55"/>
    <w:rsid w:val="003F5A75"/>
    <w:rsid w:val="003F6DE2"/>
    <w:rsid w:val="00401E2B"/>
    <w:rsid w:val="00402187"/>
    <w:rsid w:val="00402969"/>
    <w:rsid w:val="00402A80"/>
    <w:rsid w:val="00403F5C"/>
    <w:rsid w:val="004105B6"/>
    <w:rsid w:val="004112BE"/>
    <w:rsid w:val="004113FD"/>
    <w:rsid w:val="00412217"/>
    <w:rsid w:val="00413FC1"/>
    <w:rsid w:val="00414098"/>
    <w:rsid w:val="00414672"/>
    <w:rsid w:val="00415203"/>
    <w:rsid w:val="0041775A"/>
    <w:rsid w:val="00417896"/>
    <w:rsid w:val="00417E6F"/>
    <w:rsid w:val="004200AF"/>
    <w:rsid w:val="004205AD"/>
    <w:rsid w:val="004215E8"/>
    <w:rsid w:val="0042200A"/>
    <w:rsid w:val="00422BD0"/>
    <w:rsid w:val="004230EF"/>
    <w:rsid w:val="00423180"/>
    <w:rsid w:val="00423831"/>
    <w:rsid w:val="00424B45"/>
    <w:rsid w:val="00425085"/>
    <w:rsid w:val="00425544"/>
    <w:rsid w:val="0042585F"/>
    <w:rsid w:val="00425EBA"/>
    <w:rsid w:val="004274ED"/>
    <w:rsid w:val="00427748"/>
    <w:rsid w:val="004279D9"/>
    <w:rsid w:val="00430073"/>
    <w:rsid w:val="00430AF3"/>
    <w:rsid w:val="00433245"/>
    <w:rsid w:val="004335B9"/>
    <w:rsid w:val="0043511B"/>
    <w:rsid w:val="004401E5"/>
    <w:rsid w:val="00440528"/>
    <w:rsid w:val="0044066D"/>
    <w:rsid w:val="00442419"/>
    <w:rsid w:val="0044298D"/>
    <w:rsid w:val="004432FA"/>
    <w:rsid w:val="00443919"/>
    <w:rsid w:val="00444D39"/>
    <w:rsid w:val="00445633"/>
    <w:rsid w:val="0044655C"/>
    <w:rsid w:val="00447090"/>
    <w:rsid w:val="00447787"/>
    <w:rsid w:val="004502C2"/>
    <w:rsid w:val="00450C43"/>
    <w:rsid w:val="00450D33"/>
    <w:rsid w:val="004516A0"/>
    <w:rsid w:val="00451F60"/>
    <w:rsid w:val="00452DC2"/>
    <w:rsid w:val="00452E27"/>
    <w:rsid w:val="00453A41"/>
    <w:rsid w:val="00455378"/>
    <w:rsid w:val="00457063"/>
    <w:rsid w:val="00457A44"/>
    <w:rsid w:val="00461220"/>
    <w:rsid w:val="00462A60"/>
    <w:rsid w:val="00463457"/>
    <w:rsid w:val="00463C60"/>
    <w:rsid w:val="0046401E"/>
    <w:rsid w:val="004640AF"/>
    <w:rsid w:val="004643FB"/>
    <w:rsid w:val="00465D66"/>
    <w:rsid w:val="00466EBA"/>
    <w:rsid w:val="00467179"/>
    <w:rsid w:val="0047156B"/>
    <w:rsid w:val="0047173F"/>
    <w:rsid w:val="00472986"/>
    <w:rsid w:val="004741FB"/>
    <w:rsid w:val="00474459"/>
    <w:rsid w:val="0047485D"/>
    <w:rsid w:val="004748EF"/>
    <w:rsid w:val="00475A8A"/>
    <w:rsid w:val="00480CDD"/>
    <w:rsid w:val="00480D16"/>
    <w:rsid w:val="004832FA"/>
    <w:rsid w:val="004837ED"/>
    <w:rsid w:val="00483BFE"/>
    <w:rsid w:val="00484CE4"/>
    <w:rsid w:val="00485151"/>
    <w:rsid w:val="0048750E"/>
    <w:rsid w:val="004900F9"/>
    <w:rsid w:val="00490D1C"/>
    <w:rsid w:val="004917C1"/>
    <w:rsid w:val="00492DAE"/>
    <w:rsid w:val="00492E76"/>
    <w:rsid w:val="00493DEC"/>
    <w:rsid w:val="00493EB9"/>
    <w:rsid w:val="0049522D"/>
    <w:rsid w:val="00495FF9"/>
    <w:rsid w:val="00496C88"/>
    <w:rsid w:val="004979C7"/>
    <w:rsid w:val="004A1E0E"/>
    <w:rsid w:val="004A224A"/>
    <w:rsid w:val="004A228B"/>
    <w:rsid w:val="004A2D8C"/>
    <w:rsid w:val="004A2EFD"/>
    <w:rsid w:val="004A355D"/>
    <w:rsid w:val="004A40B7"/>
    <w:rsid w:val="004A48A9"/>
    <w:rsid w:val="004A4FED"/>
    <w:rsid w:val="004A550C"/>
    <w:rsid w:val="004A6093"/>
    <w:rsid w:val="004A6FB2"/>
    <w:rsid w:val="004B2EDD"/>
    <w:rsid w:val="004B3DFD"/>
    <w:rsid w:val="004B4276"/>
    <w:rsid w:val="004B4E96"/>
    <w:rsid w:val="004B4F40"/>
    <w:rsid w:val="004B5632"/>
    <w:rsid w:val="004B6146"/>
    <w:rsid w:val="004B7AA2"/>
    <w:rsid w:val="004C03A7"/>
    <w:rsid w:val="004C0BE3"/>
    <w:rsid w:val="004C0F3E"/>
    <w:rsid w:val="004C11C0"/>
    <w:rsid w:val="004C1737"/>
    <w:rsid w:val="004C342D"/>
    <w:rsid w:val="004C3596"/>
    <w:rsid w:val="004C3D48"/>
    <w:rsid w:val="004C3F41"/>
    <w:rsid w:val="004C4754"/>
    <w:rsid w:val="004C4C20"/>
    <w:rsid w:val="004C5551"/>
    <w:rsid w:val="004C57AD"/>
    <w:rsid w:val="004C7AAE"/>
    <w:rsid w:val="004D0082"/>
    <w:rsid w:val="004D060F"/>
    <w:rsid w:val="004D099C"/>
    <w:rsid w:val="004D159F"/>
    <w:rsid w:val="004D15F8"/>
    <w:rsid w:val="004D28C4"/>
    <w:rsid w:val="004D2B03"/>
    <w:rsid w:val="004D2BB3"/>
    <w:rsid w:val="004D3557"/>
    <w:rsid w:val="004D3F0E"/>
    <w:rsid w:val="004D5E75"/>
    <w:rsid w:val="004D76C6"/>
    <w:rsid w:val="004D7782"/>
    <w:rsid w:val="004E06A0"/>
    <w:rsid w:val="004E2629"/>
    <w:rsid w:val="004E4105"/>
    <w:rsid w:val="004E429C"/>
    <w:rsid w:val="004E5A12"/>
    <w:rsid w:val="004E640E"/>
    <w:rsid w:val="004E6BAA"/>
    <w:rsid w:val="004E6BBF"/>
    <w:rsid w:val="004E6E32"/>
    <w:rsid w:val="004E7600"/>
    <w:rsid w:val="004E7C88"/>
    <w:rsid w:val="004F01AE"/>
    <w:rsid w:val="004F1E4A"/>
    <w:rsid w:val="004F2136"/>
    <w:rsid w:val="004F2EFB"/>
    <w:rsid w:val="004F4AD1"/>
    <w:rsid w:val="004F4E81"/>
    <w:rsid w:val="004F4ED3"/>
    <w:rsid w:val="004F570F"/>
    <w:rsid w:val="004F579D"/>
    <w:rsid w:val="004F5BD0"/>
    <w:rsid w:val="004F60DF"/>
    <w:rsid w:val="004F6C42"/>
    <w:rsid w:val="004F7772"/>
    <w:rsid w:val="00500CE5"/>
    <w:rsid w:val="00501411"/>
    <w:rsid w:val="00501A91"/>
    <w:rsid w:val="00501F3C"/>
    <w:rsid w:val="005037E5"/>
    <w:rsid w:val="00503D2B"/>
    <w:rsid w:val="0050498A"/>
    <w:rsid w:val="00504CBA"/>
    <w:rsid w:val="005053A0"/>
    <w:rsid w:val="00505B12"/>
    <w:rsid w:val="00507174"/>
    <w:rsid w:val="00507729"/>
    <w:rsid w:val="00507D6F"/>
    <w:rsid w:val="00512114"/>
    <w:rsid w:val="00515186"/>
    <w:rsid w:val="005167F5"/>
    <w:rsid w:val="00516D56"/>
    <w:rsid w:val="00517625"/>
    <w:rsid w:val="00520720"/>
    <w:rsid w:val="00520FB7"/>
    <w:rsid w:val="005225F9"/>
    <w:rsid w:val="00523A5B"/>
    <w:rsid w:val="00526EF0"/>
    <w:rsid w:val="00527C2A"/>
    <w:rsid w:val="00531A41"/>
    <w:rsid w:val="00531B9A"/>
    <w:rsid w:val="005324B5"/>
    <w:rsid w:val="005344A6"/>
    <w:rsid w:val="005349EE"/>
    <w:rsid w:val="0053511C"/>
    <w:rsid w:val="0053621D"/>
    <w:rsid w:val="0053734E"/>
    <w:rsid w:val="00537C7D"/>
    <w:rsid w:val="00541A3E"/>
    <w:rsid w:val="00542099"/>
    <w:rsid w:val="005424A7"/>
    <w:rsid w:val="00543C34"/>
    <w:rsid w:val="005457A1"/>
    <w:rsid w:val="00545CEB"/>
    <w:rsid w:val="00546506"/>
    <w:rsid w:val="005474FC"/>
    <w:rsid w:val="005507C0"/>
    <w:rsid w:val="00552C71"/>
    <w:rsid w:val="00553CDA"/>
    <w:rsid w:val="00555662"/>
    <w:rsid w:val="00555817"/>
    <w:rsid w:val="00557268"/>
    <w:rsid w:val="0055736E"/>
    <w:rsid w:val="005575B3"/>
    <w:rsid w:val="0056108D"/>
    <w:rsid w:val="00561383"/>
    <w:rsid w:val="00563DDF"/>
    <w:rsid w:val="005640D1"/>
    <w:rsid w:val="0056418A"/>
    <w:rsid w:val="00564D6E"/>
    <w:rsid w:val="00565726"/>
    <w:rsid w:val="0056695E"/>
    <w:rsid w:val="00566AFF"/>
    <w:rsid w:val="00566BE3"/>
    <w:rsid w:val="00567903"/>
    <w:rsid w:val="00567908"/>
    <w:rsid w:val="00567CCC"/>
    <w:rsid w:val="00571C80"/>
    <w:rsid w:val="00573418"/>
    <w:rsid w:val="00573DA4"/>
    <w:rsid w:val="005761C0"/>
    <w:rsid w:val="00577B43"/>
    <w:rsid w:val="00580EA1"/>
    <w:rsid w:val="00581F4B"/>
    <w:rsid w:val="005827E2"/>
    <w:rsid w:val="00582A4F"/>
    <w:rsid w:val="00583E7C"/>
    <w:rsid w:val="00585635"/>
    <w:rsid w:val="005858EF"/>
    <w:rsid w:val="00587670"/>
    <w:rsid w:val="00590271"/>
    <w:rsid w:val="005902F5"/>
    <w:rsid w:val="005915CC"/>
    <w:rsid w:val="005916F7"/>
    <w:rsid w:val="00591791"/>
    <w:rsid w:val="0059468F"/>
    <w:rsid w:val="00595383"/>
    <w:rsid w:val="005955D6"/>
    <w:rsid w:val="00596307"/>
    <w:rsid w:val="00596873"/>
    <w:rsid w:val="00597483"/>
    <w:rsid w:val="00597810"/>
    <w:rsid w:val="005A0549"/>
    <w:rsid w:val="005A0822"/>
    <w:rsid w:val="005A0D30"/>
    <w:rsid w:val="005A1B5D"/>
    <w:rsid w:val="005A215A"/>
    <w:rsid w:val="005A4575"/>
    <w:rsid w:val="005A477F"/>
    <w:rsid w:val="005A4C59"/>
    <w:rsid w:val="005A4F0E"/>
    <w:rsid w:val="005A5DF9"/>
    <w:rsid w:val="005A5EB2"/>
    <w:rsid w:val="005A5ECE"/>
    <w:rsid w:val="005A639D"/>
    <w:rsid w:val="005A6B1B"/>
    <w:rsid w:val="005A77B5"/>
    <w:rsid w:val="005B0149"/>
    <w:rsid w:val="005B0A41"/>
    <w:rsid w:val="005B0C43"/>
    <w:rsid w:val="005B115F"/>
    <w:rsid w:val="005B161C"/>
    <w:rsid w:val="005B2036"/>
    <w:rsid w:val="005B3FF9"/>
    <w:rsid w:val="005B47C9"/>
    <w:rsid w:val="005B4876"/>
    <w:rsid w:val="005B62D5"/>
    <w:rsid w:val="005C15D7"/>
    <w:rsid w:val="005C1A0C"/>
    <w:rsid w:val="005C272D"/>
    <w:rsid w:val="005C285D"/>
    <w:rsid w:val="005C4CF0"/>
    <w:rsid w:val="005C5326"/>
    <w:rsid w:val="005D11D5"/>
    <w:rsid w:val="005D3951"/>
    <w:rsid w:val="005D4DAD"/>
    <w:rsid w:val="005D550E"/>
    <w:rsid w:val="005D5B47"/>
    <w:rsid w:val="005D5CE8"/>
    <w:rsid w:val="005D6A20"/>
    <w:rsid w:val="005E0073"/>
    <w:rsid w:val="005E0430"/>
    <w:rsid w:val="005E0AB6"/>
    <w:rsid w:val="005E0B33"/>
    <w:rsid w:val="005E1CEE"/>
    <w:rsid w:val="005E1E13"/>
    <w:rsid w:val="005E1F25"/>
    <w:rsid w:val="005E2620"/>
    <w:rsid w:val="005E47DB"/>
    <w:rsid w:val="005E5819"/>
    <w:rsid w:val="005E58A9"/>
    <w:rsid w:val="005E5ECD"/>
    <w:rsid w:val="005E6C57"/>
    <w:rsid w:val="005E7BC2"/>
    <w:rsid w:val="005F097A"/>
    <w:rsid w:val="005F1470"/>
    <w:rsid w:val="005F2452"/>
    <w:rsid w:val="005F29A8"/>
    <w:rsid w:val="005F33FE"/>
    <w:rsid w:val="005F376B"/>
    <w:rsid w:val="005F4326"/>
    <w:rsid w:val="005F49E6"/>
    <w:rsid w:val="005F7130"/>
    <w:rsid w:val="00601320"/>
    <w:rsid w:val="00603B3F"/>
    <w:rsid w:val="00603C5F"/>
    <w:rsid w:val="00605036"/>
    <w:rsid w:val="00605827"/>
    <w:rsid w:val="00606F7C"/>
    <w:rsid w:val="006072E8"/>
    <w:rsid w:val="00607F98"/>
    <w:rsid w:val="006103B9"/>
    <w:rsid w:val="0061143F"/>
    <w:rsid w:val="00611830"/>
    <w:rsid w:val="006126BB"/>
    <w:rsid w:val="00613473"/>
    <w:rsid w:val="0061615F"/>
    <w:rsid w:val="006163BC"/>
    <w:rsid w:val="00616AA9"/>
    <w:rsid w:val="00616AD8"/>
    <w:rsid w:val="00616DFF"/>
    <w:rsid w:val="0062042C"/>
    <w:rsid w:val="006217FF"/>
    <w:rsid w:val="00622194"/>
    <w:rsid w:val="0062479B"/>
    <w:rsid w:val="00624A7E"/>
    <w:rsid w:val="00624DF1"/>
    <w:rsid w:val="0062566E"/>
    <w:rsid w:val="00625BDE"/>
    <w:rsid w:val="00626D93"/>
    <w:rsid w:val="006272A5"/>
    <w:rsid w:val="006272D2"/>
    <w:rsid w:val="00627A56"/>
    <w:rsid w:val="006302E3"/>
    <w:rsid w:val="006313B9"/>
    <w:rsid w:val="00631F34"/>
    <w:rsid w:val="0063249E"/>
    <w:rsid w:val="006324AE"/>
    <w:rsid w:val="006338BA"/>
    <w:rsid w:val="006366E0"/>
    <w:rsid w:val="00636888"/>
    <w:rsid w:val="006378AE"/>
    <w:rsid w:val="006431D1"/>
    <w:rsid w:val="00644616"/>
    <w:rsid w:val="00644648"/>
    <w:rsid w:val="00644C5A"/>
    <w:rsid w:val="00644EFF"/>
    <w:rsid w:val="006456DC"/>
    <w:rsid w:val="006502C4"/>
    <w:rsid w:val="00650FA6"/>
    <w:rsid w:val="006515EC"/>
    <w:rsid w:val="00652049"/>
    <w:rsid w:val="006523D7"/>
    <w:rsid w:val="00652914"/>
    <w:rsid w:val="00653D86"/>
    <w:rsid w:val="00654615"/>
    <w:rsid w:val="00656694"/>
    <w:rsid w:val="0065720E"/>
    <w:rsid w:val="00661C94"/>
    <w:rsid w:val="00662D00"/>
    <w:rsid w:val="00662FFE"/>
    <w:rsid w:val="006635B1"/>
    <w:rsid w:val="00663E0B"/>
    <w:rsid w:val="00666030"/>
    <w:rsid w:val="006662A1"/>
    <w:rsid w:val="006665F8"/>
    <w:rsid w:val="00666A5B"/>
    <w:rsid w:val="00667277"/>
    <w:rsid w:val="00667C08"/>
    <w:rsid w:val="00667E98"/>
    <w:rsid w:val="00670BDD"/>
    <w:rsid w:val="00670C5E"/>
    <w:rsid w:val="00673B77"/>
    <w:rsid w:val="00673D69"/>
    <w:rsid w:val="00675DB6"/>
    <w:rsid w:val="006767C0"/>
    <w:rsid w:val="00676FFC"/>
    <w:rsid w:val="006779F0"/>
    <w:rsid w:val="006779FE"/>
    <w:rsid w:val="00680932"/>
    <w:rsid w:val="00680A64"/>
    <w:rsid w:val="00681B50"/>
    <w:rsid w:val="00681E4B"/>
    <w:rsid w:val="00681EBA"/>
    <w:rsid w:val="006827AB"/>
    <w:rsid w:val="00682F4B"/>
    <w:rsid w:val="00684257"/>
    <w:rsid w:val="006846BD"/>
    <w:rsid w:val="00684EDB"/>
    <w:rsid w:val="0068583D"/>
    <w:rsid w:val="006867D1"/>
    <w:rsid w:val="00686B73"/>
    <w:rsid w:val="006870E9"/>
    <w:rsid w:val="006876A9"/>
    <w:rsid w:val="006911C5"/>
    <w:rsid w:val="006917D6"/>
    <w:rsid w:val="00691B13"/>
    <w:rsid w:val="006935A7"/>
    <w:rsid w:val="00694523"/>
    <w:rsid w:val="00695483"/>
    <w:rsid w:val="006967E9"/>
    <w:rsid w:val="00697A7D"/>
    <w:rsid w:val="00697B32"/>
    <w:rsid w:val="006A0281"/>
    <w:rsid w:val="006A1A13"/>
    <w:rsid w:val="006A1A5A"/>
    <w:rsid w:val="006A4B0D"/>
    <w:rsid w:val="006A4F2D"/>
    <w:rsid w:val="006A5519"/>
    <w:rsid w:val="006A5C04"/>
    <w:rsid w:val="006A67D8"/>
    <w:rsid w:val="006A7900"/>
    <w:rsid w:val="006A7C1E"/>
    <w:rsid w:val="006B0057"/>
    <w:rsid w:val="006B0698"/>
    <w:rsid w:val="006B0794"/>
    <w:rsid w:val="006B13FB"/>
    <w:rsid w:val="006B29ED"/>
    <w:rsid w:val="006B2B2A"/>
    <w:rsid w:val="006B4175"/>
    <w:rsid w:val="006B486D"/>
    <w:rsid w:val="006B4AB7"/>
    <w:rsid w:val="006B5123"/>
    <w:rsid w:val="006B5967"/>
    <w:rsid w:val="006B5DCB"/>
    <w:rsid w:val="006B645D"/>
    <w:rsid w:val="006B664B"/>
    <w:rsid w:val="006B692E"/>
    <w:rsid w:val="006B6C2E"/>
    <w:rsid w:val="006C07ED"/>
    <w:rsid w:val="006C0BAB"/>
    <w:rsid w:val="006C28A8"/>
    <w:rsid w:val="006C2DBF"/>
    <w:rsid w:val="006C2DDB"/>
    <w:rsid w:val="006C3759"/>
    <w:rsid w:val="006C3E8E"/>
    <w:rsid w:val="006C4EE7"/>
    <w:rsid w:val="006C5503"/>
    <w:rsid w:val="006C5D25"/>
    <w:rsid w:val="006C7926"/>
    <w:rsid w:val="006D160F"/>
    <w:rsid w:val="006D170F"/>
    <w:rsid w:val="006D30C2"/>
    <w:rsid w:val="006D312A"/>
    <w:rsid w:val="006D3513"/>
    <w:rsid w:val="006D35AA"/>
    <w:rsid w:val="006D3BB0"/>
    <w:rsid w:val="006D3EF9"/>
    <w:rsid w:val="006D43A0"/>
    <w:rsid w:val="006D52C3"/>
    <w:rsid w:val="006D59D3"/>
    <w:rsid w:val="006D5CC7"/>
    <w:rsid w:val="006D65FA"/>
    <w:rsid w:val="006D7BC6"/>
    <w:rsid w:val="006E033A"/>
    <w:rsid w:val="006E0974"/>
    <w:rsid w:val="006E1800"/>
    <w:rsid w:val="006E2604"/>
    <w:rsid w:val="006E4164"/>
    <w:rsid w:val="006E4714"/>
    <w:rsid w:val="006E519A"/>
    <w:rsid w:val="006E527D"/>
    <w:rsid w:val="006E6656"/>
    <w:rsid w:val="006E6D22"/>
    <w:rsid w:val="006F1FA3"/>
    <w:rsid w:val="006F276F"/>
    <w:rsid w:val="006F2C8A"/>
    <w:rsid w:val="006F3664"/>
    <w:rsid w:val="006F390E"/>
    <w:rsid w:val="006F4489"/>
    <w:rsid w:val="006F6038"/>
    <w:rsid w:val="006F65BC"/>
    <w:rsid w:val="006F7F69"/>
    <w:rsid w:val="00700197"/>
    <w:rsid w:val="00700542"/>
    <w:rsid w:val="00701290"/>
    <w:rsid w:val="00701E5B"/>
    <w:rsid w:val="00703357"/>
    <w:rsid w:val="0070407F"/>
    <w:rsid w:val="0070619B"/>
    <w:rsid w:val="007063E5"/>
    <w:rsid w:val="0070714F"/>
    <w:rsid w:val="007079F6"/>
    <w:rsid w:val="00707F7D"/>
    <w:rsid w:val="0071194D"/>
    <w:rsid w:val="00712757"/>
    <w:rsid w:val="00712E97"/>
    <w:rsid w:val="00712F6E"/>
    <w:rsid w:val="007134A8"/>
    <w:rsid w:val="00714485"/>
    <w:rsid w:val="00714564"/>
    <w:rsid w:val="007151EB"/>
    <w:rsid w:val="00715560"/>
    <w:rsid w:val="007157A0"/>
    <w:rsid w:val="007163CD"/>
    <w:rsid w:val="007173FD"/>
    <w:rsid w:val="00717CF9"/>
    <w:rsid w:val="00720768"/>
    <w:rsid w:val="00720B01"/>
    <w:rsid w:val="00721688"/>
    <w:rsid w:val="0072289D"/>
    <w:rsid w:val="00722D20"/>
    <w:rsid w:val="0072327D"/>
    <w:rsid w:val="00723D20"/>
    <w:rsid w:val="0072442A"/>
    <w:rsid w:val="00725893"/>
    <w:rsid w:val="007264C1"/>
    <w:rsid w:val="007269B0"/>
    <w:rsid w:val="00727D6E"/>
    <w:rsid w:val="00727F7A"/>
    <w:rsid w:val="00730378"/>
    <w:rsid w:val="00730BC1"/>
    <w:rsid w:val="00730CC0"/>
    <w:rsid w:val="007311F2"/>
    <w:rsid w:val="00732457"/>
    <w:rsid w:val="00733227"/>
    <w:rsid w:val="0073349C"/>
    <w:rsid w:val="007336D9"/>
    <w:rsid w:val="007338F3"/>
    <w:rsid w:val="00734155"/>
    <w:rsid w:val="00734F7D"/>
    <w:rsid w:val="00736A8B"/>
    <w:rsid w:val="00736B46"/>
    <w:rsid w:val="00736EB2"/>
    <w:rsid w:val="0073792B"/>
    <w:rsid w:val="00740265"/>
    <w:rsid w:val="0074088F"/>
    <w:rsid w:val="00744A8B"/>
    <w:rsid w:val="00744E60"/>
    <w:rsid w:val="00744F18"/>
    <w:rsid w:val="00745A69"/>
    <w:rsid w:val="00745E16"/>
    <w:rsid w:val="00750C03"/>
    <w:rsid w:val="00750F23"/>
    <w:rsid w:val="0075139D"/>
    <w:rsid w:val="00751773"/>
    <w:rsid w:val="00753B43"/>
    <w:rsid w:val="00754B81"/>
    <w:rsid w:val="00755A19"/>
    <w:rsid w:val="00757C34"/>
    <w:rsid w:val="00761E46"/>
    <w:rsid w:val="00762C23"/>
    <w:rsid w:val="00763930"/>
    <w:rsid w:val="00763FF0"/>
    <w:rsid w:val="00764FB9"/>
    <w:rsid w:val="007653FF"/>
    <w:rsid w:val="00765490"/>
    <w:rsid w:val="00765838"/>
    <w:rsid w:val="007668A7"/>
    <w:rsid w:val="00766D90"/>
    <w:rsid w:val="00767061"/>
    <w:rsid w:val="00767091"/>
    <w:rsid w:val="00767CA3"/>
    <w:rsid w:val="00771EF4"/>
    <w:rsid w:val="00772526"/>
    <w:rsid w:val="00772A7E"/>
    <w:rsid w:val="00772D66"/>
    <w:rsid w:val="00773BB1"/>
    <w:rsid w:val="0077464F"/>
    <w:rsid w:val="0077560B"/>
    <w:rsid w:val="0077695D"/>
    <w:rsid w:val="00776F04"/>
    <w:rsid w:val="00776FE6"/>
    <w:rsid w:val="00777562"/>
    <w:rsid w:val="00780148"/>
    <w:rsid w:val="00781132"/>
    <w:rsid w:val="00781E03"/>
    <w:rsid w:val="00782837"/>
    <w:rsid w:val="00784441"/>
    <w:rsid w:val="007846EF"/>
    <w:rsid w:val="00785B0A"/>
    <w:rsid w:val="00786CF0"/>
    <w:rsid w:val="00787381"/>
    <w:rsid w:val="007902AC"/>
    <w:rsid w:val="00790728"/>
    <w:rsid w:val="00790A25"/>
    <w:rsid w:val="00790CAD"/>
    <w:rsid w:val="007912CC"/>
    <w:rsid w:val="00791472"/>
    <w:rsid w:val="007917FD"/>
    <w:rsid w:val="00791969"/>
    <w:rsid w:val="00793342"/>
    <w:rsid w:val="007934CA"/>
    <w:rsid w:val="00795115"/>
    <w:rsid w:val="007956AD"/>
    <w:rsid w:val="00795909"/>
    <w:rsid w:val="0079609E"/>
    <w:rsid w:val="007968F8"/>
    <w:rsid w:val="007A067E"/>
    <w:rsid w:val="007A0AED"/>
    <w:rsid w:val="007A21CD"/>
    <w:rsid w:val="007A3DEB"/>
    <w:rsid w:val="007A41B6"/>
    <w:rsid w:val="007A6B3C"/>
    <w:rsid w:val="007A6D86"/>
    <w:rsid w:val="007B0851"/>
    <w:rsid w:val="007B11CC"/>
    <w:rsid w:val="007B35BD"/>
    <w:rsid w:val="007B3D1B"/>
    <w:rsid w:val="007B59C4"/>
    <w:rsid w:val="007B5C0D"/>
    <w:rsid w:val="007B74C2"/>
    <w:rsid w:val="007B7B4C"/>
    <w:rsid w:val="007B7DE5"/>
    <w:rsid w:val="007B7E01"/>
    <w:rsid w:val="007C07B4"/>
    <w:rsid w:val="007C1D78"/>
    <w:rsid w:val="007C33FB"/>
    <w:rsid w:val="007C430B"/>
    <w:rsid w:val="007C4BF5"/>
    <w:rsid w:val="007C5763"/>
    <w:rsid w:val="007C6F30"/>
    <w:rsid w:val="007C753F"/>
    <w:rsid w:val="007D1136"/>
    <w:rsid w:val="007D19D3"/>
    <w:rsid w:val="007D1BA6"/>
    <w:rsid w:val="007D2136"/>
    <w:rsid w:val="007D2571"/>
    <w:rsid w:val="007D4D78"/>
    <w:rsid w:val="007D4F75"/>
    <w:rsid w:val="007D50A9"/>
    <w:rsid w:val="007D58FA"/>
    <w:rsid w:val="007D64AD"/>
    <w:rsid w:val="007D7F22"/>
    <w:rsid w:val="007E01BC"/>
    <w:rsid w:val="007E060D"/>
    <w:rsid w:val="007E1855"/>
    <w:rsid w:val="007E1F6E"/>
    <w:rsid w:val="007E3DC2"/>
    <w:rsid w:val="007E4D33"/>
    <w:rsid w:val="007E5316"/>
    <w:rsid w:val="007E70B8"/>
    <w:rsid w:val="007E7779"/>
    <w:rsid w:val="007F03EC"/>
    <w:rsid w:val="007F0DE7"/>
    <w:rsid w:val="007F10D2"/>
    <w:rsid w:val="007F1671"/>
    <w:rsid w:val="007F1F4D"/>
    <w:rsid w:val="007F230D"/>
    <w:rsid w:val="007F3B37"/>
    <w:rsid w:val="007F3C9F"/>
    <w:rsid w:val="007F42C0"/>
    <w:rsid w:val="007F46EA"/>
    <w:rsid w:val="007F5353"/>
    <w:rsid w:val="007F5C7D"/>
    <w:rsid w:val="007F645B"/>
    <w:rsid w:val="007F75EA"/>
    <w:rsid w:val="007F765A"/>
    <w:rsid w:val="007F7915"/>
    <w:rsid w:val="007F7D9F"/>
    <w:rsid w:val="008012F4"/>
    <w:rsid w:val="008012F8"/>
    <w:rsid w:val="00801CDC"/>
    <w:rsid w:val="00802AFC"/>
    <w:rsid w:val="00802D91"/>
    <w:rsid w:val="00803843"/>
    <w:rsid w:val="00805231"/>
    <w:rsid w:val="00805891"/>
    <w:rsid w:val="00805F44"/>
    <w:rsid w:val="008063BD"/>
    <w:rsid w:val="0080685C"/>
    <w:rsid w:val="00806F1D"/>
    <w:rsid w:val="00806F47"/>
    <w:rsid w:val="00807725"/>
    <w:rsid w:val="00812B7B"/>
    <w:rsid w:val="008131A2"/>
    <w:rsid w:val="00813392"/>
    <w:rsid w:val="00813847"/>
    <w:rsid w:val="00814928"/>
    <w:rsid w:val="0081494A"/>
    <w:rsid w:val="008153DB"/>
    <w:rsid w:val="00817305"/>
    <w:rsid w:val="00820177"/>
    <w:rsid w:val="008209DD"/>
    <w:rsid w:val="00820F50"/>
    <w:rsid w:val="00821426"/>
    <w:rsid w:val="00821DB3"/>
    <w:rsid w:val="00822305"/>
    <w:rsid w:val="00822B14"/>
    <w:rsid w:val="00822DC1"/>
    <w:rsid w:val="00823BEC"/>
    <w:rsid w:val="00826048"/>
    <w:rsid w:val="0082690B"/>
    <w:rsid w:val="008303A2"/>
    <w:rsid w:val="0083054E"/>
    <w:rsid w:val="008308CE"/>
    <w:rsid w:val="00830BEE"/>
    <w:rsid w:val="00830EA6"/>
    <w:rsid w:val="008315E3"/>
    <w:rsid w:val="00831F96"/>
    <w:rsid w:val="00833EDB"/>
    <w:rsid w:val="008343CB"/>
    <w:rsid w:val="00835894"/>
    <w:rsid w:val="00837B7F"/>
    <w:rsid w:val="00840653"/>
    <w:rsid w:val="00840F9E"/>
    <w:rsid w:val="008412F5"/>
    <w:rsid w:val="00841BF0"/>
    <w:rsid w:val="00841F87"/>
    <w:rsid w:val="008449B2"/>
    <w:rsid w:val="00844A47"/>
    <w:rsid w:val="00844C7D"/>
    <w:rsid w:val="008457AD"/>
    <w:rsid w:val="008459EA"/>
    <w:rsid w:val="00845FF8"/>
    <w:rsid w:val="008466A6"/>
    <w:rsid w:val="008471B5"/>
    <w:rsid w:val="00847336"/>
    <w:rsid w:val="00847D23"/>
    <w:rsid w:val="00850EDB"/>
    <w:rsid w:val="00851AB4"/>
    <w:rsid w:val="00851CC1"/>
    <w:rsid w:val="00852A8B"/>
    <w:rsid w:val="0085441D"/>
    <w:rsid w:val="00854486"/>
    <w:rsid w:val="008547DD"/>
    <w:rsid w:val="00856D45"/>
    <w:rsid w:val="00856E32"/>
    <w:rsid w:val="00860D09"/>
    <w:rsid w:val="00861610"/>
    <w:rsid w:val="00861CF6"/>
    <w:rsid w:val="008628EB"/>
    <w:rsid w:val="008644B6"/>
    <w:rsid w:val="00866260"/>
    <w:rsid w:val="0086722F"/>
    <w:rsid w:val="00867CAA"/>
    <w:rsid w:val="00867F85"/>
    <w:rsid w:val="0087013C"/>
    <w:rsid w:val="00870C15"/>
    <w:rsid w:val="00871704"/>
    <w:rsid w:val="0087254A"/>
    <w:rsid w:val="00872DB1"/>
    <w:rsid w:val="00872DE8"/>
    <w:rsid w:val="00874054"/>
    <w:rsid w:val="0087522E"/>
    <w:rsid w:val="00875AD2"/>
    <w:rsid w:val="008760C8"/>
    <w:rsid w:val="008773FD"/>
    <w:rsid w:val="00877A32"/>
    <w:rsid w:val="00877B5A"/>
    <w:rsid w:val="00880104"/>
    <w:rsid w:val="00880397"/>
    <w:rsid w:val="00881E46"/>
    <w:rsid w:val="0088213A"/>
    <w:rsid w:val="00882B58"/>
    <w:rsid w:val="00885792"/>
    <w:rsid w:val="00887210"/>
    <w:rsid w:val="00887680"/>
    <w:rsid w:val="00890B14"/>
    <w:rsid w:val="00891926"/>
    <w:rsid w:val="008922A4"/>
    <w:rsid w:val="00892968"/>
    <w:rsid w:val="00892E37"/>
    <w:rsid w:val="00895E3F"/>
    <w:rsid w:val="00896501"/>
    <w:rsid w:val="00897EA5"/>
    <w:rsid w:val="008A1BF8"/>
    <w:rsid w:val="008A37E9"/>
    <w:rsid w:val="008A4E07"/>
    <w:rsid w:val="008A62F0"/>
    <w:rsid w:val="008A65D0"/>
    <w:rsid w:val="008A65E3"/>
    <w:rsid w:val="008A7632"/>
    <w:rsid w:val="008A7C52"/>
    <w:rsid w:val="008B11F1"/>
    <w:rsid w:val="008B163A"/>
    <w:rsid w:val="008B1725"/>
    <w:rsid w:val="008B20EA"/>
    <w:rsid w:val="008B41C4"/>
    <w:rsid w:val="008B5374"/>
    <w:rsid w:val="008B68E9"/>
    <w:rsid w:val="008B76A5"/>
    <w:rsid w:val="008B7CDA"/>
    <w:rsid w:val="008C0C1F"/>
    <w:rsid w:val="008C19A7"/>
    <w:rsid w:val="008C1A76"/>
    <w:rsid w:val="008C21A9"/>
    <w:rsid w:val="008C2382"/>
    <w:rsid w:val="008C25D3"/>
    <w:rsid w:val="008C351D"/>
    <w:rsid w:val="008C3B97"/>
    <w:rsid w:val="008C3FCC"/>
    <w:rsid w:val="008C53A2"/>
    <w:rsid w:val="008C571C"/>
    <w:rsid w:val="008C5CB6"/>
    <w:rsid w:val="008D1DEB"/>
    <w:rsid w:val="008D1FC4"/>
    <w:rsid w:val="008D22DB"/>
    <w:rsid w:val="008D2B0B"/>
    <w:rsid w:val="008D3AF1"/>
    <w:rsid w:val="008D4418"/>
    <w:rsid w:val="008D4958"/>
    <w:rsid w:val="008D6EE4"/>
    <w:rsid w:val="008D7FF8"/>
    <w:rsid w:val="008E01B2"/>
    <w:rsid w:val="008E0795"/>
    <w:rsid w:val="008E0B0D"/>
    <w:rsid w:val="008E147A"/>
    <w:rsid w:val="008E1F7D"/>
    <w:rsid w:val="008E4A10"/>
    <w:rsid w:val="008E5403"/>
    <w:rsid w:val="008E55C9"/>
    <w:rsid w:val="008E5D03"/>
    <w:rsid w:val="008E5D7D"/>
    <w:rsid w:val="008F0C2E"/>
    <w:rsid w:val="008F1D0A"/>
    <w:rsid w:val="008F2D41"/>
    <w:rsid w:val="008F30C8"/>
    <w:rsid w:val="008F344B"/>
    <w:rsid w:val="008F4939"/>
    <w:rsid w:val="008F66CE"/>
    <w:rsid w:val="008F67FB"/>
    <w:rsid w:val="008F7E60"/>
    <w:rsid w:val="009003DD"/>
    <w:rsid w:val="00901AA6"/>
    <w:rsid w:val="009022BA"/>
    <w:rsid w:val="00902EDF"/>
    <w:rsid w:val="00903359"/>
    <w:rsid w:val="00903FF3"/>
    <w:rsid w:val="00904577"/>
    <w:rsid w:val="0090608E"/>
    <w:rsid w:val="00906122"/>
    <w:rsid w:val="00907E8E"/>
    <w:rsid w:val="00910FF9"/>
    <w:rsid w:val="009113B4"/>
    <w:rsid w:val="00911408"/>
    <w:rsid w:val="00911511"/>
    <w:rsid w:val="009124B2"/>
    <w:rsid w:val="00913A0C"/>
    <w:rsid w:val="00913D1F"/>
    <w:rsid w:val="00914820"/>
    <w:rsid w:val="00914A8B"/>
    <w:rsid w:val="00914DD5"/>
    <w:rsid w:val="009158A9"/>
    <w:rsid w:val="00916D21"/>
    <w:rsid w:val="009174C5"/>
    <w:rsid w:val="00920A5C"/>
    <w:rsid w:val="00921118"/>
    <w:rsid w:val="00922223"/>
    <w:rsid w:val="009222EA"/>
    <w:rsid w:val="0092289C"/>
    <w:rsid w:val="00923658"/>
    <w:rsid w:val="00924E5D"/>
    <w:rsid w:val="009256E8"/>
    <w:rsid w:val="009257E1"/>
    <w:rsid w:val="0092592D"/>
    <w:rsid w:val="00925B75"/>
    <w:rsid w:val="00925E60"/>
    <w:rsid w:val="00926118"/>
    <w:rsid w:val="00926236"/>
    <w:rsid w:val="009262A3"/>
    <w:rsid w:val="00930209"/>
    <w:rsid w:val="009310E0"/>
    <w:rsid w:val="0093126F"/>
    <w:rsid w:val="00932CD0"/>
    <w:rsid w:val="00932F83"/>
    <w:rsid w:val="00933114"/>
    <w:rsid w:val="00933182"/>
    <w:rsid w:val="00933533"/>
    <w:rsid w:val="00933FA9"/>
    <w:rsid w:val="009349BD"/>
    <w:rsid w:val="009353FF"/>
    <w:rsid w:val="00940A2D"/>
    <w:rsid w:val="00941F6D"/>
    <w:rsid w:val="0094265A"/>
    <w:rsid w:val="00942ADB"/>
    <w:rsid w:val="00943A8C"/>
    <w:rsid w:val="009457C9"/>
    <w:rsid w:val="00946913"/>
    <w:rsid w:val="009469B2"/>
    <w:rsid w:val="00946DE9"/>
    <w:rsid w:val="009521BE"/>
    <w:rsid w:val="009521EC"/>
    <w:rsid w:val="00952D57"/>
    <w:rsid w:val="009531D4"/>
    <w:rsid w:val="0095350E"/>
    <w:rsid w:val="00953EB6"/>
    <w:rsid w:val="00954EB1"/>
    <w:rsid w:val="00960687"/>
    <w:rsid w:val="00966E15"/>
    <w:rsid w:val="009726ED"/>
    <w:rsid w:val="009753A6"/>
    <w:rsid w:val="009753D9"/>
    <w:rsid w:val="00975495"/>
    <w:rsid w:val="009756D7"/>
    <w:rsid w:val="0097621D"/>
    <w:rsid w:val="009768A9"/>
    <w:rsid w:val="00976A19"/>
    <w:rsid w:val="009774D7"/>
    <w:rsid w:val="00977824"/>
    <w:rsid w:val="00980D3F"/>
    <w:rsid w:val="00981FB7"/>
    <w:rsid w:val="00983318"/>
    <w:rsid w:val="009871A2"/>
    <w:rsid w:val="00987301"/>
    <w:rsid w:val="0098748B"/>
    <w:rsid w:val="00990438"/>
    <w:rsid w:val="00993085"/>
    <w:rsid w:val="009937C1"/>
    <w:rsid w:val="009948A7"/>
    <w:rsid w:val="00994D17"/>
    <w:rsid w:val="00994E9D"/>
    <w:rsid w:val="00995F00"/>
    <w:rsid w:val="00996BD4"/>
    <w:rsid w:val="0099769A"/>
    <w:rsid w:val="00997E3E"/>
    <w:rsid w:val="009A159A"/>
    <w:rsid w:val="009A1758"/>
    <w:rsid w:val="009A18E0"/>
    <w:rsid w:val="009A1C83"/>
    <w:rsid w:val="009A2F05"/>
    <w:rsid w:val="009A32F2"/>
    <w:rsid w:val="009A35F5"/>
    <w:rsid w:val="009A685D"/>
    <w:rsid w:val="009A7405"/>
    <w:rsid w:val="009A774A"/>
    <w:rsid w:val="009A7CF5"/>
    <w:rsid w:val="009B0B1A"/>
    <w:rsid w:val="009B11B0"/>
    <w:rsid w:val="009B12FF"/>
    <w:rsid w:val="009B1F85"/>
    <w:rsid w:val="009B2252"/>
    <w:rsid w:val="009B25C1"/>
    <w:rsid w:val="009B2971"/>
    <w:rsid w:val="009B34BF"/>
    <w:rsid w:val="009B3A56"/>
    <w:rsid w:val="009B6476"/>
    <w:rsid w:val="009B6A95"/>
    <w:rsid w:val="009B6D1A"/>
    <w:rsid w:val="009C00B2"/>
    <w:rsid w:val="009C01E7"/>
    <w:rsid w:val="009C10DC"/>
    <w:rsid w:val="009C113E"/>
    <w:rsid w:val="009C12FA"/>
    <w:rsid w:val="009C1CF4"/>
    <w:rsid w:val="009C2218"/>
    <w:rsid w:val="009C32BD"/>
    <w:rsid w:val="009C33EB"/>
    <w:rsid w:val="009C3FD8"/>
    <w:rsid w:val="009C6240"/>
    <w:rsid w:val="009C6EAA"/>
    <w:rsid w:val="009D24CB"/>
    <w:rsid w:val="009D24D7"/>
    <w:rsid w:val="009D33A1"/>
    <w:rsid w:val="009D40AF"/>
    <w:rsid w:val="009D44F4"/>
    <w:rsid w:val="009D5562"/>
    <w:rsid w:val="009D5792"/>
    <w:rsid w:val="009D6661"/>
    <w:rsid w:val="009D6D3C"/>
    <w:rsid w:val="009D7A5E"/>
    <w:rsid w:val="009D7D07"/>
    <w:rsid w:val="009E03FD"/>
    <w:rsid w:val="009E1947"/>
    <w:rsid w:val="009E2B8C"/>
    <w:rsid w:val="009E2D07"/>
    <w:rsid w:val="009E2E92"/>
    <w:rsid w:val="009E3E17"/>
    <w:rsid w:val="009E3E81"/>
    <w:rsid w:val="009E3EEC"/>
    <w:rsid w:val="009E6B9A"/>
    <w:rsid w:val="009E7918"/>
    <w:rsid w:val="009F1DBB"/>
    <w:rsid w:val="009F2079"/>
    <w:rsid w:val="009F20DC"/>
    <w:rsid w:val="009F3E6D"/>
    <w:rsid w:val="009F3FF6"/>
    <w:rsid w:val="009F4C3E"/>
    <w:rsid w:val="009F6433"/>
    <w:rsid w:val="009F7D0D"/>
    <w:rsid w:val="00A00095"/>
    <w:rsid w:val="00A01ADD"/>
    <w:rsid w:val="00A024B7"/>
    <w:rsid w:val="00A02B8A"/>
    <w:rsid w:val="00A03B28"/>
    <w:rsid w:val="00A0572A"/>
    <w:rsid w:val="00A05F8D"/>
    <w:rsid w:val="00A05FBF"/>
    <w:rsid w:val="00A07A1E"/>
    <w:rsid w:val="00A07DD2"/>
    <w:rsid w:val="00A10830"/>
    <w:rsid w:val="00A1147A"/>
    <w:rsid w:val="00A16903"/>
    <w:rsid w:val="00A20E39"/>
    <w:rsid w:val="00A211A7"/>
    <w:rsid w:val="00A212CB"/>
    <w:rsid w:val="00A21480"/>
    <w:rsid w:val="00A249CA"/>
    <w:rsid w:val="00A25171"/>
    <w:rsid w:val="00A257CE"/>
    <w:rsid w:val="00A25BAF"/>
    <w:rsid w:val="00A26631"/>
    <w:rsid w:val="00A26EDF"/>
    <w:rsid w:val="00A27695"/>
    <w:rsid w:val="00A307FA"/>
    <w:rsid w:val="00A3186E"/>
    <w:rsid w:val="00A31992"/>
    <w:rsid w:val="00A33036"/>
    <w:rsid w:val="00A3372D"/>
    <w:rsid w:val="00A339DB"/>
    <w:rsid w:val="00A340B0"/>
    <w:rsid w:val="00A34E6A"/>
    <w:rsid w:val="00A35B1A"/>
    <w:rsid w:val="00A35C48"/>
    <w:rsid w:val="00A35F83"/>
    <w:rsid w:val="00A35F9B"/>
    <w:rsid w:val="00A36798"/>
    <w:rsid w:val="00A36E70"/>
    <w:rsid w:val="00A370EA"/>
    <w:rsid w:val="00A418AF"/>
    <w:rsid w:val="00A43E7D"/>
    <w:rsid w:val="00A450B7"/>
    <w:rsid w:val="00A4662A"/>
    <w:rsid w:val="00A47B27"/>
    <w:rsid w:val="00A47C9D"/>
    <w:rsid w:val="00A506D5"/>
    <w:rsid w:val="00A517B9"/>
    <w:rsid w:val="00A52AF3"/>
    <w:rsid w:val="00A536E3"/>
    <w:rsid w:val="00A5416A"/>
    <w:rsid w:val="00A54D00"/>
    <w:rsid w:val="00A54EA7"/>
    <w:rsid w:val="00A550AF"/>
    <w:rsid w:val="00A5585E"/>
    <w:rsid w:val="00A55923"/>
    <w:rsid w:val="00A56629"/>
    <w:rsid w:val="00A5715D"/>
    <w:rsid w:val="00A57F61"/>
    <w:rsid w:val="00A63BEF"/>
    <w:rsid w:val="00A64BD6"/>
    <w:rsid w:val="00A64C12"/>
    <w:rsid w:val="00A653B4"/>
    <w:rsid w:val="00A66789"/>
    <w:rsid w:val="00A67267"/>
    <w:rsid w:val="00A709F4"/>
    <w:rsid w:val="00A7114B"/>
    <w:rsid w:val="00A72708"/>
    <w:rsid w:val="00A73B80"/>
    <w:rsid w:val="00A73DBC"/>
    <w:rsid w:val="00A73DDA"/>
    <w:rsid w:val="00A743B2"/>
    <w:rsid w:val="00A759A1"/>
    <w:rsid w:val="00A75CDE"/>
    <w:rsid w:val="00A76D00"/>
    <w:rsid w:val="00A76D74"/>
    <w:rsid w:val="00A77352"/>
    <w:rsid w:val="00A80377"/>
    <w:rsid w:val="00A82B6A"/>
    <w:rsid w:val="00A83AC3"/>
    <w:rsid w:val="00A855C5"/>
    <w:rsid w:val="00A859AA"/>
    <w:rsid w:val="00A865F2"/>
    <w:rsid w:val="00A87F95"/>
    <w:rsid w:val="00A90CF5"/>
    <w:rsid w:val="00A91340"/>
    <w:rsid w:val="00A924DA"/>
    <w:rsid w:val="00A9254E"/>
    <w:rsid w:val="00A9277B"/>
    <w:rsid w:val="00A92797"/>
    <w:rsid w:val="00A9322C"/>
    <w:rsid w:val="00A94155"/>
    <w:rsid w:val="00A94E95"/>
    <w:rsid w:val="00A9563C"/>
    <w:rsid w:val="00A9593C"/>
    <w:rsid w:val="00A9729B"/>
    <w:rsid w:val="00A97580"/>
    <w:rsid w:val="00A97617"/>
    <w:rsid w:val="00AA0EDC"/>
    <w:rsid w:val="00AA11B8"/>
    <w:rsid w:val="00AA126E"/>
    <w:rsid w:val="00AA1345"/>
    <w:rsid w:val="00AA16D2"/>
    <w:rsid w:val="00AA2C6B"/>
    <w:rsid w:val="00AA3629"/>
    <w:rsid w:val="00AA391C"/>
    <w:rsid w:val="00AA3BFB"/>
    <w:rsid w:val="00AA4B25"/>
    <w:rsid w:val="00AA616C"/>
    <w:rsid w:val="00AA6B44"/>
    <w:rsid w:val="00AB03D8"/>
    <w:rsid w:val="00AB0CCC"/>
    <w:rsid w:val="00AB1E33"/>
    <w:rsid w:val="00AB2084"/>
    <w:rsid w:val="00AB27A5"/>
    <w:rsid w:val="00AB2897"/>
    <w:rsid w:val="00AB2D09"/>
    <w:rsid w:val="00AB2D8E"/>
    <w:rsid w:val="00AB2F05"/>
    <w:rsid w:val="00AB445D"/>
    <w:rsid w:val="00AB73F8"/>
    <w:rsid w:val="00AB771F"/>
    <w:rsid w:val="00AC0080"/>
    <w:rsid w:val="00AC07E9"/>
    <w:rsid w:val="00AC0D46"/>
    <w:rsid w:val="00AC0F7E"/>
    <w:rsid w:val="00AC23B1"/>
    <w:rsid w:val="00AC2844"/>
    <w:rsid w:val="00AC4708"/>
    <w:rsid w:val="00AC4C02"/>
    <w:rsid w:val="00AD034D"/>
    <w:rsid w:val="00AD0576"/>
    <w:rsid w:val="00AD2161"/>
    <w:rsid w:val="00AD2C6C"/>
    <w:rsid w:val="00AD34BE"/>
    <w:rsid w:val="00AD5931"/>
    <w:rsid w:val="00AD5C11"/>
    <w:rsid w:val="00AE033E"/>
    <w:rsid w:val="00AE2C5A"/>
    <w:rsid w:val="00AE4AD3"/>
    <w:rsid w:val="00AE4B30"/>
    <w:rsid w:val="00AE527D"/>
    <w:rsid w:val="00AE55F9"/>
    <w:rsid w:val="00AE67CC"/>
    <w:rsid w:val="00AE73D8"/>
    <w:rsid w:val="00AE77CB"/>
    <w:rsid w:val="00AF0596"/>
    <w:rsid w:val="00AF0B3A"/>
    <w:rsid w:val="00AF31F1"/>
    <w:rsid w:val="00AF3539"/>
    <w:rsid w:val="00AF3BE5"/>
    <w:rsid w:val="00AF4388"/>
    <w:rsid w:val="00AF444A"/>
    <w:rsid w:val="00AF44D4"/>
    <w:rsid w:val="00AF554D"/>
    <w:rsid w:val="00AF5A96"/>
    <w:rsid w:val="00AF5EA6"/>
    <w:rsid w:val="00AF77BC"/>
    <w:rsid w:val="00B00A52"/>
    <w:rsid w:val="00B00EB2"/>
    <w:rsid w:val="00B01469"/>
    <w:rsid w:val="00B01F02"/>
    <w:rsid w:val="00B02D77"/>
    <w:rsid w:val="00B037CD"/>
    <w:rsid w:val="00B03F86"/>
    <w:rsid w:val="00B04061"/>
    <w:rsid w:val="00B04197"/>
    <w:rsid w:val="00B04208"/>
    <w:rsid w:val="00B057E3"/>
    <w:rsid w:val="00B0642C"/>
    <w:rsid w:val="00B06F9E"/>
    <w:rsid w:val="00B0792D"/>
    <w:rsid w:val="00B10CC4"/>
    <w:rsid w:val="00B14380"/>
    <w:rsid w:val="00B14470"/>
    <w:rsid w:val="00B15365"/>
    <w:rsid w:val="00B15866"/>
    <w:rsid w:val="00B15BBC"/>
    <w:rsid w:val="00B15E12"/>
    <w:rsid w:val="00B1704F"/>
    <w:rsid w:val="00B170D4"/>
    <w:rsid w:val="00B173A8"/>
    <w:rsid w:val="00B209EA"/>
    <w:rsid w:val="00B22292"/>
    <w:rsid w:val="00B22A59"/>
    <w:rsid w:val="00B22CBD"/>
    <w:rsid w:val="00B22F5B"/>
    <w:rsid w:val="00B23872"/>
    <w:rsid w:val="00B23D0A"/>
    <w:rsid w:val="00B24D9E"/>
    <w:rsid w:val="00B2591C"/>
    <w:rsid w:val="00B26C42"/>
    <w:rsid w:val="00B27D79"/>
    <w:rsid w:val="00B309A1"/>
    <w:rsid w:val="00B32DD8"/>
    <w:rsid w:val="00B33AD3"/>
    <w:rsid w:val="00B33D90"/>
    <w:rsid w:val="00B35784"/>
    <w:rsid w:val="00B35D26"/>
    <w:rsid w:val="00B37532"/>
    <w:rsid w:val="00B37E91"/>
    <w:rsid w:val="00B41C7F"/>
    <w:rsid w:val="00B444F6"/>
    <w:rsid w:val="00B45F5D"/>
    <w:rsid w:val="00B46647"/>
    <w:rsid w:val="00B47156"/>
    <w:rsid w:val="00B47CF1"/>
    <w:rsid w:val="00B50883"/>
    <w:rsid w:val="00B51E78"/>
    <w:rsid w:val="00B533B4"/>
    <w:rsid w:val="00B539A7"/>
    <w:rsid w:val="00B54055"/>
    <w:rsid w:val="00B547B3"/>
    <w:rsid w:val="00B548F1"/>
    <w:rsid w:val="00B561D1"/>
    <w:rsid w:val="00B56E5F"/>
    <w:rsid w:val="00B573B8"/>
    <w:rsid w:val="00B573D9"/>
    <w:rsid w:val="00B5768E"/>
    <w:rsid w:val="00B57AC2"/>
    <w:rsid w:val="00B57EB9"/>
    <w:rsid w:val="00B60941"/>
    <w:rsid w:val="00B61A98"/>
    <w:rsid w:val="00B61DDF"/>
    <w:rsid w:val="00B62799"/>
    <w:rsid w:val="00B630A2"/>
    <w:rsid w:val="00B63818"/>
    <w:rsid w:val="00B63B27"/>
    <w:rsid w:val="00B63F7A"/>
    <w:rsid w:val="00B657DC"/>
    <w:rsid w:val="00B6748B"/>
    <w:rsid w:val="00B6794E"/>
    <w:rsid w:val="00B712A6"/>
    <w:rsid w:val="00B716A1"/>
    <w:rsid w:val="00B72F9A"/>
    <w:rsid w:val="00B731C4"/>
    <w:rsid w:val="00B73473"/>
    <w:rsid w:val="00B76AD6"/>
    <w:rsid w:val="00B772BB"/>
    <w:rsid w:val="00B777B7"/>
    <w:rsid w:val="00B80F72"/>
    <w:rsid w:val="00B82B82"/>
    <w:rsid w:val="00B82EAE"/>
    <w:rsid w:val="00B82F8E"/>
    <w:rsid w:val="00B84348"/>
    <w:rsid w:val="00B84994"/>
    <w:rsid w:val="00B85A03"/>
    <w:rsid w:val="00B878DB"/>
    <w:rsid w:val="00B90267"/>
    <w:rsid w:val="00B921E2"/>
    <w:rsid w:val="00B92509"/>
    <w:rsid w:val="00B92793"/>
    <w:rsid w:val="00B9341B"/>
    <w:rsid w:val="00B93DDB"/>
    <w:rsid w:val="00B93EEC"/>
    <w:rsid w:val="00B9422F"/>
    <w:rsid w:val="00B942D5"/>
    <w:rsid w:val="00B9441D"/>
    <w:rsid w:val="00B9445F"/>
    <w:rsid w:val="00B95061"/>
    <w:rsid w:val="00B97694"/>
    <w:rsid w:val="00B97E90"/>
    <w:rsid w:val="00BA0E50"/>
    <w:rsid w:val="00BA3CB9"/>
    <w:rsid w:val="00BA4D10"/>
    <w:rsid w:val="00BA5B1C"/>
    <w:rsid w:val="00BA6039"/>
    <w:rsid w:val="00BA6A4C"/>
    <w:rsid w:val="00BA76F9"/>
    <w:rsid w:val="00BA7714"/>
    <w:rsid w:val="00BA7A7E"/>
    <w:rsid w:val="00BB0184"/>
    <w:rsid w:val="00BB0680"/>
    <w:rsid w:val="00BB0C87"/>
    <w:rsid w:val="00BB0F92"/>
    <w:rsid w:val="00BB1735"/>
    <w:rsid w:val="00BB22EA"/>
    <w:rsid w:val="00BB3DBA"/>
    <w:rsid w:val="00BB40E4"/>
    <w:rsid w:val="00BB4318"/>
    <w:rsid w:val="00BB472E"/>
    <w:rsid w:val="00BB552D"/>
    <w:rsid w:val="00BB5DE9"/>
    <w:rsid w:val="00BB6943"/>
    <w:rsid w:val="00BB708C"/>
    <w:rsid w:val="00BB7D02"/>
    <w:rsid w:val="00BC0326"/>
    <w:rsid w:val="00BC0E91"/>
    <w:rsid w:val="00BC131C"/>
    <w:rsid w:val="00BC245B"/>
    <w:rsid w:val="00BC2922"/>
    <w:rsid w:val="00BC2B5E"/>
    <w:rsid w:val="00BC5667"/>
    <w:rsid w:val="00BC575A"/>
    <w:rsid w:val="00BC5FFD"/>
    <w:rsid w:val="00BC61DE"/>
    <w:rsid w:val="00BC6736"/>
    <w:rsid w:val="00BD130F"/>
    <w:rsid w:val="00BD1492"/>
    <w:rsid w:val="00BD1F45"/>
    <w:rsid w:val="00BD21CA"/>
    <w:rsid w:val="00BD2B5C"/>
    <w:rsid w:val="00BD3017"/>
    <w:rsid w:val="00BD3835"/>
    <w:rsid w:val="00BD3D1D"/>
    <w:rsid w:val="00BD42DF"/>
    <w:rsid w:val="00BD4417"/>
    <w:rsid w:val="00BD4527"/>
    <w:rsid w:val="00BD4E62"/>
    <w:rsid w:val="00BD5581"/>
    <w:rsid w:val="00BD5859"/>
    <w:rsid w:val="00BD6274"/>
    <w:rsid w:val="00BD67C2"/>
    <w:rsid w:val="00BD725D"/>
    <w:rsid w:val="00BE007D"/>
    <w:rsid w:val="00BE1566"/>
    <w:rsid w:val="00BE1570"/>
    <w:rsid w:val="00BE15FC"/>
    <w:rsid w:val="00BE305D"/>
    <w:rsid w:val="00BE32E3"/>
    <w:rsid w:val="00BE3CB7"/>
    <w:rsid w:val="00BE5906"/>
    <w:rsid w:val="00BE6F0D"/>
    <w:rsid w:val="00BE7EC1"/>
    <w:rsid w:val="00BF0891"/>
    <w:rsid w:val="00BF1545"/>
    <w:rsid w:val="00BF240C"/>
    <w:rsid w:val="00BF2CE3"/>
    <w:rsid w:val="00BF320A"/>
    <w:rsid w:val="00BF3265"/>
    <w:rsid w:val="00BF3EEF"/>
    <w:rsid w:val="00BF412B"/>
    <w:rsid w:val="00BF4D0E"/>
    <w:rsid w:val="00BF5276"/>
    <w:rsid w:val="00BF61DF"/>
    <w:rsid w:val="00BF6534"/>
    <w:rsid w:val="00C00A60"/>
    <w:rsid w:val="00C01BBA"/>
    <w:rsid w:val="00C022C2"/>
    <w:rsid w:val="00C03144"/>
    <w:rsid w:val="00C043C8"/>
    <w:rsid w:val="00C05088"/>
    <w:rsid w:val="00C0581E"/>
    <w:rsid w:val="00C05941"/>
    <w:rsid w:val="00C05EDF"/>
    <w:rsid w:val="00C06141"/>
    <w:rsid w:val="00C06C37"/>
    <w:rsid w:val="00C07B2C"/>
    <w:rsid w:val="00C109BE"/>
    <w:rsid w:val="00C1206B"/>
    <w:rsid w:val="00C12433"/>
    <w:rsid w:val="00C127B7"/>
    <w:rsid w:val="00C15E32"/>
    <w:rsid w:val="00C16004"/>
    <w:rsid w:val="00C1700D"/>
    <w:rsid w:val="00C17DA2"/>
    <w:rsid w:val="00C201AF"/>
    <w:rsid w:val="00C21317"/>
    <w:rsid w:val="00C21B68"/>
    <w:rsid w:val="00C21D72"/>
    <w:rsid w:val="00C2255E"/>
    <w:rsid w:val="00C22AB5"/>
    <w:rsid w:val="00C22E2A"/>
    <w:rsid w:val="00C2311D"/>
    <w:rsid w:val="00C238AF"/>
    <w:rsid w:val="00C238CB"/>
    <w:rsid w:val="00C25196"/>
    <w:rsid w:val="00C26FE1"/>
    <w:rsid w:val="00C307FB"/>
    <w:rsid w:val="00C3123A"/>
    <w:rsid w:val="00C31B88"/>
    <w:rsid w:val="00C31DCC"/>
    <w:rsid w:val="00C33534"/>
    <w:rsid w:val="00C36F34"/>
    <w:rsid w:val="00C37EFE"/>
    <w:rsid w:val="00C4007F"/>
    <w:rsid w:val="00C414A3"/>
    <w:rsid w:val="00C41CED"/>
    <w:rsid w:val="00C42A78"/>
    <w:rsid w:val="00C42A8A"/>
    <w:rsid w:val="00C42CB0"/>
    <w:rsid w:val="00C42E59"/>
    <w:rsid w:val="00C43031"/>
    <w:rsid w:val="00C446BF"/>
    <w:rsid w:val="00C44CAB"/>
    <w:rsid w:val="00C459AD"/>
    <w:rsid w:val="00C45C60"/>
    <w:rsid w:val="00C46AC8"/>
    <w:rsid w:val="00C47FA7"/>
    <w:rsid w:val="00C50DED"/>
    <w:rsid w:val="00C5439C"/>
    <w:rsid w:val="00C544C7"/>
    <w:rsid w:val="00C56CF1"/>
    <w:rsid w:val="00C600B4"/>
    <w:rsid w:val="00C600C9"/>
    <w:rsid w:val="00C600E3"/>
    <w:rsid w:val="00C60242"/>
    <w:rsid w:val="00C60438"/>
    <w:rsid w:val="00C60C5B"/>
    <w:rsid w:val="00C60E4C"/>
    <w:rsid w:val="00C620E4"/>
    <w:rsid w:val="00C65D50"/>
    <w:rsid w:val="00C66841"/>
    <w:rsid w:val="00C677A2"/>
    <w:rsid w:val="00C67889"/>
    <w:rsid w:val="00C67C34"/>
    <w:rsid w:val="00C73B6C"/>
    <w:rsid w:val="00C74C8C"/>
    <w:rsid w:val="00C74EFC"/>
    <w:rsid w:val="00C75A94"/>
    <w:rsid w:val="00C76118"/>
    <w:rsid w:val="00C773B2"/>
    <w:rsid w:val="00C77802"/>
    <w:rsid w:val="00C77BEF"/>
    <w:rsid w:val="00C77C6F"/>
    <w:rsid w:val="00C80425"/>
    <w:rsid w:val="00C804B6"/>
    <w:rsid w:val="00C812C4"/>
    <w:rsid w:val="00C81326"/>
    <w:rsid w:val="00C81C54"/>
    <w:rsid w:val="00C82A40"/>
    <w:rsid w:val="00C82EB9"/>
    <w:rsid w:val="00C84C45"/>
    <w:rsid w:val="00C85BFC"/>
    <w:rsid w:val="00C85DA7"/>
    <w:rsid w:val="00C86F37"/>
    <w:rsid w:val="00C873AC"/>
    <w:rsid w:val="00C87824"/>
    <w:rsid w:val="00C87D69"/>
    <w:rsid w:val="00C90223"/>
    <w:rsid w:val="00C92283"/>
    <w:rsid w:val="00C9243F"/>
    <w:rsid w:val="00C9247A"/>
    <w:rsid w:val="00C92617"/>
    <w:rsid w:val="00C928BD"/>
    <w:rsid w:val="00C929A2"/>
    <w:rsid w:val="00C93B80"/>
    <w:rsid w:val="00C947C8"/>
    <w:rsid w:val="00C948A6"/>
    <w:rsid w:val="00C95027"/>
    <w:rsid w:val="00C97BB6"/>
    <w:rsid w:val="00C97DBE"/>
    <w:rsid w:val="00C97EF6"/>
    <w:rsid w:val="00CA0EF8"/>
    <w:rsid w:val="00CA14EA"/>
    <w:rsid w:val="00CA176C"/>
    <w:rsid w:val="00CA203B"/>
    <w:rsid w:val="00CA3FA7"/>
    <w:rsid w:val="00CA4361"/>
    <w:rsid w:val="00CA4F60"/>
    <w:rsid w:val="00CA5318"/>
    <w:rsid w:val="00CA5C8C"/>
    <w:rsid w:val="00CA6D6D"/>
    <w:rsid w:val="00CB00B9"/>
    <w:rsid w:val="00CB24D7"/>
    <w:rsid w:val="00CB4014"/>
    <w:rsid w:val="00CB41B8"/>
    <w:rsid w:val="00CB42F2"/>
    <w:rsid w:val="00CB4641"/>
    <w:rsid w:val="00CB46D9"/>
    <w:rsid w:val="00CB4CA8"/>
    <w:rsid w:val="00CB53A1"/>
    <w:rsid w:val="00CB6610"/>
    <w:rsid w:val="00CC04BE"/>
    <w:rsid w:val="00CC34ED"/>
    <w:rsid w:val="00CC5D23"/>
    <w:rsid w:val="00CC71CE"/>
    <w:rsid w:val="00CC788F"/>
    <w:rsid w:val="00CC7C36"/>
    <w:rsid w:val="00CD043C"/>
    <w:rsid w:val="00CD1407"/>
    <w:rsid w:val="00CD2B73"/>
    <w:rsid w:val="00CD4FFA"/>
    <w:rsid w:val="00CD6BB1"/>
    <w:rsid w:val="00CD6C18"/>
    <w:rsid w:val="00CE2385"/>
    <w:rsid w:val="00CE4352"/>
    <w:rsid w:val="00CE561E"/>
    <w:rsid w:val="00CE64F4"/>
    <w:rsid w:val="00CE7855"/>
    <w:rsid w:val="00CE7993"/>
    <w:rsid w:val="00CE79FC"/>
    <w:rsid w:val="00CF1ABD"/>
    <w:rsid w:val="00CF1F16"/>
    <w:rsid w:val="00CF215D"/>
    <w:rsid w:val="00CF629C"/>
    <w:rsid w:val="00CF6362"/>
    <w:rsid w:val="00CF752A"/>
    <w:rsid w:val="00CF7AB2"/>
    <w:rsid w:val="00CF7CD0"/>
    <w:rsid w:val="00D00B83"/>
    <w:rsid w:val="00D019C6"/>
    <w:rsid w:val="00D01E97"/>
    <w:rsid w:val="00D028B5"/>
    <w:rsid w:val="00D03189"/>
    <w:rsid w:val="00D038B1"/>
    <w:rsid w:val="00D03A54"/>
    <w:rsid w:val="00D03CDD"/>
    <w:rsid w:val="00D044D8"/>
    <w:rsid w:val="00D0537D"/>
    <w:rsid w:val="00D05D36"/>
    <w:rsid w:val="00D0647E"/>
    <w:rsid w:val="00D06BAF"/>
    <w:rsid w:val="00D06FD5"/>
    <w:rsid w:val="00D078D6"/>
    <w:rsid w:val="00D07A76"/>
    <w:rsid w:val="00D10538"/>
    <w:rsid w:val="00D10A31"/>
    <w:rsid w:val="00D14145"/>
    <w:rsid w:val="00D156CD"/>
    <w:rsid w:val="00D15AB4"/>
    <w:rsid w:val="00D1604B"/>
    <w:rsid w:val="00D17E7A"/>
    <w:rsid w:val="00D2029F"/>
    <w:rsid w:val="00D2056E"/>
    <w:rsid w:val="00D21537"/>
    <w:rsid w:val="00D25B85"/>
    <w:rsid w:val="00D25C4A"/>
    <w:rsid w:val="00D25DEC"/>
    <w:rsid w:val="00D2631B"/>
    <w:rsid w:val="00D30063"/>
    <w:rsid w:val="00D31671"/>
    <w:rsid w:val="00D316B2"/>
    <w:rsid w:val="00D319AD"/>
    <w:rsid w:val="00D3203D"/>
    <w:rsid w:val="00D3369F"/>
    <w:rsid w:val="00D33CCE"/>
    <w:rsid w:val="00D34EEF"/>
    <w:rsid w:val="00D3503C"/>
    <w:rsid w:val="00D35240"/>
    <w:rsid w:val="00D35247"/>
    <w:rsid w:val="00D35DED"/>
    <w:rsid w:val="00D35F66"/>
    <w:rsid w:val="00D3688E"/>
    <w:rsid w:val="00D3745C"/>
    <w:rsid w:val="00D3763B"/>
    <w:rsid w:val="00D37CCB"/>
    <w:rsid w:val="00D4102B"/>
    <w:rsid w:val="00D413DE"/>
    <w:rsid w:val="00D41894"/>
    <w:rsid w:val="00D425E1"/>
    <w:rsid w:val="00D42DE5"/>
    <w:rsid w:val="00D42FC3"/>
    <w:rsid w:val="00D43C3C"/>
    <w:rsid w:val="00D44138"/>
    <w:rsid w:val="00D461D7"/>
    <w:rsid w:val="00D46833"/>
    <w:rsid w:val="00D505EF"/>
    <w:rsid w:val="00D506AF"/>
    <w:rsid w:val="00D510EA"/>
    <w:rsid w:val="00D530AD"/>
    <w:rsid w:val="00D53E31"/>
    <w:rsid w:val="00D547BB"/>
    <w:rsid w:val="00D54ECD"/>
    <w:rsid w:val="00D55695"/>
    <w:rsid w:val="00D558F6"/>
    <w:rsid w:val="00D56D84"/>
    <w:rsid w:val="00D57CFC"/>
    <w:rsid w:val="00D6029C"/>
    <w:rsid w:val="00D6044B"/>
    <w:rsid w:val="00D607F7"/>
    <w:rsid w:val="00D61FFA"/>
    <w:rsid w:val="00D6265E"/>
    <w:rsid w:val="00D6282D"/>
    <w:rsid w:val="00D62E3B"/>
    <w:rsid w:val="00D63670"/>
    <w:rsid w:val="00D6368F"/>
    <w:rsid w:val="00D65393"/>
    <w:rsid w:val="00D65CFB"/>
    <w:rsid w:val="00D65EF6"/>
    <w:rsid w:val="00D66594"/>
    <w:rsid w:val="00D703AD"/>
    <w:rsid w:val="00D710ED"/>
    <w:rsid w:val="00D715DC"/>
    <w:rsid w:val="00D71D39"/>
    <w:rsid w:val="00D7389B"/>
    <w:rsid w:val="00D73D98"/>
    <w:rsid w:val="00D741E4"/>
    <w:rsid w:val="00D74598"/>
    <w:rsid w:val="00D74FBA"/>
    <w:rsid w:val="00D75A3A"/>
    <w:rsid w:val="00D76906"/>
    <w:rsid w:val="00D776EB"/>
    <w:rsid w:val="00D77C19"/>
    <w:rsid w:val="00D8055A"/>
    <w:rsid w:val="00D8142D"/>
    <w:rsid w:val="00D8152C"/>
    <w:rsid w:val="00D815CD"/>
    <w:rsid w:val="00D81F5C"/>
    <w:rsid w:val="00D82A54"/>
    <w:rsid w:val="00D82CD0"/>
    <w:rsid w:val="00D83B4C"/>
    <w:rsid w:val="00D8423B"/>
    <w:rsid w:val="00D84FCB"/>
    <w:rsid w:val="00D85968"/>
    <w:rsid w:val="00D85D0B"/>
    <w:rsid w:val="00D90D15"/>
    <w:rsid w:val="00D919FB"/>
    <w:rsid w:val="00D939E7"/>
    <w:rsid w:val="00D94F37"/>
    <w:rsid w:val="00D94F67"/>
    <w:rsid w:val="00D9512F"/>
    <w:rsid w:val="00D9647D"/>
    <w:rsid w:val="00D96DEB"/>
    <w:rsid w:val="00DA025A"/>
    <w:rsid w:val="00DA098C"/>
    <w:rsid w:val="00DA0E60"/>
    <w:rsid w:val="00DA1B39"/>
    <w:rsid w:val="00DA23BD"/>
    <w:rsid w:val="00DA2C5E"/>
    <w:rsid w:val="00DA2F3F"/>
    <w:rsid w:val="00DA2FC9"/>
    <w:rsid w:val="00DA4242"/>
    <w:rsid w:val="00DA475C"/>
    <w:rsid w:val="00DA477A"/>
    <w:rsid w:val="00DA56DC"/>
    <w:rsid w:val="00DB00DD"/>
    <w:rsid w:val="00DB1D57"/>
    <w:rsid w:val="00DB2D98"/>
    <w:rsid w:val="00DB388F"/>
    <w:rsid w:val="00DB3DC1"/>
    <w:rsid w:val="00DB46D4"/>
    <w:rsid w:val="00DB4B5F"/>
    <w:rsid w:val="00DB5136"/>
    <w:rsid w:val="00DB59A2"/>
    <w:rsid w:val="00DB7127"/>
    <w:rsid w:val="00DB7BA8"/>
    <w:rsid w:val="00DC13E3"/>
    <w:rsid w:val="00DC1CC2"/>
    <w:rsid w:val="00DC1D53"/>
    <w:rsid w:val="00DC2547"/>
    <w:rsid w:val="00DC2D3C"/>
    <w:rsid w:val="00DC37EA"/>
    <w:rsid w:val="00DC3CB0"/>
    <w:rsid w:val="00DC3EE6"/>
    <w:rsid w:val="00DC5C19"/>
    <w:rsid w:val="00DD0182"/>
    <w:rsid w:val="00DD0B8F"/>
    <w:rsid w:val="00DD0BD6"/>
    <w:rsid w:val="00DD0EB7"/>
    <w:rsid w:val="00DD108B"/>
    <w:rsid w:val="00DD1259"/>
    <w:rsid w:val="00DD127D"/>
    <w:rsid w:val="00DD17F4"/>
    <w:rsid w:val="00DD1AD0"/>
    <w:rsid w:val="00DD2EE6"/>
    <w:rsid w:val="00DD33A6"/>
    <w:rsid w:val="00DD46A8"/>
    <w:rsid w:val="00DD5147"/>
    <w:rsid w:val="00DD646B"/>
    <w:rsid w:val="00DD6896"/>
    <w:rsid w:val="00DD68EF"/>
    <w:rsid w:val="00DE007E"/>
    <w:rsid w:val="00DE0171"/>
    <w:rsid w:val="00DE045B"/>
    <w:rsid w:val="00DE0699"/>
    <w:rsid w:val="00DE0F5F"/>
    <w:rsid w:val="00DE2937"/>
    <w:rsid w:val="00DE50FA"/>
    <w:rsid w:val="00DE540A"/>
    <w:rsid w:val="00DE6422"/>
    <w:rsid w:val="00DE6651"/>
    <w:rsid w:val="00DF0F17"/>
    <w:rsid w:val="00DF1EDE"/>
    <w:rsid w:val="00DF333B"/>
    <w:rsid w:val="00DF60CD"/>
    <w:rsid w:val="00DF6A8B"/>
    <w:rsid w:val="00DF6B75"/>
    <w:rsid w:val="00DF6BF0"/>
    <w:rsid w:val="00DF7599"/>
    <w:rsid w:val="00DF779F"/>
    <w:rsid w:val="00DF7BFB"/>
    <w:rsid w:val="00E00E96"/>
    <w:rsid w:val="00E02015"/>
    <w:rsid w:val="00E02324"/>
    <w:rsid w:val="00E0299D"/>
    <w:rsid w:val="00E02F35"/>
    <w:rsid w:val="00E04436"/>
    <w:rsid w:val="00E067B9"/>
    <w:rsid w:val="00E06B8B"/>
    <w:rsid w:val="00E06BE6"/>
    <w:rsid w:val="00E074EA"/>
    <w:rsid w:val="00E10438"/>
    <w:rsid w:val="00E10DA7"/>
    <w:rsid w:val="00E12D31"/>
    <w:rsid w:val="00E13265"/>
    <w:rsid w:val="00E13A27"/>
    <w:rsid w:val="00E13E65"/>
    <w:rsid w:val="00E13F0A"/>
    <w:rsid w:val="00E13FAB"/>
    <w:rsid w:val="00E1456E"/>
    <w:rsid w:val="00E14A34"/>
    <w:rsid w:val="00E1579F"/>
    <w:rsid w:val="00E16876"/>
    <w:rsid w:val="00E20A8A"/>
    <w:rsid w:val="00E210DC"/>
    <w:rsid w:val="00E21894"/>
    <w:rsid w:val="00E22442"/>
    <w:rsid w:val="00E22A73"/>
    <w:rsid w:val="00E23690"/>
    <w:rsid w:val="00E236AD"/>
    <w:rsid w:val="00E24C28"/>
    <w:rsid w:val="00E24E16"/>
    <w:rsid w:val="00E25175"/>
    <w:rsid w:val="00E25813"/>
    <w:rsid w:val="00E26780"/>
    <w:rsid w:val="00E2698C"/>
    <w:rsid w:val="00E27D34"/>
    <w:rsid w:val="00E31D4B"/>
    <w:rsid w:val="00E32446"/>
    <w:rsid w:val="00E33E2D"/>
    <w:rsid w:val="00E36E9E"/>
    <w:rsid w:val="00E3779D"/>
    <w:rsid w:val="00E4061C"/>
    <w:rsid w:val="00E40680"/>
    <w:rsid w:val="00E413B6"/>
    <w:rsid w:val="00E41B2B"/>
    <w:rsid w:val="00E423CB"/>
    <w:rsid w:val="00E428EB"/>
    <w:rsid w:val="00E47094"/>
    <w:rsid w:val="00E50950"/>
    <w:rsid w:val="00E51837"/>
    <w:rsid w:val="00E531F6"/>
    <w:rsid w:val="00E53BF3"/>
    <w:rsid w:val="00E53F4F"/>
    <w:rsid w:val="00E544C2"/>
    <w:rsid w:val="00E549C4"/>
    <w:rsid w:val="00E54DDD"/>
    <w:rsid w:val="00E55038"/>
    <w:rsid w:val="00E55F28"/>
    <w:rsid w:val="00E576D9"/>
    <w:rsid w:val="00E60C91"/>
    <w:rsid w:val="00E60EA4"/>
    <w:rsid w:val="00E612A9"/>
    <w:rsid w:val="00E61383"/>
    <w:rsid w:val="00E616F2"/>
    <w:rsid w:val="00E6259C"/>
    <w:rsid w:val="00E628B4"/>
    <w:rsid w:val="00E63B9B"/>
    <w:rsid w:val="00E6447A"/>
    <w:rsid w:val="00E6509C"/>
    <w:rsid w:val="00E652A3"/>
    <w:rsid w:val="00E65880"/>
    <w:rsid w:val="00E66213"/>
    <w:rsid w:val="00E6639D"/>
    <w:rsid w:val="00E66750"/>
    <w:rsid w:val="00E705C3"/>
    <w:rsid w:val="00E72C15"/>
    <w:rsid w:val="00E72D31"/>
    <w:rsid w:val="00E75230"/>
    <w:rsid w:val="00E76419"/>
    <w:rsid w:val="00E81E07"/>
    <w:rsid w:val="00E829DC"/>
    <w:rsid w:val="00E82A1B"/>
    <w:rsid w:val="00E83556"/>
    <w:rsid w:val="00E83A29"/>
    <w:rsid w:val="00E8445A"/>
    <w:rsid w:val="00E844AA"/>
    <w:rsid w:val="00E857C1"/>
    <w:rsid w:val="00E86E4D"/>
    <w:rsid w:val="00E87E39"/>
    <w:rsid w:val="00E906F0"/>
    <w:rsid w:val="00E90DD8"/>
    <w:rsid w:val="00E911F8"/>
    <w:rsid w:val="00E91687"/>
    <w:rsid w:val="00E918CD"/>
    <w:rsid w:val="00E92776"/>
    <w:rsid w:val="00E94DC7"/>
    <w:rsid w:val="00E94EE6"/>
    <w:rsid w:val="00E9534F"/>
    <w:rsid w:val="00E95750"/>
    <w:rsid w:val="00E959A8"/>
    <w:rsid w:val="00E9618B"/>
    <w:rsid w:val="00E96665"/>
    <w:rsid w:val="00E97CE9"/>
    <w:rsid w:val="00EA03D6"/>
    <w:rsid w:val="00EA145B"/>
    <w:rsid w:val="00EA17BC"/>
    <w:rsid w:val="00EA20E0"/>
    <w:rsid w:val="00EA213C"/>
    <w:rsid w:val="00EA24C2"/>
    <w:rsid w:val="00EA7776"/>
    <w:rsid w:val="00EA77F5"/>
    <w:rsid w:val="00EB115E"/>
    <w:rsid w:val="00EB22DE"/>
    <w:rsid w:val="00EB28FF"/>
    <w:rsid w:val="00EB2AA3"/>
    <w:rsid w:val="00EB2C96"/>
    <w:rsid w:val="00EB4645"/>
    <w:rsid w:val="00EB4CA0"/>
    <w:rsid w:val="00EB5321"/>
    <w:rsid w:val="00EB54A3"/>
    <w:rsid w:val="00EB551C"/>
    <w:rsid w:val="00EB6265"/>
    <w:rsid w:val="00EB6CE1"/>
    <w:rsid w:val="00EB731C"/>
    <w:rsid w:val="00EC016E"/>
    <w:rsid w:val="00EC01E3"/>
    <w:rsid w:val="00EC0DBA"/>
    <w:rsid w:val="00EC0FB6"/>
    <w:rsid w:val="00EC2DA0"/>
    <w:rsid w:val="00EC3658"/>
    <w:rsid w:val="00EC3AED"/>
    <w:rsid w:val="00EC3CCA"/>
    <w:rsid w:val="00EC3E0F"/>
    <w:rsid w:val="00EC4638"/>
    <w:rsid w:val="00EC50D5"/>
    <w:rsid w:val="00EC51D2"/>
    <w:rsid w:val="00EC56B7"/>
    <w:rsid w:val="00EC70A6"/>
    <w:rsid w:val="00ED269E"/>
    <w:rsid w:val="00ED2E3D"/>
    <w:rsid w:val="00ED3E5A"/>
    <w:rsid w:val="00ED4186"/>
    <w:rsid w:val="00ED5145"/>
    <w:rsid w:val="00ED5A7A"/>
    <w:rsid w:val="00ED5E8C"/>
    <w:rsid w:val="00ED5FDF"/>
    <w:rsid w:val="00ED6C2D"/>
    <w:rsid w:val="00EE0480"/>
    <w:rsid w:val="00EE0C2B"/>
    <w:rsid w:val="00EE11A4"/>
    <w:rsid w:val="00EE1CE0"/>
    <w:rsid w:val="00EE38D4"/>
    <w:rsid w:val="00EE3E67"/>
    <w:rsid w:val="00EE4174"/>
    <w:rsid w:val="00EE5B83"/>
    <w:rsid w:val="00EE684D"/>
    <w:rsid w:val="00EE6D53"/>
    <w:rsid w:val="00EE7FA6"/>
    <w:rsid w:val="00EF01A4"/>
    <w:rsid w:val="00EF0D4B"/>
    <w:rsid w:val="00EF15A6"/>
    <w:rsid w:val="00EF1900"/>
    <w:rsid w:val="00EF2845"/>
    <w:rsid w:val="00EF3DEB"/>
    <w:rsid w:val="00EF3EFE"/>
    <w:rsid w:val="00EF4476"/>
    <w:rsid w:val="00EF651B"/>
    <w:rsid w:val="00EF697D"/>
    <w:rsid w:val="00F00C31"/>
    <w:rsid w:val="00F01BEB"/>
    <w:rsid w:val="00F032EB"/>
    <w:rsid w:val="00F0331C"/>
    <w:rsid w:val="00F041AA"/>
    <w:rsid w:val="00F04C1E"/>
    <w:rsid w:val="00F05E3F"/>
    <w:rsid w:val="00F067C6"/>
    <w:rsid w:val="00F06AB3"/>
    <w:rsid w:val="00F06C84"/>
    <w:rsid w:val="00F0761B"/>
    <w:rsid w:val="00F1054B"/>
    <w:rsid w:val="00F129A5"/>
    <w:rsid w:val="00F133D2"/>
    <w:rsid w:val="00F13A7A"/>
    <w:rsid w:val="00F14B05"/>
    <w:rsid w:val="00F14DEF"/>
    <w:rsid w:val="00F15073"/>
    <w:rsid w:val="00F16481"/>
    <w:rsid w:val="00F16E21"/>
    <w:rsid w:val="00F16FFA"/>
    <w:rsid w:val="00F17659"/>
    <w:rsid w:val="00F20C4F"/>
    <w:rsid w:val="00F20EFD"/>
    <w:rsid w:val="00F20F56"/>
    <w:rsid w:val="00F22EB9"/>
    <w:rsid w:val="00F23BF8"/>
    <w:rsid w:val="00F23ECC"/>
    <w:rsid w:val="00F25607"/>
    <w:rsid w:val="00F256CE"/>
    <w:rsid w:val="00F26522"/>
    <w:rsid w:val="00F303D4"/>
    <w:rsid w:val="00F30B10"/>
    <w:rsid w:val="00F30CA7"/>
    <w:rsid w:val="00F30DF8"/>
    <w:rsid w:val="00F31967"/>
    <w:rsid w:val="00F31D41"/>
    <w:rsid w:val="00F34CB9"/>
    <w:rsid w:val="00F357F2"/>
    <w:rsid w:val="00F37FB4"/>
    <w:rsid w:val="00F404D8"/>
    <w:rsid w:val="00F40B2A"/>
    <w:rsid w:val="00F40FDC"/>
    <w:rsid w:val="00F41693"/>
    <w:rsid w:val="00F420C1"/>
    <w:rsid w:val="00F4240E"/>
    <w:rsid w:val="00F42599"/>
    <w:rsid w:val="00F42ADA"/>
    <w:rsid w:val="00F43BF6"/>
    <w:rsid w:val="00F45188"/>
    <w:rsid w:val="00F4630E"/>
    <w:rsid w:val="00F46718"/>
    <w:rsid w:val="00F46DA8"/>
    <w:rsid w:val="00F5065D"/>
    <w:rsid w:val="00F50897"/>
    <w:rsid w:val="00F52426"/>
    <w:rsid w:val="00F524F6"/>
    <w:rsid w:val="00F55C5D"/>
    <w:rsid w:val="00F561CF"/>
    <w:rsid w:val="00F5719C"/>
    <w:rsid w:val="00F60892"/>
    <w:rsid w:val="00F63233"/>
    <w:rsid w:val="00F63A5D"/>
    <w:rsid w:val="00F63CB0"/>
    <w:rsid w:val="00F64374"/>
    <w:rsid w:val="00F650F7"/>
    <w:rsid w:val="00F6515A"/>
    <w:rsid w:val="00F65EEA"/>
    <w:rsid w:val="00F66449"/>
    <w:rsid w:val="00F667CD"/>
    <w:rsid w:val="00F70349"/>
    <w:rsid w:val="00F709B7"/>
    <w:rsid w:val="00F70F6E"/>
    <w:rsid w:val="00F71475"/>
    <w:rsid w:val="00F71753"/>
    <w:rsid w:val="00F721D2"/>
    <w:rsid w:val="00F7326C"/>
    <w:rsid w:val="00F73888"/>
    <w:rsid w:val="00F75C0F"/>
    <w:rsid w:val="00F75C4F"/>
    <w:rsid w:val="00F77BA7"/>
    <w:rsid w:val="00F8041A"/>
    <w:rsid w:val="00F809FF"/>
    <w:rsid w:val="00F80B46"/>
    <w:rsid w:val="00F80E6A"/>
    <w:rsid w:val="00F8154F"/>
    <w:rsid w:val="00F8223E"/>
    <w:rsid w:val="00F826EE"/>
    <w:rsid w:val="00F83869"/>
    <w:rsid w:val="00F8460E"/>
    <w:rsid w:val="00F855C2"/>
    <w:rsid w:val="00F86785"/>
    <w:rsid w:val="00F909B1"/>
    <w:rsid w:val="00F91F2C"/>
    <w:rsid w:val="00F929D9"/>
    <w:rsid w:val="00F9349A"/>
    <w:rsid w:val="00F9441C"/>
    <w:rsid w:val="00F94684"/>
    <w:rsid w:val="00F94719"/>
    <w:rsid w:val="00F959B6"/>
    <w:rsid w:val="00F95C1C"/>
    <w:rsid w:val="00F963FD"/>
    <w:rsid w:val="00F96412"/>
    <w:rsid w:val="00F97535"/>
    <w:rsid w:val="00F97F72"/>
    <w:rsid w:val="00FA0D76"/>
    <w:rsid w:val="00FA2539"/>
    <w:rsid w:val="00FA2662"/>
    <w:rsid w:val="00FA3A9F"/>
    <w:rsid w:val="00FA3D07"/>
    <w:rsid w:val="00FA4D5B"/>
    <w:rsid w:val="00FA4FE7"/>
    <w:rsid w:val="00FA7D81"/>
    <w:rsid w:val="00FB0057"/>
    <w:rsid w:val="00FB02B7"/>
    <w:rsid w:val="00FB1278"/>
    <w:rsid w:val="00FB2B60"/>
    <w:rsid w:val="00FB3291"/>
    <w:rsid w:val="00FB4FFD"/>
    <w:rsid w:val="00FB5BAA"/>
    <w:rsid w:val="00FB5F76"/>
    <w:rsid w:val="00FB60ED"/>
    <w:rsid w:val="00FB7100"/>
    <w:rsid w:val="00FC077A"/>
    <w:rsid w:val="00FC16FC"/>
    <w:rsid w:val="00FC2133"/>
    <w:rsid w:val="00FC33D7"/>
    <w:rsid w:val="00FC4221"/>
    <w:rsid w:val="00FC488D"/>
    <w:rsid w:val="00FC565D"/>
    <w:rsid w:val="00FC59DE"/>
    <w:rsid w:val="00FC5CE5"/>
    <w:rsid w:val="00FC5FA4"/>
    <w:rsid w:val="00FC6053"/>
    <w:rsid w:val="00FC6153"/>
    <w:rsid w:val="00FD06DB"/>
    <w:rsid w:val="00FD09CF"/>
    <w:rsid w:val="00FD0B95"/>
    <w:rsid w:val="00FD2E3E"/>
    <w:rsid w:val="00FD30C0"/>
    <w:rsid w:val="00FD4CC4"/>
    <w:rsid w:val="00FD521D"/>
    <w:rsid w:val="00FD5BA1"/>
    <w:rsid w:val="00FD67B5"/>
    <w:rsid w:val="00FD7439"/>
    <w:rsid w:val="00FE0BF8"/>
    <w:rsid w:val="00FE10A5"/>
    <w:rsid w:val="00FE175F"/>
    <w:rsid w:val="00FE1876"/>
    <w:rsid w:val="00FE4ED4"/>
    <w:rsid w:val="00FE5317"/>
    <w:rsid w:val="00FE59AC"/>
    <w:rsid w:val="00FE73BF"/>
    <w:rsid w:val="00FF1731"/>
    <w:rsid w:val="00FF201B"/>
    <w:rsid w:val="00FF335F"/>
    <w:rsid w:val="00FF362A"/>
    <w:rsid w:val="00FF49C3"/>
    <w:rsid w:val="00FF4CD8"/>
    <w:rsid w:val="00FF4E06"/>
    <w:rsid w:val="00FF573E"/>
    <w:rsid w:val="00FF5E70"/>
    <w:rsid w:val="00FF69C4"/>
    <w:rsid w:val="00FF6E8C"/>
    <w:rsid w:val="00FF6F2D"/>
    <w:rsid w:val="00FF73B7"/>
    <w:rsid w:val="00FF73BE"/>
    <w:rsid w:val="1D4C98C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198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208"/>
    <w:pPr>
      <w:spacing w:before="120" w:after="120" w:line="360" w:lineRule="auto"/>
    </w:pPr>
    <w:rPr>
      <w:rFonts w:ascii="Arial" w:hAnsi="Arial"/>
      <w:sz w:val="24"/>
    </w:rPr>
  </w:style>
  <w:style w:type="paragraph" w:styleId="Heading1">
    <w:name w:val="heading 1"/>
    <w:basedOn w:val="Normal"/>
    <w:next w:val="Normal"/>
    <w:link w:val="Heading1Char"/>
    <w:uiPriority w:val="9"/>
    <w:qFormat/>
    <w:rsid w:val="00EA03D6"/>
    <w:pPr>
      <w:spacing w:before="240" w:after="240"/>
      <w:jc w:val="center"/>
      <w:outlineLvl w:val="0"/>
    </w:pPr>
    <w:rPr>
      <w:rFonts w:cs="Arial"/>
      <w:b/>
      <w:color w:val="FFFFFF" w:themeColor="background1"/>
      <w:sz w:val="44"/>
      <w:szCs w:val="44"/>
    </w:rPr>
  </w:style>
  <w:style w:type="paragraph" w:styleId="Heading2">
    <w:name w:val="heading 2"/>
    <w:basedOn w:val="ListParagraph"/>
    <w:next w:val="Normal"/>
    <w:link w:val="Heading2Char"/>
    <w:uiPriority w:val="9"/>
    <w:unhideWhenUsed/>
    <w:qFormat/>
    <w:rsid w:val="007311F2"/>
    <w:pPr>
      <w:numPr>
        <w:numId w:val="5"/>
      </w:numPr>
      <w:spacing w:before="240"/>
      <w:outlineLvl w:val="1"/>
    </w:pPr>
    <w:rPr>
      <w:b/>
      <w:color w:val="6B2976"/>
      <w:sz w:val="36"/>
      <w:szCs w:val="36"/>
    </w:rPr>
  </w:style>
  <w:style w:type="paragraph" w:styleId="Heading3">
    <w:name w:val="heading 3"/>
    <w:basedOn w:val="Heading2"/>
    <w:next w:val="Normal"/>
    <w:link w:val="Heading3Char"/>
    <w:uiPriority w:val="9"/>
    <w:unhideWhenUsed/>
    <w:qFormat/>
    <w:rsid w:val="005C272D"/>
    <w:pPr>
      <w:numPr>
        <w:ilvl w:val="1"/>
      </w:numPr>
      <w:spacing w:after="160"/>
      <w:outlineLvl w:val="2"/>
    </w:pPr>
    <w:rPr>
      <w:sz w:val="28"/>
      <w:szCs w:val="28"/>
    </w:rPr>
  </w:style>
  <w:style w:type="paragraph" w:styleId="Heading4">
    <w:name w:val="heading 4"/>
    <w:basedOn w:val="Normal"/>
    <w:next w:val="Normal"/>
    <w:link w:val="Heading4Char"/>
    <w:uiPriority w:val="9"/>
    <w:unhideWhenUsed/>
    <w:qFormat/>
    <w:rsid w:val="00DD0B8F"/>
    <w:pPr>
      <w:spacing w:before="0" w:after="160" w:line="259" w:lineRule="auto"/>
      <w:outlineLvl w:val="3"/>
    </w:pPr>
    <w:rPr>
      <w:b/>
    </w:rPr>
  </w:style>
  <w:style w:type="paragraph" w:styleId="Heading5">
    <w:name w:val="heading 5"/>
    <w:basedOn w:val="NumbersList1"/>
    <w:next w:val="Normal"/>
    <w:link w:val="Heading5Char"/>
    <w:uiPriority w:val="9"/>
    <w:unhideWhenUsed/>
    <w:qFormat/>
    <w:rsid w:val="0068583D"/>
    <w:pPr>
      <w:widowControl w:val="0"/>
      <w:numPr>
        <w:ilvl w:val="3"/>
        <w:numId w:val="5"/>
      </w:numPr>
      <w:outlineLvl w:val="4"/>
    </w:pPr>
  </w:style>
  <w:style w:type="paragraph" w:styleId="Heading6">
    <w:name w:val="heading 6"/>
    <w:basedOn w:val="Heading7"/>
    <w:next w:val="Normal"/>
    <w:link w:val="Heading6Char"/>
    <w:uiPriority w:val="9"/>
    <w:unhideWhenUsed/>
    <w:rsid w:val="00D3745C"/>
    <w:pPr>
      <w:numPr>
        <w:ilvl w:val="4"/>
      </w:numPr>
      <w:outlineLvl w:val="5"/>
    </w:pPr>
  </w:style>
  <w:style w:type="paragraph" w:styleId="Heading7">
    <w:name w:val="heading 7"/>
    <w:basedOn w:val="Normal"/>
    <w:next w:val="Normal"/>
    <w:link w:val="Heading7Char"/>
    <w:uiPriority w:val="9"/>
    <w:unhideWhenUsed/>
    <w:rsid w:val="00D3745C"/>
    <w:pPr>
      <w:keepNext/>
      <w:keepLines/>
      <w:numPr>
        <w:ilvl w:val="5"/>
        <w:numId w:val="5"/>
      </w:numPr>
      <w:spacing w:before="40" w:after="0"/>
      <w:outlineLvl w:val="6"/>
    </w:pPr>
    <w:rPr>
      <w:rFonts w:eastAsiaTheme="majorEastAsia" w:cstheme="majorBidi"/>
      <w:iCs/>
    </w:rPr>
  </w:style>
  <w:style w:type="paragraph" w:styleId="Heading8">
    <w:name w:val="heading 8"/>
    <w:basedOn w:val="Normal"/>
    <w:next w:val="Normal"/>
    <w:link w:val="Heading8Char"/>
    <w:uiPriority w:val="9"/>
    <w:unhideWhenUsed/>
    <w:rsid w:val="00D63670"/>
    <w:pPr>
      <w:keepNext/>
      <w:outlineLvl w:val="7"/>
    </w:pPr>
    <w:rPr>
      <w:rFonts w:eastAsia="Calibri" w:cs="Times New Roman"/>
      <w:b/>
      <w:color w:val="FFFFFF" w:themeColor="background1"/>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B2B"/>
  </w:style>
  <w:style w:type="paragraph" w:styleId="Footer">
    <w:name w:val="footer"/>
    <w:basedOn w:val="Normal"/>
    <w:link w:val="FooterChar"/>
    <w:uiPriority w:val="99"/>
    <w:unhideWhenUsed/>
    <w:rsid w:val="00E41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B2B"/>
  </w:style>
  <w:style w:type="character" w:customStyle="1" w:styleId="Heading1Char">
    <w:name w:val="Heading 1 Char"/>
    <w:basedOn w:val="DefaultParagraphFont"/>
    <w:link w:val="Heading1"/>
    <w:uiPriority w:val="9"/>
    <w:rsid w:val="00EA03D6"/>
    <w:rPr>
      <w:rFonts w:ascii="Arial" w:hAnsi="Arial" w:cs="Arial"/>
      <w:b/>
      <w:color w:val="FFFFFF" w:themeColor="background1"/>
      <w:sz w:val="44"/>
      <w:szCs w:val="44"/>
    </w:rPr>
  </w:style>
  <w:style w:type="character" w:customStyle="1" w:styleId="Heading2Char">
    <w:name w:val="Heading 2 Char"/>
    <w:basedOn w:val="DefaultParagraphFont"/>
    <w:link w:val="Heading2"/>
    <w:uiPriority w:val="9"/>
    <w:rsid w:val="007311F2"/>
    <w:rPr>
      <w:rFonts w:ascii="Arial" w:hAnsi="Arial"/>
      <w:b/>
      <w:color w:val="6B2976"/>
      <w:sz w:val="36"/>
      <w:szCs w:val="36"/>
    </w:rPr>
  </w:style>
  <w:style w:type="paragraph" w:styleId="ListParagraph">
    <w:name w:val="List Paragraph"/>
    <w:aliases w:val="Indent number list,Recommendation,List Paragraph1,List Paragraph11,Figure_name,Bullet- First level,Listenabsatz1,Bullet point,L,#List Paragraph,NFP GP Bulleted List,List Paragraph2,Bullet Point,Bullet points,Content descriptions"/>
    <w:basedOn w:val="Normal"/>
    <w:next w:val="Heading3"/>
    <w:link w:val="ListParagraphChar"/>
    <w:uiPriority w:val="34"/>
    <w:qFormat/>
    <w:rsid w:val="00F71753"/>
    <w:pPr>
      <w:numPr>
        <w:numId w:val="4"/>
      </w:numPr>
    </w:pPr>
  </w:style>
  <w:style w:type="character" w:styleId="Hyperlink">
    <w:name w:val="Hyperlink"/>
    <w:basedOn w:val="DefaultParagraphFont"/>
    <w:uiPriority w:val="99"/>
    <w:unhideWhenUsed/>
    <w:rsid w:val="0001497F"/>
    <w:rPr>
      <w:color w:val="0563C1" w:themeColor="hyperlink"/>
      <w:u w:val="single"/>
    </w:rPr>
  </w:style>
  <w:style w:type="character" w:styleId="FollowedHyperlink">
    <w:name w:val="FollowedHyperlink"/>
    <w:basedOn w:val="DefaultParagraphFont"/>
    <w:uiPriority w:val="99"/>
    <w:semiHidden/>
    <w:unhideWhenUsed/>
    <w:rsid w:val="0001497F"/>
    <w:rPr>
      <w:color w:val="954F72" w:themeColor="followedHyperlink"/>
      <w:u w:val="single"/>
    </w:rPr>
  </w:style>
  <w:style w:type="table" w:styleId="TableGrid">
    <w:name w:val="Table Grid"/>
    <w:basedOn w:val="TableNormal"/>
    <w:uiPriority w:val="59"/>
    <w:rsid w:val="00744E60"/>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0095"/>
    <w:rPr>
      <w:sz w:val="16"/>
      <w:szCs w:val="16"/>
    </w:rPr>
  </w:style>
  <w:style w:type="paragraph" w:styleId="CommentText">
    <w:name w:val="annotation text"/>
    <w:basedOn w:val="Normal"/>
    <w:link w:val="CommentTextChar"/>
    <w:uiPriority w:val="99"/>
    <w:unhideWhenUsed/>
    <w:rsid w:val="00A00095"/>
    <w:pPr>
      <w:spacing w:line="240" w:lineRule="auto"/>
    </w:pPr>
    <w:rPr>
      <w:sz w:val="20"/>
      <w:szCs w:val="20"/>
    </w:rPr>
  </w:style>
  <w:style w:type="character" w:customStyle="1" w:styleId="CommentTextChar">
    <w:name w:val="Comment Text Char"/>
    <w:basedOn w:val="DefaultParagraphFont"/>
    <w:link w:val="CommentText"/>
    <w:uiPriority w:val="99"/>
    <w:rsid w:val="00A00095"/>
    <w:rPr>
      <w:sz w:val="20"/>
      <w:szCs w:val="20"/>
    </w:rPr>
  </w:style>
  <w:style w:type="paragraph" w:styleId="CommentSubject">
    <w:name w:val="annotation subject"/>
    <w:basedOn w:val="CommentText"/>
    <w:next w:val="CommentText"/>
    <w:link w:val="CommentSubjectChar"/>
    <w:uiPriority w:val="99"/>
    <w:semiHidden/>
    <w:unhideWhenUsed/>
    <w:rsid w:val="00A00095"/>
    <w:rPr>
      <w:b/>
      <w:bCs/>
    </w:rPr>
  </w:style>
  <w:style w:type="character" w:customStyle="1" w:styleId="CommentSubjectChar">
    <w:name w:val="Comment Subject Char"/>
    <w:basedOn w:val="CommentTextChar"/>
    <w:link w:val="CommentSubject"/>
    <w:uiPriority w:val="99"/>
    <w:semiHidden/>
    <w:rsid w:val="00A00095"/>
    <w:rPr>
      <w:b/>
      <w:bCs/>
      <w:sz w:val="20"/>
      <w:szCs w:val="20"/>
    </w:rPr>
  </w:style>
  <w:style w:type="paragraph" w:styleId="BalloonText">
    <w:name w:val="Balloon Text"/>
    <w:basedOn w:val="Normal"/>
    <w:link w:val="BalloonTextChar"/>
    <w:uiPriority w:val="99"/>
    <w:semiHidden/>
    <w:unhideWhenUsed/>
    <w:rsid w:val="00A000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95"/>
    <w:rPr>
      <w:rFonts w:ascii="Segoe UI" w:hAnsi="Segoe UI" w:cs="Segoe UI"/>
      <w:sz w:val="18"/>
      <w:szCs w:val="18"/>
    </w:rPr>
  </w:style>
  <w:style w:type="character" w:customStyle="1" w:styleId="Heading3Char">
    <w:name w:val="Heading 3 Char"/>
    <w:basedOn w:val="DefaultParagraphFont"/>
    <w:link w:val="Heading3"/>
    <w:uiPriority w:val="9"/>
    <w:rsid w:val="005C272D"/>
    <w:rPr>
      <w:rFonts w:ascii="Arial" w:hAnsi="Arial"/>
      <w:b/>
      <w:color w:val="6B2976"/>
      <w:sz w:val="28"/>
      <w:szCs w:val="28"/>
    </w:rPr>
  </w:style>
  <w:style w:type="paragraph" w:customStyle="1" w:styleId="Indentedbodytext">
    <w:name w:val="Indented body text"/>
    <w:basedOn w:val="Normal"/>
    <w:link w:val="IndentedbodytextChar"/>
    <w:qFormat/>
    <w:rsid w:val="00616AD8"/>
    <w:pPr>
      <w:ind w:left="680"/>
    </w:pPr>
    <w:rPr>
      <w:rFonts w:eastAsia="Times New Roman" w:cs="Times New Roman"/>
      <w:noProof/>
      <w:szCs w:val="24"/>
      <w:lang w:eastAsia="en-AU"/>
    </w:rPr>
  </w:style>
  <w:style w:type="paragraph" w:customStyle="1" w:styleId="steps">
    <w:name w:val="steps"/>
    <w:basedOn w:val="Normal"/>
    <w:rsid w:val="00C201AF"/>
    <w:pPr>
      <w:numPr>
        <w:numId w:val="1"/>
      </w:numPr>
      <w:ind w:left="426" w:hanging="426"/>
    </w:pPr>
  </w:style>
  <w:style w:type="character" w:styleId="Strong">
    <w:name w:val="Strong"/>
    <w:uiPriority w:val="22"/>
    <w:qFormat/>
    <w:rsid w:val="00B04208"/>
    <w:rPr>
      <w:b/>
      <w:color w:val="6B2976"/>
      <w:sz w:val="32"/>
    </w:rPr>
  </w:style>
  <w:style w:type="paragraph" w:styleId="ListBullet">
    <w:name w:val="List Bullet"/>
    <w:basedOn w:val="Normal"/>
    <w:link w:val="ListBulletChar"/>
    <w:uiPriority w:val="99"/>
    <w:unhideWhenUsed/>
    <w:qFormat/>
    <w:rsid w:val="003D5E68"/>
    <w:pPr>
      <w:numPr>
        <w:numId w:val="8"/>
      </w:numPr>
      <w:contextualSpacing/>
    </w:pPr>
    <w:rPr>
      <w:rFonts w:cs="Arial"/>
    </w:rPr>
  </w:style>
  <w:style w:type="paragraph" w:customStyle="1" w:styleId="Steps0">
    <w:name w:val="Steps"/>
    <w:basedOn w:val="ListParagraph"/>
    <w:rsid w:val="00E96665"/>
    <w:pPr>
      <w:numPr>
        <w:numId w:val="2"/>
      </w:numPr>
      <w:ind w:left="709" w:hanging="357"/>
    </w:pPr>
    <w:rPr>
      <w:rFonts w:eastAsia="Times New Roman" w:cs="Times New Roman"/>
    </w:rPr>
  </w:style>
  <w:style w:type="paragraph" w:styleId="BodyTextIndent">
    <w:name w:val="Body Text Indent"/>
    <w:aliases w:val="StrongBlack"/>
    <w:basedOn w:val="Normal"/>
    <w:link w:val="BodyTextIndentChar"/>
    <w:uiPriority w:val="99"/>
    <w:unhideWhenUsed/>
    <w:rsid w:val="00E97CE9"/>
    <w:rPr>
      <w:b/>
    </w:rPr>
  </w:style>
  <w:style w:type="character" w:customStyle="1" w:styleId="BodyTextIndentChar">
    <w:name w:val="Body Text Indent Char"/>
    <w:aliases w:val="StrongBlack Char"/>
    <w:basedOn w:val="DefaultParagraphFont"/>
    <w:link w:val="BodyTextIndent"/>
    <w:uiPriority w:val="99"/>
    <w:rsid w:val="00E97CE9"/>
    <w:rPr>
      <w:rFonts w:ascii="Arial" w:hAnsi="Arial"/>
      <w:b/>
      <w:sz w:val="24"/>
    </w:rPr>
  </w:style>
  <w:style w:type="paragraph" w:styleId="NormalIndent">
    <w:name w:val="Normal Indent"/>
    <w:basedOn w:val="Indentedbodytext"/>
    <w:link w:val="NormalIndentChar"/>
    <w:uiPriority w:val="99"/>
    <w:unhideWhenUsed/>
    <w:rsid w:val="00F55C5D"/>
  </w:style>
  <w:style w:type="paragraph" w:customStyle="1" w:styleId="Subbullet">
    <w:name w:val="Sub bullet"/>
    <w:basedOn w:val="ListBullet"/>
    <w:link w:val="SubbulletChar"/>
    <w:rsid w:val="00777562"/>
    <w:pPr>
      <w:numPr>
        <w:numId w:val="3"/>
      </w:numPr>
    </w:pPr>
    <w:rPr>
      <w:lang w:eastAsia="en-AU"/>
    </w:rPr>
  </w:style>
  <w:style w:type="character" w:customStyle="1" w:styleId="ListBulletChar">
    <w:name w:val="List Bullet Char"/>
    <w:basedOn w:val="DefaultParagraphFont"/>
    <w:link w:val="ListBullet"/>
    <w:uiPriority w:val="99"/>
    <w:rsid w:val="003D5E68"/>
    <w:rPr>
      <w:rFonts w:ascii="Arial" w:hAnsi="Arial" w:cs="Arial"/>
      <w:sz w:val="24"/>
    </w:rPr>
  </w:style>
  <w:style w:type="character" w:customStyle="1" w:styleId="SubbulletChar">
    <w:name w:val="Sub bullet Char"/>
    <w:basedOn w:val="ListBulletChar"/>
    <w:link w:val="Subbullet"/>
    <w:rsid w:val="009022BA"/>
    <w:rPr>
      <w:rFonts w:ascii="Arial" w:hAnsi="Arial" w:cs="Arial"/>
      <w:sz w:val="24"/>
      <w:lang w:eastAsia="en-AU"/>
    </w:rPr>
  </w:style>
  <w:style w:type="paragraph" w:customStyle="1" w:styleId="1Normal">
    <w:name w:val="1 Normal"/>
    <w:basedOn w:val="Normal"/>
    <w:link w:val="1NormalChar"/>
    <w:rsid w:val="006B29ED"/>
    <w:pPr>
      <w:spacing w:before="240" w:after="240"/>
    </w:pPr>
  </w:style>
  <w:style w:type="character" w:customStyle="1" w:styleId="1NormalChar">
    <w:name w:val="1 Normal Char"/>
    <w:basedOn w:val="DefaultParagraphFont"/>
    <w:link w:val="1Normal"/>
    <w:rsid w:val="006B29ED"/>
    <w:rPr>
      <w:rFonts w:ascii="Arial" w:hAnsi="Arial"/>
      <w:sz w:val="24"/>
    </w:rPr>
  </w:style>
  <w:style w:type="character" w:customStyle="1" w:styleId="Heading4Char">
    <w:name w:val="Heading 4 Char"/>
    <w:basedOn w:val="DefaultParagraphFont"/>
    <w:link w:val="Heading4"/>
    <w:uiPriority w:val="9"/>
    <w:rsid w:val="00DD0B8F"/>
    <w:rPr>
      <w:rFonts w:ascii="Arial" w:hAnsi="Arial"/>
      <w:b/>
      <w:sz w:val="24"/>
    </w:rPr>
  </w:style>
  <w:style w:type="paragraph" w:customStyle="1" w:styleId="NumbersList1">
    <w:name w:val="Numbers List 1"/>
    <w:basedOn w:val="NormalIndent"/>
    <w:link w:val="NumbersList1Char"/>
    <w:rsid w:val="001520E0"/>
    <w:pPr>
      <w:ind w:left="0"/>
    </w:pPr>
  </w:style>
  <w:style w:type="paragraph" w:customStyle="1" w:styleId="Numberslist2">
    <w:name w:val="Numbers list 2"/>
    <w:basedOn w:val="NormalIndent"/>
    <w:link w:val="Numberslist2Char"/>
    <w:rsid w:val="001520E0"/>
  </w:style>
  <w:style w:type="character" w:customStyle="1" w:styleId="IndentedbodytextChar">
    <w:name w:val="Indented body text Char"/>
    <w:basedOn w:val="DefaultParagraphFont"/>
    <w:link w:val="Indentedbodytext"/>
    <w:rsid w:val="00616AD8"/>
    <w:rPr>
      <w:rFonts w:ascii="Arial" w:eastAsia="Times New Roman" w:hAnsi="Arial" w:cs="Times New Roman"/>
      <w:noProof/>
      <w:sz w:val="24"/>
      <w:szCs w:val="24"/>
      <w:lang w:eastAsia="en-AU"/>
    </w:rPr>
  </w:style>
  <w:style w:type="character" w:customStyle="1" w:styleId="NormalIndentChar">
    <w:name w:val="Normal Indent Char"/>
    <w:basedOn w:val="IndentedbodytextChar"/>
    <w:link w:val="NormalIndent"/>
    <w:uiPriority w:val="99"/>
    <w:rsid w:val="00F55C5D"/>
    <w:rPr>
      <w:rFonts w:ascii="Arial" w:eastAsia="Times New Roman" w:hAnsi="Arial" w:cs="Times New Roman"/>
      <w:noProof/>
      <w:sz w:val="24"/>
      <w:szCs w:val="24"/>
      <w:lang w:eastAsia="en-AU"/>
    </w:rPr>
  </w:style>
  <w:style w:type="character" w:customStyle="1" w:styleId="NumbersList1Char">
    <w:name w:val="Numbers List 1 Char"/>
    <w:basedOn w:val="NormalIndentChar"/>
    <w:link w:val="NumbersList1"/>
    <w:rsid w:val="001520E0"/>
    <w:rPr>
      <w:rFonts w:ascii="Arial" w:eastAsia="Times New Roman" w:hAnsi="Arial" w:cs="Times New Roman"/>
      <w:noProof/>
      <w:sz w:val="24"/>
      <w:szCs w:val="24"/>
      <w:lang w:eastAsia="en-AU"/>
    </w:rPr>
  </w:style>
  <w:style w:type="character" w:customStyle="1" w:styleId="Heading5Char">
    <w:name w:val="Heading 5 Char"/>
    <w:basedOn w:val="DefaultParagraphFont"/>
    <w:link w:val="Heading5"/>
    <w:uiPriority w:val="9"/>
    <w:rsid w:val="0068583D"/>
    <w:rPr>
      <w:rFonts w:ascii="Arial" w:eastAsia="Times New Roman" w:hAnsi="Arial" w:cs="Times New Roman"/>
      <w:noProof/>
      <w:sz w:val="24"/>
      <w:szCs w:val="24"/>
      <w:lang w:eastAsia="en-AU"/>
    </w:rPr>
  </w:style>
  <w:style w:type="character" w:customStyle="1" w:styleId="Numberslist2Char">
    <w:name w:val="Numbers list 2 Char"/>
    <w:basedOn w:val="NormalIndentChar"/>
    <w:link w:val="Numberslist2"/>
    <w:rsid w:val="001520E0"/>
    <w:rPr>
      <w:rFonts w:ascii="Arial" w:eastAsia="Times New Roman" w:hAnsi="Arial" w:cs="Times New Roman"/>
      <w:noProof/>
      <w:sz w:val="24"/>
      <w:szCs w:val="24"/>
      <w:lang w:eastAsia="en-AU"/>
    </w:rPr>
  </w:style>
  <w:style w:type="character" w:customStyle="1" w:styleId="Heading6Char">
    <w:name w:val="Heading 6 Char"/>
    <w:basedOn w:val="DefaultParagraphFont"/>
    <w:link w:val="Heading6"/>
    <w:uiPriority w:val="9"/>
    <w:rsid w:val="00D3745C"/>
    <w:rPr>
      <w:rFonts w:ascii="Arial" w:eastAsiaTheme="majorEastAsia" w:hAnsi="Arial" w:cstheme="majorBidi"/>
      <w:iCs/>
      <w:sz w:val="24"/>
    </w:rPr>
  </w:style>
  <w:style w:type="character" w:customStyle="1" w:styleId="Heading7Char">
    <w:name w:val="Heading 7 Char"/>
    <w:basedOn w:val="DefaultParagraphFont"/>
    <w:link w:val="Heading7"/>
    <w:uiPriority w:val="9"/>
    <w:rsid w:val="00D3745C"/>
    <w:rPr>
      <w:rFonts w:ascii="Arial" w:eastAsiaTheme="majorEastAsia" w:hAnsi="Arial" w:cstheme="majorBidi"/>
      <w:iCs/>
      <w:sz w:val="24"/>
    </w:rPr>
  </w:style>
  <w:style w:type="character" w:styleId="Emphasis">
    <w:name w:val="Emphasis"/>
    <w:basedOn w:val="DefaultParagraphFont"/>
    <w:uiPriority w:val="20"/>
    <w:qFormat/>
    <w:rsid w:val="000634A8"/>
    <w:rPr>
      <w:rFonts w:ascii="Arial" w:hAnsi="Arial"/>
      <w:b/>
      <w:i w:val="0"/>
      <w:iCs/>
      <w:color w:val="000000" w:themeColor="text1"/>
      <w:sz w:val="24"/>
    </w:rPr>
  </w:style>
  <w:style w:type="paragraph" w:styleId="ListNumber">
    <w:name w:val="List Number"/>
    <w:basedOn w:val="Indentedbodytext"/>
    <w:autoRedefine/>
    <w:uiPriority w:val="99"/>
    <w:unhideWhenUsed/>
    <w:qFormat/>
    <w:rsid w:val="002D22AD"/>
    <w:pPr>
      <w:numPr>
        <w:numId w:val="7"/>
      </w:numPr>
    </w:pPr>
  </w:style>
  <w:style w:type="table" w:customStyle="1" w:styleId="TableGrid1">
    <w:name w:val="Table Grid1"/>
    <w:basedOn w:val="TableNormal"/>
    <w:next w:val="TableGrid"/>
    <w:uiPriority w:val="59"/>
    <w:rsid w:val="00B95061"/>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Brief-Heading1">
    <w:name w:val="CEO Brief - Heading 1"/>
    <w:basedOn w:val="ListParagraph"/>
    <w:rsid w:val="004C5551"/>
    <w:pPr>
      <w:numPr>
        <w:numId w:val="6"/>
      </w:numPr>
      <w:tabs>
        <w:tab w:val="num" w:pos="360"/>
      </w:tabs>
      <w:spacing w:before="0" w:line="264" w:lineRule="auto"/>
      <w:ind w:left="720" w:firstLine="0"/>
    </w:pPr>
    <w:rPr>
      <w:rFonts w:eastAsiaTheme="minorEastAsia" w:cs="Arial"/>
      <w:b/>
      <w:color w:val="6B2F76"/>
      <w:sz w:val="21"/>
      <w:szCs w:val="21"/>
      <w:lang w:eastAsia="en-AU"/>
    </w:rPr>
  </w:style>
  <w:style w:type="paragraph" w:customStyle="1" w:styleId="CEOBrief-Paragraph1">
    <w:name w:val="CEO Brief - Paragraph 1"/>
    <w:basedOn w:val="ListParagraph"/>
    <w:link w:val="CEOBrief-Paragraph1Char"/>
    <w:rsid w:val="004C5551"/>
    <w:pPr>
      <w:numPr>
        <w:ilvl w:val="1"/>
        <w:numId w:val="6"/>
      </w:numPr>
      <w:spacing w:before="0" w:line="264" w:lineRule="auto"/>
    </w:pPr>
    <w:rPr>
      <w:rFonts w:eastAsiaTheme="minorEastAsia" w:cs="Arial"/>
      <w:sz w:val="21"/>
      <w:szCs w:val="21"/>
      <w:lang w:eastAsia="en-AU"/>
    </w:rPr>
  </w:style>
  <w:style w:type="paragraph" w:customStyle="1" w:styleId="CEOBrief-Paragraph2">
    <w:name w:val="CEO Brief - Paragraph 2"/>
    <w:basedOn w:val="CEOBrief-Paragraph1"/>
    <w:rsid w:val="004C5551"/>
    <w:pPr>
      <w:numPr>
        <w:ilvl w:val="2"/>
      </w:numPr>
      <w:tabs>
        <w:tab w:val="num" w:pos="360"/>
      </w:tabs>
      <w:ind w:left="1224"/>
    </w:pPr>
  </w:style>
  <w:style w:type="character" w:customStyle="1" w:styleId="CEOBrief-Paragraph1Char">
    <w:name w:val="CEO Brief - Paragraph 1 Char"/>
    <w:basedOn w:val="DefaultParagraphFont"/>
    <w:link w:val="CEOBrief-Paragraph1"/>
    <w:rsid w:val="004C5551"/>
    <w:rPr>
      <w:rFonts w:ascii="Arial" w:eastAsiaTheme="minorEastAsia" w:hAnsi="Arial" w:cs="Arial"/>
      <w:sz w:val="21"/>
      <w:szCs w:val="21"/>
      <w:lang w:eastAsia="en-AU"/>
    </w:rPr>
  </w:style>
  <w:style w:type="character" w:customStyle="1" w:styleId="Heading8Char">
    <w:name w:val="Heading 8 Char"/>
    <w:basedOn w:val="DefaultParagraphFont"/>
    <w:link w:val="Heading8"/>
    <w:uiPriority w:val="9"/>
    <w:rsid w:val="00D63670"/>
    <w:rPr>
      <w:rFonts w:ascii="Arial" w:eastAsia="Calibri" w:hAnsi="Arial" w:cs="Times New Roman"/>
      <w:b/>
      <w:color w:val="FFFFFF" w:themeColor="background1"/>
      <w:sz w:val="24"/>
      <w:szCs w:val="20"/>
      <w:lang w:eastAsia="en-AU"/>
    </w:rPr>
  </w:style>
  <w:style w:type="paragraph" w:styleId="TOCHeading">
    <w:name w:val="TOC Heading"/>
    <w:basedOn w:val="Heading1"/>
    <w:next w:val="Normal"/>
    <w:uiPriority w:val="39"/>
    <w:unhideWhenUsed/>
    <w:qFormat/>
    <w:rsid w:val="0062566E"/>
    <w:pPr>
      <w:keepNext/>
      <w:keepLines/>
      <w:spacing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62566E"/>
    <w:pPr>
      <w:spacing w:after="100"/>
    </w:pPr>
  </w:style>
  <w:style w:type="paragraph" w:styleId="TOC2">
    <w:name w:val="toc 2"/>
    <w:basedOn w:val="Normal"/>
    <w:next w:val="Normal"/>
    <w:autoRedefine/>
    <w:uiPriority w:val="39"/>
    <w:unhideWhenUsed/>
    <w:rsid w:val="0062566E"/>
    <w:pPr>
      <w:spacing w:after="100"/>
      <w:ind w:left="240"/>
    </w:pPr>
  </w:style>
  <w:style w:type="paragraph" w:styleId="TOC3">
    <w:name w:val="toc 3"/>
    <w:basedOn w:val="Normal"/>
    <w:next w:val="Normal"/>
    <w:autoRedefine/>
    <w:uiPriority w:val="39"/>
    <w:unhideWhenUsed/>
    <w:rsid w:val="0062566E"/>
    <w:pPr>
      <w:spacing w:after="100"/>
      <w:ind w:left="480"/>
    </w:pPr>
  </w:style>
  <w:style w:type="paragraph" w:styleId="Revision">
    <w:name w:val="Revision"/>
    <w:hidden/>
    <w:uiPriority w:val="99"/>
    <w:semiHidden/>
    <w:rsid w:val="002F45C1"/>
    <w:pPr>
      <w:spacing w:after="0" w:line="240" w:lineRule="auto"/>
    </w:pPr>
    <w:rPr>
      <w:rFonts w:ascii="Arial" w:hAnsi="Arial"/>
      <w:sz w:val="24"/>
    </w:rPr>
  </w:style>
  <w:style w:type="paragraph" w:customStyle="1" w:styleId="ListBullet21">
    <w:name w:val="List Bullet 21"/>
    <w:basedOn w:val="ListBullet"/>
    <w:link w:val="Listbullet2Char"/>
    <w:qFormat/>
    <w:rsid w:val="003D5E68"/>
    <w:pPr>
      <w:numPr>
        <w:ilvl w:val="1"/>
        <w:numId w:val="9"/>
      </w:numPr>
      <w:ind w:left="1560"/>
    </w:pPr>
  </w:style>
  <w:style w:type="character" w:customStyle="1" w:styleId="Listbullet2Char">
    <w:name w:val="List bullet 2 Char"/>
    <w:basedOn w:val="ListBulletChar"/>
    <w:link w:val="ListBullet21"/>
    <w:rsid w:val="003D5E68"/>
    <w:rPr>
      <w:rFonts w:ascii="Arial" w:hAnsi="Arial" w:cs="Arial"/>
      <w:sz w:val="24"/>
    </w:rPr>
  </w:style>
  <w:style w:type="character" w:customStyle="1" w:styleId="ListParagraphChar">
    <w:name w:val="List Paragraph Char"/>
    <w:aliases w:val="Indent number list Char,Recommendation Char,List Paragraph1 Char,List Paragraph11 Char,Figure_name Char,Bullet- First level Char,Listenabsatz1 Char,Bullet point Char,L Char,#List Paragraph Char,NFP GP Bulleted List Char"/>
    <w:basedOn w:val="DefaultParagraphFont"/>
    <w:link w:val="ListParagraph"/>
    <w:uiPriority w:val="34"/>
    <w:qFormat/>
    <w:locked/>
    <w:rsid w:val="00BB0C87"/>
    <w:rPr>
      <w:rFonts w:ascii="Arial" w:hAnsi="Arial"/>
      <w:sz w:val="24"/>
    </w:rPr>
  </w:style>
  <w:style w:type="paragraph" w:styleId="FootnoteText">
    <w:name w:val="footnote text"/>
    <w:basedOn w:val="Normal"/>
    <w:link w:val="FootnoteTextChar"/>
    <w:uiPriority w:val="99"/>
    <w:unhideWhenUsed/>
    <w:rsid w:val="00BB0C87"/>
    <w:pPr>
      <w:spacing w:before="0" w:after="0" w:line="240" w:lineRule="auto"/>
    </w:pPr>
    <w:rPr>
      <w:sz w:val="20"/>
      <w:szCs w:val="20"/>
    </w:rPr>
  </w:style>
  <w:style w:type="character" w:customStyle="1" w:styleId="FootnoteTextChar">
    <w:name w:val="Footnote Text Char"/>
    <w:basedOn w:val="DefaultParagraphFont"/>
    <w:link w:val="FootnoteText"/>
    <w:uiPriority w:val="99"/>
    <w:rsid w:val="00BB0C87"/>
    <w:rPr>
      <w:rFonts w:ascii="Arial" w:hAnsi="Arial"/>
      <w:sz w:val="20"/>
      <w:szCs w:val="20"/>
    </w:rPr>
  </w:style>
  <w:style w:type="character" w:styleId="FootnoteReference">
    <w:name w:val="footnote reference"/>
    <w:basedOn w:val="DefaultParagraphFont"/>
    <w:uiPriority w:val="99"/>
    <w:semiHidden/>
    <w:unhideWhenUsed/>
    <w:rsid w:val="00BB0C87"/>
    <w:rPr>
      <w:vertAlign w:val="superscript"/>
    </w:rPr>
  </w:style>
  <w:style w:type="paragraph" w:styleId="NormalWeb">
    <w:name w:val="Normal (Web)"/>
    <w:basedOn w:val="Normal"/>
    <w:uiPriority w:val="99"/>
    <w:unhideWhenUsed/>
    <w:rsid w:val="00C21317"/>
    <w:pPr>
      <w:spacing w:before="100" w:beforeAutospacing="1" w:after="100" w:afterAutospacing="1" w:line="240" w:lineRule="auto"/>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unhideWhenUsed/>
    <w:rsid w:val="006C07ED"/>
    <w:pPr>
      <w:spacing w:before="0" w:after="0" w:line="240" w:lineRule="auto"/>
    </w:pPr>
    <w:rPr>
      <w:sz w:val="20"/>
      <w:szCs w:val="20"/>
    </w:rPr>
  </w:style>
  <w:style w:type="character" w:customStyle="1" w:styleId="EndnoteTextChar">
    <w:name w:val="Endnote Text Char"/>
    <w:basedOn w:val="DefaultParagraphFont"/>
    <w:link w:val="EndnoteText"/>
    <w:uiPriority w:val="99"/>
    <w:rsid w:val="006C07ED"/>
    <w:rPr>
      <w:rFonts w:ascii="Arial" w:hAnsi="Arial"/>
      <w:sz w:val="20"/>
      <w:szCs w:val="20"/>
    </w:rPr>
  </w:style>
  <w:style w:type="character" w:styleId="EndnoteReference">
    <w:name w:val="endnote reference"/>
    <w:basedOn w:val="DefaultParagraphFont"/>
    <w:uiPriority w:val="99"/>
    <w:semiHidden/>
    <w:unhideWhenUsed/>
    <w:rsid w:val="006C07ED"/>
    <w:rPr>
      <w:vertAlign w:val="superscript"/>
    </w:rPr>
  </w:style>
  <w:style w:type="character" w:customStyle="1" w:styleId="UnresolvedMention1">
    <w:name w:val="Unresolved Mention1"/>
    <w:basedOn w:val="DefaultParagraphFont"/>
    <w:uiPriority w:val="99"/>
    <w:semiHidden/>
    <w:unhideWhenUsed/>
    <w:rsid w:val="003429F4"/>
    <w:rPr>
      <w:color w:val="605E5C"/>
      <w:shd w:val="clear" w:color="auto" w:fill="E1DFDD"/>
    </w:rPr>
  </w:style>
  <w:style w:type="character" w:customStyle="1" w:styleId="UnresolvedMention2">
    <w:name w:val="Unresolved Mention2"/>
    <w:basedOn w:val="DefaultParagraphFont"/>
    <w:uiPriority w:val="99"/>
    <w:semiHidden/>
    <w:unhideWhenUsed/>
    <w:rsid w:val="009D6661"/>
    <w:rPr>
      <w:color w:val="605E5C"/>
      <w:shd w:val="clear" w:color="auto" w:fill="E1DFDD"/>
    </w:rPr>
  </w:style>
  <w:style w:type="character" w:styleId="Mention">
    <w:name w:val="Mention"/>
    <w:basedOn w:val="DefaultParagraphFont"/>
    <w:uiPriority w:val="99"/>
    <w:unhideWhenUsed/>
    <w:rsid w:val="008223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039562">
      <w:bodyDiv w:val="1"/>
      <w:marLeft w:val="0"/>
      <w:marRight w:val="0"/>
      <w:marTop w:val="0"/>
      <w:marBottom w:val="0"/>
      <w:divBdr>
        <w:top w:val="none" w:sz="0" w:space="0" w:color="auto"/>
        <w:left w:val="none" w:sz="0" w:space="0" w:color="auto"/>
        <w:bottom w:val="none" w:sz="0" w:space="0" w:color="auto"/>
        <w:right w:val="none" w:sz="0" w:space="0" w:color="auto"/>
      </w:divBdr>
    </w:div>
    <w:div w:id="245845048">
      <w:bodyDiv w:val="1"/>
      <w:marLeft w:val="0"/>
      <w:marRight w:val="0"/>
      <w:marTop w:val="0"/>
      <w:marBottom w:val="0"/>
      <w:divBdr>
        <w:top w:val="none" w:sz="0" w:space="0" w:color="auto"/>
        <w:left w:val="none" w:sz="0" w:space="0" w:color="auto"/>
        <w:bottom w:val="none" w:sz="0" w:space="0" w:color="auto"/>
        <w:right w:val="none" w:sz="0" w:space="0" w:color="auto"/>
      </w:divBdr>
    </w:div>
    <w:div w:id="499128042">
      <w:bodyDiv w:val="1"/>
      <w:marLeft w:val="0"/>
      <w:marRight w:val="0"/>
      <w:marTop w:val="0"/>
      <w:marBottom w:val="0"/>
      <w:divBdr>
        <w:top w:val="none" w:sz="0" w:space="0" w:color="auto"/>
        <w:left w:val="none" w:sz="0" w:space="0" w:color="auto"/>
        <w:bottom w:val="none" w:sz="0" w:space="0" w:color="auto"/>
        <w:right w:val="none" w:sz="0" w:space="0" w:color="auto"/>
      </w:divBdr>
    </w:div>
    <w:div w:id="516310026">
      <w:bodyDiv w:val="1"/>
      <w:marLeft w:val="0"/>
      <w:marRight w:val="0"/>
      <w:marTop w:val="0"/>
      <w:marBottom w:val="0"/>
      <w:divBdr>
        <w:top w:val="none" w:sz="0" w:space="0" w:color="auto"/>
        <w:left w:val="none" w:sz="0" w:space="0" w:color="auto"/>
        <w:bottom w:val="none" w:sz="0" w:space="0" w:color="auto"/>
        <w:right w:val="none" w:sz="0" w:space="0" w:color="auto"/>
      </w:divBdr>
    </w:div>
    <w:div w:id="659894822">
      <w:bodyDiv w:val="1"/>
      <w:marLeft w:val="0"/>
      <w:marRight w:val="0"/>
      <w:marTop w:val="0"/>
      <w:marBottom w:val="0"/>
      <w:divBdr>
        <w:top w:val="none" w:sz="0" w:space="0" w:color="auto"/>
        <w:left w:val="none" w:sz="0" w:space="0" w:color="auto"/>
        <w:bottom w:val="none" w:sz="0" w:space="0" w:color="auto"/>
        <w:right w:val="none" w:sz="0" w:space="0" w:color="auto"/>
      </w:divBdr>
    </w:div>
    <w:div w:id="726150495">
      <w:bodyDiv w:val="1"/>
      <w:marLeft w:val="0"/>
      <w:marRight w:val="0"/>
      <w:marTop w:val="0"/>
      <w:marBottom w:val="0"/>
      <w:divBdr>
        <w:top w:val="none" w:sz="0" w:space="0" w:color="auto"/>
        <w:left w:val="none" w:sz="0" w:space="0" w:color="auto"/>
        <w:bottom w:val="none" w:sz="0" w:space="0" w:color="auto"/>
        <w:right w:val="none" w:sz="0" w:space="0" w:color="auto"/>
      </w:divBdr>
    </w:div>
    <w:div w:id="872376752">
      <w:bodyDiv w:val="1"/>
      <w:marLeft w:val="0"/>
      <w:marRight w:val="0"/>
      <w:marTop w:val="0"/>
      <w:marBottom w:val="0"/>
      <w:divBdr>
        <w:top w:val="none" w:sz="0" w:space="0" w:color="auto"/>
        <w:left w:val="none" w:sz="0" w:space="0" w:color="auto"/>
        <w:bottom w:val="none" w:sz="0" w:space="0" w:color="auto"/>
        <w:right w:val="none" w:sz="0" w:space="0" w:color="auto"/>
      </w:divBdr>
    </w:div>
    <w:div w:id="940449796">
      <w:bodyDiv w:val="1"/>
      <w:marLeft w:val="0"/>
      <w:marRight w:val="0"/>
      <w:marTop w:val="0"/>
      <w:marBottom w:val="0"/>
      <w:divBdr>
        <w:top w:val="none" w:sz="0" w:space="0" w:color="auto"/>
        <w:left w:val="none" w:sz="0" w:space="0" w:color="auto"/>
        <w:bottom w:val="none" w:sz="0" w:space="0" w:color="auto"/>
        <w:right w:val="none" w:sz="0" w:space="0" w:color="auto"/>
      </w:divBdr>
    </w:div>
    <w:div w:id="1085303117">
      <w:bodyDiv w:val="1"/>
      <w:marLeft w:val="0"/>
      <w:marRight w:val="0"/>
      <w:marTop w:val="0"/>
      <w:marBottom w:val="0"/>
      <w:divBdr>
        <w:top w:val="none" w:sz="0" w:space="0" w:color="auto"/>
        <w:left w:val="none" w:sz="0" w:space="0" w:color="auto"/>
        <w:bottom w:val="none" w:sz="0" w:space="0" w:color="auto"/>
        <w:right w:val="none" w:sz="0" w:space="0" w:color="auto"/>
      </w:divBdr>
    </w:div>
    <w:div w:id="1191065409">
      <w:bodyDiv w:val="1"/>
      <w:marLeft w:val="0"/>
      <w:marRight w:val="0"/>
      <w:marTop w:val="0"/>
      <w:marBottom w:val="0"/>
      <w:divBdr>
        <w:top w:val="none" w:sz="0" w:space="0" w:color="auto"/>
        <w:left w:val="none" w:sz="0" w:space="0" w:color="auto"/>
        <w:bottom w:val="none" w:sz="0" w:space="0" w:color="auto"/>
        <w:right w:val="none" w:sz="0" w:space="0" w:color="auto"/>
      </w:divBdr>
    </w:div>
    <w:div w:id="1261642829">
      <w:bodyDiv w:val="1"/>
      <w:marLeft w:val="0"/>
      <w:marRight w:val="0"/>
      <w:marTop w:val="0"/>
      <w:marBottom w:val="0"/>
      <w:divBdr>
        <w:top w:val="none" w:sz="0" w:space="0" w:color="auto"/>
        <w:left w:val="none" w:sz="0" w:space="0" w:color="auto"/>
        <w:bottom w:val="none" w:sz="0" w:space="0" w:color="auto"/>
        <w:right w:val="none" w:sz="0" w:space="0" w:color="auto"/>
      </w:divBdr>
    </w:div>
    <w:div w:id="1275594362">
      <w:bodyDiv w:val="1"/>
      <w:marLeft w:val="0"/>
      <w:marRight w:val="0"/>
      <w:marTop w:val="0"/>
      <w:marBottom w:val="0"/>
      <w:divBdr>
        <w:top w:val="none" w:sz="0" w:space="0" w:color="auto"/>
        <w:left w:val="none" w:sz="0" w:space="0" w:color="auto"/>
        <w:bottom w:val="none" w:sz="0" w:space="0" w:color="auto"/>
        <w:right w:val="none" w:sz="0" w:space="0" w:color="auto"/>
      </w:divBdr>
    </w:div>
    <w:div w:id="1356036375">
      <w:bodyDiv w:val="1"/>
      <w:marLeft w:val="0"/>
      <w:marRight w:val="0"/>
      <w:marTop w:val="0"/>
      <w:marBottom w:val="0"/>
      <w:divBdr>
        <w:top w:val="none" w:sz="0" w:space="0" w:color="auto"/>
        <w:left w:val="none" w:sz="0" w:space="0" w:color="auto"/>
        <w:bottom w:val="none" w:sz="0" w:space="0" w:color="auto"/>
        <w:right w:val="none" w:sz="0" w:space="0" w:color="auto"/>
      </w:divBdr>
    </w:div>
    <w:div w:id="1396121047">
      <w:bodyDiv w:val="1"/>
      <w:marLeft w:val="0"/>
      <w:marRight w:val="0"/>
      <w:marTop w:val="0"/>
      <w:marBottom w:val="0"/>
      <w:divBdr>
        <w:top w:val="none" w:sz="0" w:space="0" w:color="auto"/>
        <w:left w:val="none" w:sz="0" w:space="0" w:color="auto"/>
        <w:bottom w:val="none" w:sz="0" w:space="0" w:color="auto"/>
        <w:right w:val="none" w:sz="0" w:space="0" w:color="auto"/>
      </w:divBdr>
    </w:div>
    <w:div w:id="1571384950">
      <w:bodyDiv w:val="1"/>
      <w:marLeft w:val="0"/>
      <w:marRight w:val="0"/>
      <w:marTop w:val="0"/>
      <w:marBottom w:val="0"/>
      <w:divBdr>
        <w:top w:val="none" w:sz="0" w:space="0" w:color="auto"/>
        <w:left w:val="none" w:sz="0" w:space="0" w:color="auto"/>
        <w:bottom w:val="none" w:sz="0" w:space="0" w:color="auto"/>
        <w:right w:val="none" w:sz="0" w:space="0" w:color="auto"/>
      </w:divBdr>
    </w:div>
    <w:div w:id="1574661512">
      <w:bodyDiv w:val="1"/>
      <w:marLeft w:val="0"/>
      <w:marRight w:val="0"/>
      <w:marTop w:val="0"/>
      <w:marBottom w:val="0"/>
      <w:divBdr>
        <w:top w:val="none" w:sz="0" w:space="0" w:color="auto"/>
        <w:left w:val="none" w:sz="0" w:space="0" w:color="auto"/>
        <w:bottom w:val="none" w:sz="0" w:space="0" w:color="auto"/>
        <w:right w:val="none" w:sz="0" w:space="0" w:color="auto"/>
      </w:divBdr>
    </w:div>
    <w:div w:id="1576822315">
      <w:bodyDiv w:val="1"/>
      <w:marLeft w:val="0"/>
      <w:marRight w:val="0"/>
      <w:marTop w:val="0"/>
      <w:marBottom w:val="0"/>
      <w:divBdr>
        <w:top w:val="none" w:sz="0" w:space="0" w:color="auto"/>
        <w:left w:val="none" w:sz="0" w:space="0" w:color="auto"/>
        <w:bottom w:val="none" w:sz="0" w:space="0" w:color="auto"/>
        <w:right w:val="none" w:sz="0" w:space="0" w:color="auto"/>
      </w:divBdr>
    </w:div>
    <w:div w:id="1629122937">
      <w:bodyDiv w:val="1"/>
      <w:marLeft w:val="0"/>
      <w:marRight w:val="0"/>
      <w:marTop w:val="0"/>
      <w:marBottom w:val="0"/>
      <w:divBdr>
        <w:top w:val="none" w:sz="0" w:space="0" w:color="auto"/>
        <w:left w:val="none" w:sz="0" w:space="0" w:color="auto"/>
        <w:bottom w:val="none" w:sz="0" w:space="0" w:color="auto"/>
        <w:right w:val="none" w:sz="0" w:space="0" w:color="auto"/>
      </w:divBdr>
    </w:div>
    <w:div w:id="1678574720">
      <w:bodyDiv w:val="1"/>
      <w:marLeft w:val="0"/>
      <w:marRight w:val="0"/>
      <w:marTop w:val="0"/>
      <w:marBottom w:val="0"/>
      <w:divBdr>
        <w:top w:val="none" w:sz="0" w:space="0" w:color="auto"/>
        <w:left w:val="none" w:sz="0" w:space="0" w:color="auto"/>
        <w:bottom w:val="none" w:sz="0" w:space="0" w:color="auto"/>
        <w:right w:val="none" w:sz="0" w:space="0" w:color="auto"/>
      </w:divBdr>
    </w:div>
    <w:div w:id="1761482241">
      <w:bodyDiv w:val="1"/>
      <w:marLeft w:val="0"/>
      <w:marRight w:val="0"/>
      <w:marTop w:val="0"/>
      <w:marBottom w:val="0"/>
      <w:divBdr>
        <w:top w:val="none" w:sz="0" w:space="0" w:color="auto"/>
        <w:left w:val="none" w:sz="0" w:space="0" w:color="auto"/>
        <w:bottom w:val="none" w:sz="0" w:space="0" w:color="auto"/>
        <w:right w:val="none" w:sz="0" w:space="0" w:color="auto"/>
      </w:divBdr>
    </w:div>
    <w:div w:id="1892376946">
      <w:bodyDiv w:val="1"/>
      <w:marLeft w:val="0"/>
      <w:marRight w:val="0"/>
      <w:marTop w:val="0"/>
      <w:marBottom w:val="0"/>
      <w:divBdr>
        <w:top w:val="none" w:sz="0" w:space="0" w:color="auto"/>
        <w:left w:val="none" w:sz="0" w:space="0" w:color="auto"/>
        <w:bottom w:val="none" w:sz="0" w:space="0" w:color="auto"/>
        <w:right w:val="none" w:sz="0" w:space="0" w:color="auto"/>
      </w:divBdr>
    </w:div>
    <w:div w:id="1900437157">
      <w:bodyDiv w:val="1"/>
      <w:marLeft w:val="0"/>
      <w:marRight w:val="0"/>
      <w:marTop w:val="0"/>
      <w:marBottom w:val="0"/>
      <w:divBdr>
        <w:top w:val="none" w:sz="0" w:space="0" w:color="auto"/>
        <w:left w:val="none" w:sz="0" w:space="0" w:color="auto"/>
        <w:bottom w:val="none" w:sz="0" w:space="0" w:color="auto"/>
        <w:right w:val="none" w:sz="0" w:space="0" w:color="auto"/>
      </w:divBdr>
    </w:div>
    <w:div w:id="1908683550">
      <w:bodyDiv w:val="1"/>
      <w:marLeft w:val="0"/>
      <w:marRight w:val="0"/>
      <w:marTop w:val="0"/>
      <w:marBottom w:val="0"/>
      <w:divBdr>
        <w:top w:val="none" w:sz="0" w:space="0" w:color="auto"/>
        <w:left w:val="none" w:sz="0" w:space="0" w:color="auto"/>
        <w:bottom w:val="none" w:sz="0" w:space="0" w:color="auto"/>
        <w:right w:val="none" w:sz="0" w:space="0" w:color="auto"/>
      </w:divBdr>
    </w:div>
    <w:div w:id="2008364853">
      <w:bodyDiv w:val="1"/>
      <w:marLeft w:val="0"/>
      <w:marRight w:val="0"/>
      <w:marTop w:val="0"/>
      <w:marBottom w:val="0"/>
      <w:divBdr>
        <w:top w:val="none" w:sz="0" w:space="0" w:color="auto"/>
        <w:left w:val="none" w:sz="0" w:space="0" w:color="auto"/>
        <w:bottom w:val="none" w:sz="0" w:space="0" w:color="auto"/>
        <w:right w:val="none" w:sz="0" w:space="0" w:color="auto"/>
      </w:divBdr>
      <w:divsChild>
        <w:div w:id="25106373">
          <w:marLeft w:val="0"/>
          <w:marRight w:val="0"/>
          <w:marTop w:val="0"/>
          <w:marBottom w:val="0"/>
          <w:divBdr>
            <w:top w:val="none" w:sz="0" w:space="0" w:color="auto"/>
            <w:left w:val="none" w:sz="0" w:space="0" w:color="auto"/>
            <w:bottom w:val="none" w:sz="0" w:space="0" w:color="auto"/>
            <w:right w:val="none" w:sz="0" w:space="0" w:color="auto"/>
          </w:divBdr>
          <w:divsChild>
            <w:div w:id="2034836743">
              <w:marLeft w:val="0"/>
              <w:marRight w:val="0"/>
              <w:marTop w:val="0"/>
              <w:marBottom w:val="0"/>
              <w:divBdr>
                <w:top w:val="none" w:sz="0" w:space="0" w:color="auto"/>
                <w:left w:val="none" w:sz="0" w:space="0" w:color="auto"/>
                <w:bottom w:val="none" w:sz="0" w:space="0" w:color="auto"/>
                <w:right w:val="none" w:sz="0" w:space="0" w:color="auto"/>
              </w:divBdr>
            </w:div>
            <w:div w:id="123425414">
              <w:marLeft w:val="0"/>
              <w:marRight w:val="0"/>
              <w:marTop w:val="0"/>
              <w:marBottom w:val="0"/>
              <w:divBdr>
                <w:top w:val="none" w:sz="0" w:space="0" w:color="auto"/>
                <w:left w:val="none" w:sz="0" w:space="0" w:color="auto"/>
                <w:bottom w:val="none" w:sz="0" w:space="0" w:color="auto"/>
                <w:right w:val="none" w:sz="0" w:space="0" w:color="auto"/>
              </w:divBdr>
              <w:divsChild>
                <w:div w:id="22075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03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dis.gov.au/our-guidelines" TargetMode="External"/><Relationship Id="rId18" Type="http://schemas.openxmlformats.org/officeDocument/2006/relationships/hyperlink" Target="https://www.ndis.gov.au/participants/creating-plan/understanding-plan-meeting/what-reasonable-and-necessar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dis.gov.au/our-guidelines" TargetMode="External"/><Relationship Id="rId7" Type="http://schemas.openxmlformats.org/officeDocument/2006/relationships/settings" Target="settings.xml"/><Relationship Id="rId12" Type="http://schemas.openxmlformats.org/officeDocument/2006/relationships/hyperlink" Target="https://www.ndis.gov.au/participants/creating-plan/understanding-plan-meeting/what-reasonable-and-necessary" TargetMode="External"/><Relationship Id="rId17" Type="http://schemas.openxmlformats.org/officeDocument/2006/relationships/hyperlink" Target="https://www.ndis.gov.au/participants/creating-plan/understanding-plan-meeting/what-reasonable-and-necessa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dis.gov.au/our-guidelines" TargetMode="External"/><Relationship Id="rId20" Type="http://schemas.openxmlformats.org/officeDocument/2006/relationships/hyperlink" Target="https://ndis.gov.au/our-guide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participants/creating-plan/understanding-plan-meeting/what-reasonable-and-necessary"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dis.gov.au/our-guideline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dis.gov.au/our-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dis.gov.au/our-guidelines" TargetMode="External"/><Relationship Id="rId22" Type="http://schemas.openxmlformats.org/officeDocument/2006/relationships/hyperlink" Target="https://ndis.gov.au/our-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olderSortOrder xmlns="62e6d7e0-8f69-4736-9de7-41af03e42ea2" xsi:nil="true"/>
    <lcf76f155ced4ddcb4097134ff3c332f xmlns="62e6d7e0-8f69-4736-9de7-41af03e42ea2">
      <Terms xmlns="http://schemas.microsoft.com/office/infopath/2007/PartnerControls"/>
    </lcf76f155ced4ddcb4097134ff3c332f>
    <_Flow_SignoffStatus xmlns="62e6d7e0-8f69-4736-9de7-41af03e42ea2" xsi:nil="true"/>
    <NUmber xmlns="62e6d7e0-8f69-4736-9de7-41af03e42ea2" xsi:nil="true"/>
    <TaxCatchAll xmlns="a2598ba4-4db0-4ba6-86e6-e93586821996" xsi:nil="true"/>
    <j1bcdfc39e334219b6c4cd8d4ccae017 xmlns="62e6d7e0-8f69-4736-9de7-41af03e42ea2">
      <Terms xmlns="http://schemas.microsoft.com/office/infopath/2007/PartnerControls"/>
    </j1bcdfc39e334219b6c4cd8d4ccae017>
  </documentManagement>
</p:properties>
</file>

<file path=customXml/itemProps1.xml><?xml version="1.0" encoding="utf-8"?>
<ds:datastoreItem xmlns:ds="http://schemas.openxmlformats.org/officeDocument/2006/customXml" ds:itemID="{67978999-FBB3-4EBD-907C-A99C0DC8A5DE}">
  <ds:schemaRefs>
    <ds:schemaRef ds:uri="http://schemas.microsoft.com/sharepoint/v3/contenttype/forms"/>
  </ds:schemaRefs>
</ds:datastoreItem>
</file>

<file path=customXml/itemProps2.xml><?xml version="1.0" encoding="utf-8"?>
<ds:datastoreItem xmlns:ds="http://schemas.openxmlformats.org/officeDocument/2006/customXml" ds:itemID="{031A44C3-99DB-4141-8A3E-264E63A9F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B23D1-61BC-458D-9702-92236460ED52}">
  <ds:schemaRefs>
    <ds:schemaRef ds:uri="http://schemas.openxmlformats.org/officeDocument/2006/bibliography"/>
  </ds:schemaRefs>
</ds:datastoreItem>
</file>

<file path=customXml/itemProps4.xml><?xml version="1.0" encoding="utf-8"?>
<ds:datastoreItem xmlns:ds="http://schemas.openxmlformats.org/officeDocument/2006/customXml" ds:itemID="{0B7ED090-1A03-4214-A2A5-8656A1881591}">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1592</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10652</CharactersWithSpaces>
  <SharedDoc>false</SharedDoc>
  <HLinks>
    <vt:vector size="36" baseType="variant">
      <vt:variant>
        <vt:i4>3080309</vt:i4>
      </vt:variant>
      <vt:variant>
        <vt:i4>15</vt:i4>
      </vt:variant>
      <vt:variant>
        <vt:i4>0</vt:i4>
      </vt:variant>
      <vt:variant>
        <vt:i4>5</vt:i4>
      </vt:variant>
      <vt:variant>
        <vt:lpwstr>https://www.ndis.gov.au/about-us/operational-guidelines/including-specific-types-supports-plans-operational-guideline/including-specific-types-supports-plans-operational-guideline-personal-care-supports</vt:lpwstr>
      </vt:variant>
      <vt:variant>
        <vt:lpwstr/>
      </vt:variant>
      <vt:variant>
        <vt:i4>4456540</vt:i4>
      </vt:variant>
      <vt:variant>
        <vt:i4>12</vt:i4>
      </vt:variant>
      <vt:variant>
        <vt:i4>0</vt:i4>
      </vt:variant>
      <vt:variant>
        <vt:i4>5</vt:i4>
      </vt:variant>
      <vt:variant>
        <vt:lpwstr>https://ourguidelines.ndis.gov.au/supports-you-can-access-menu/equipment-and-technology/assistive-technology</vt:lpwstr>
      </vt:variant>
      <vt:variant>
        <vt:lpwstr/>
      </vt:variant>
      <vt:variant>
        <vt:i4>2687085</vt:i4>
      </vt:variant>
      <vt:variant>
        <vt:i4>9</vt:i4>
      </vt:variant>
      <vt:variant>
        <vt:i4>0</vt:i4>
      </vt:variant>
      <vt:variant>
        <vt:i4>5</vt:i4>
      </vt:variant>
      <vt:variant>
        <vt:lpwstr>https://ourguidelines.ndis.gov.au/how-ndis-supports-work-menu/reasonable-and-necessary-supports</vt:lpwstr>
      </vt:variant>
      <vt:variant>
        <vt:lpwstr/>
      </vt:variant>
      <vt:variant>
        <vt:i4>6357031</vt:i4>
      </vt:variant>
      <vt:variant>
        <vt:i4>6</vt:i4>
      </vt:variant>
      <vt:variant>
        <vt:i4>0</vt:i4>
      </vt:variant>
      <vt:variant>
        <vt:i4>5</vt:i4>
      </vt:variant>
      <vt:variant>
        <vt:lpwstr>https://ourguidelines.ndis.gov.au/how-ndis-supports-work-menu/what-principles-do-we-follow-create-your-plan</vt:lpwstr>
      </vt:variant>
      <vt:variant>
        <vt:lpwstr/>
      </vt:variant>
      <vt:variant>
        <vt:i4>65548</vt:i4>
      </vt:variant>
      <vt:variant>
        <vt:i4>3</vt:i4>
      </vt:variant>
      <vt:variant>
        <vt:i4>0</vt:i4>
      </vt:variant>
      <vt:variant>
        <vt:i4>5</vt:i4>
      </vt:variant>
      <vt:variant>
        <vt:lpwstr>https://ourguidelines.ndis.gov.au/how-ndis-supports-work-menu/reasonable-and-necessary-supports/how-do-we-make-decisions-about-what-reasonable-and-necessary/does-support-meet-reasonable-and-necessary-criteria</vt:lpwstr>
      </vt:variant>
      <vt:variant>
        <vt:lpwstr/>
      </vt:variant>
      <vt:variant>
        <vt:i4>65548</vt:i4>
      </vt:variant>
      <vt:variant>
        <vt:i4>0</vt:i4>
      </vt:variant>
      <vt:variant>
        <vt:i4>0</vt:i4>
      </vt:variant>
      <vt:variant>
        <vt:i4>5</vt:i4>
      </vt:variant>
      <vt:variant>
        <vt:lpwstr>https://ourguidelines.ndis.gov.au/how-ndis-supports-work-menu/reasonable-and-necessary-supports/how-do-we-make-decisions-about-what-reasonable-and-necessary/does-support-meet-reasonable-and-necessary-criteria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2026-09-30T23:50:00Z</dcterms:created>
  <dcterms:modified xsi:type="dcterms:W3CDTF">2026-09-30T23:50:00Z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2026-09-24T03:30:57Z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4996c724-220e-481a-8935-73fcd5acc4ca</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ContentTypeId">
    <vt:lpwstr>0x010100DD3D09C9489BCF4CBDCB69CB74A9833E</vt:lpwstr>
  </property>
  <property fmtid="{D5CDD505-2E9C-101B-9397-08002B2CF9AE}" pid="11" name="Metadata">
    <vt:lpwstr/>
  </property>
  <property fmtid="{D5CDD505-2E9C-101B-9397-08002B2CF9AE}" pid="12" name="MediaServiceImageTags">
    <vt:lpwstr/>
  </property>
</Properties>
</file>