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06608" w14:textId="7063F35A" w:rsidR="000924E8" w:rsidRPr="000E1CC4" w:rsidRDefault="002D04CA" w:rsidP="001F593C">
      <w:pPr>
        <w:pStyle w:val="body"/>
        <w:rPr>
          <w:sz w:val="32"/>
          <w:szCs w:val="32"/>
        </w:rPr>
      </w:pPr>
      <w:r w:rsidRPr="000E1CC4">
        <w:rPr>
          <w:sz w:val="32"/>
          <w:szCs w:val="32"/>
        </w:rPr>
        <w:t>Yo</w:t>
      </w:r>
      <w:r w:rsidR="00522056" w:rsidRPr="000E1CC4">
        <w:rPr>
          <w:sz w:val="32"/>
          <w:szCs w:val="32"/>
        </w:rPr>
        <w:t>uth employment support</w:t>
      </w:r>
      <w:r w:rsidR="00531AB0" w:rsidRPr="000E1CC4">
        <w:rPr>
          <w:sz w:val="32"/>
          <w:szCs w:val="32"/>
        </w:rPr>
        <w:t xml:space="preserve"> dashboard </w:t>
      </w:r>
      <w:r w:rsidR="00522056" w:rsidRPr="000E1CC4">
        <w:rPr>
          <w:sz w:val="32"/>
          <w:szCs w:val="32"/>
        </w:rPr>
        <w:t>January</w:t>
      </w:r>
      <w:r w:rsidR="00531AB0" w:rsidRPr="000E1CC4">
        <w:rPr>
          <w:sz w:val="32"/>
          <w:szCs w:val="32"/>
        </w:rPr>
        <w:t xml:space="preserve"> to </w:t>
      </w:r>
      <w:r w:rsidR="00522056" w:rsidRPr="000E1CC4">
        <w:rPr>
          <w:sz w:val="32"/>
          <w:szCs w:val="32"/>
        </w:rPr>
        <w:t>December 2025</w:t>
      </w:r>
    </w:p>
    <w:p w14:paraId="06BA451D" w14:textId="22984437" w:rsidR="00705EAC" w:rsidRPr="00590C9E" w:rsidRDefault="00531AB0" w:rsidP="006548DC">
      <w:pPr>
        <w:pStyle w:val="body"/>
      </w:pPr>
      <w:r w:rsidRPr="00590C9E">
        <w:t>This document</w:t>
      </w:r>
      <w:r w:rsidR="00705EAC" w:rsidRPr="00590C9E">
        <w:t xml:space="preserve"> is made up of</w:t>
      </w:r>
      <w:r w:rsidR="00522056" w:rsidRPr="00590C9E">
        <w:t xml:space="preserve"> two pages which contain </w:t>
      </w:r>
      <w:r w:rsidRPr="00590C9E">
        <w:t xml:space="preserve">tables, bar charts </w:t>
      </w:r>
      <w:r w:rsidR="00585C45" w:rsidRPr="00590C9E">
        <w:t xml:space="preserve">or </w:t>
      </w:r>
      <w:r w:rsidRPr="00590C9E">
        <w:t>pie charts to visually illustrate data from content in the Provider Quarterly Report</w:t>
      </w:r>
      <w:r w:rsidR="00341AA3">
        <w:t xml:space="preserve"> Youth employment</w:t>
      </w:r>
      <w:r w:rsidRPr="00590C9E">
        <w:t xml:space="preserve">. If you would like more information about the context of the information contained in the tables or charts, please read the Summary Provider Quarterly Report. </w:t>
      </w:r>
      <w:r w:rsidR="00705EAC" w:rsidRPr="00590C9E">
        <w:t>Image: NDIS icon</w:t>
      </w:r>
    </w:p>
    <w:p w14:paraId="43F2251B" w14:textId="7EC27BA4" w:rsidR="00E553E6" w:rsidRPr="00590C9E" w:rsidRDefault="00E553E6" w:rsidP="006548DC">
      <w:pPr>
        <w:pStyle w:val="body"/>
        <w:rPr>
          <w:sz w:val="32"/>
          <w:szCs w:val="32"/>
        </w:rPr>
      </w:pPr>
      <w:r w:rsidRPr="00590C9E">
        <w:rPr>
          <w:sz w:val="32"/>
          <w:szCs w:val="32"/>
        </w:rPr>
        <w:t>Page One</w:t>
      </w:r>
    </w:p>
    <w:p w14:paraId="3ECBAA3E" w14:textId="2139FBEA" w:rsidR="00BF4A44" w:rsidRPr="00590C9E" w:rsidRDefault="00BF4A44" w:rsidP="003F686B">
      <w:pPr>
        <w:pStyle w:val="Heading1"/>
        <w:rPr>
          <w:rStyle w:val="bodyChar"/>
        </w:rPr>
      </w:pPr>
      <w:r w:rsidRPr="000E1CC4">
        <w:rPr>
          <w:sz w:val="28"/>
          <w:szCs w:val="28"/>
          <w:lang w:val="en-AU"/>
        </w:rPr>
        <w:t>Participants</w:t>
      </w:r>
      <w:r w:rsidR="003F686B" w:rsidRPr="000E1CC4">
        <w:rPr>
          <w:sz w:val="28"/>
          <w:szCs w:val="28"/>
          <w:lang w:val="en-AU"/>
        </w:rPr>
        <w:t xml:space="preserve"> </w:t>
      </w:r>
      <w:r w:rsidR="003F686B" w:rsidRPr="00590C9E">
        <w:rPr>
          <w:lang w:val="en-AU"/>
        </w:rPr>
        <w:br/>
      </w:r>
      <w:r w:rsidRPr="00590C9E">
        <w:rPr>
          <w:rStyle w:val="bodyChar"/>
        </w:rPr>
        <w:t xml:space="preserve">Number of unique participants </w:t>
      </w:r>
      <w:r w:rsidR="002363A4" w:rsidRPr="00590C9E">
        <w:rPr>
          <w:rStyle w:val="bodyChar"/>
        </w:rPr>
        <w:t>totaled</w:t>
      </w:r>
      <w:r w:rsidRPr="00590C9E">
        <w:rPr>
          <w:rStyle w:val="bodyChar"/>
        </w:rPr>
        <w:t xml:space="preserve"> </w:t>
      </w:r>
      <w:r w:rsidR="006218C5" w:rsidRPr="00590C9E">
        <w:rPr>
          <w:rStyle w:val="bodyChar"/>
        </w:rPr>
        <w:t>9,215</w:t>
      </w:r>
    </w:p>
    <w:p w14:paraId="5B190DF0" w14:textId="722AC13A" w:rsidR="00682D10" w:rsidRPr="00590C9E" w:rsidRDefault="00226EC4" w:rsidP="00682D10">
      <w:pPr>
        <w:rPr>
          <w:rFonts w:ascii="Arial" w:hAnsi="Arial"/>
          <w:sz w:val="24"/>
          <w:lang w:val="en-US"/>
        </w:rPr>
      </w:pPr>
      <w:r w:rsidRPr="00590C9E">
        <w:rPr>
          <w:rFonts w:ascii="Arial" w:hAnsi="Arial"/>
          <w:sz w:val="24"/>
          <w:lang w:val="en-US"/>
        </w:rPr>
        <w:t>Bar Chart illustrating p</w:t>
      </w:r>
      <w:r w:rsidR="005D35C3" w:rsidRPr="00590C9E">
        <w:rPr>
          <w:rFonts w:ascii="Arial" w:hAnsi="Arial"/>
          <w:sz w:val="24"/>
          <w:lang w:val="en-US"/>
        </w:rPr>
        <w:t>rimary</w:t>
      </w:r>
      <w:r w:rsidR="00682D10" w:rsidRPr="00590C9E">
        <w:rPr>
          <w:rFonts w:ascii="Arial" w:hAnsi="Arial"/>
          <w:sz w:val="24"/>
          <w:lang w:val="en-US"/>
        </w:rPr>
        <w:t xml:space="preserve"> disability</w:t>
      </w:r>
      <w:r w:rsidR="005D35C3" w:rsidRPr="00590C9E">
        <w:rPr>
          <w:rFonts w:ascii="Arial" w:hAnsi="Arial"/>
          <w:sz w:val="24"/>
          <w:lang w:val="en-US"/>
        </w:rPr>
        <w:t xml:space="preserve"> last</w:t>
      </w:r>
      <w:r w:rsidR="00796318" w:rsidRPr="00590C9E">
        <w:rPr>
          <w:rFonts w:ascii="Arial" w:hAnsi="Arial"/>
          <w:sz w:val="24"/>
          <w:lang w:val="en-US"/>
        </w:rPr>
        <w:t xml:space="preserve"> </w:t>
      </w:r>
      <w:r w:rsidR="005D35C3" w:rsidRPr="00590C9E">
        <w:rPr>
          <w:rFonts w:ascii="Arial" w:hAnsi="Arial"/>
          <w:sz w:val="24"/>
          <w:lang w:val="en-US"/>
        </w:rPr>
        <w:t xml:space="preserve">quarter: </w:t>
      </w:r>
      <w:r w:rsidR="008B2D6D" w:rsidRPr="00590C9E">
        <w:rPr>
          <w:rFonts w:ascii="Arial" w:hAnsi="Arial"/>
          <w:sz w:val="24"/>
          <w:lang w:val="en-US"/>
        </w:rPr>
        <w:t>Autism 63%, Intellectual disability</w:t>
      </w:r>
      <w:r w:rsidR="005E3458" w:rsidRPr="00590C9E">
        <w:rPr>
          <w:rFonts w:ascii="Arial" w:hAnsi="Arial"/>
          <w:sz w:val="24"/>
          <w:lang w:val="en-US"/>
        </w:rPr>
        <w:t xml:space="preserve"> 27%, Down Syndrome 3%, Cerebral Palsy</w:t>
      </w:r>
      <w:r w:rsidR="00796318" w:rsidRPr="00590C9E">
        <w:rPr>
          <w:rFonts w:ascii="Arial" w:hAnsi="Arial"/>
          <w:sz w:val="24"/>
          <w:lang w:val="en-US"/>
        </w:rPr>
        <w:t xml:space="preserve"> 2%, Other 5%</w:t>
      </w:r>
    </w:p>
    <w:p w14:paraId="60ECFC1E" w14:textId="5496DB26" w:rsidR="00B96A0E" w:rsidRPr="00313595" w:rsidRDefault="00520378" w:rsidP="00682D10">
      <w:pPr>
        <w:rPr>
          <w:rFonts w:ascii="Arial" w:hAnsi="Arial"/>
          <w:sz w:val="24"/>
          <w:highlight w:val="yellow"/>
          <w:lang w:val="en-US"/>
        </w:rPr>
      </w:pPr>
      <w:r w:rsidRPr="00D36239">
        <w:rPr>
          <w:rFonts w:ascii="Arial" w:hAnsi="Arial"/>
          <w:sz w:val="24"/>
          <w:lang w:val="en-US"/>
        </w:rPr>
        <w:t>Bar Chart illustrating n</w:t>
      </w:r>
      <w:r w:rsidR="00C96570" w:rsidRPr="00D36239">
        <w:rPr>
          <w:rFonts w:ascii="Arial" w:hAnsi="Arial"/>
          <w:sz w:val="24"/>
          <w:lang w:val="en-US"/>
        </w:rPr>
        <w:t>umber of participants by state or territory</w:t>
      </w:r>
      <w:r w:rsidR="00270BCF" w:rsidRPr="00D36239">
        <w:rPr>
          <w:rFonts w:ascii="Arial" w:hAnsi="Arial"/>
          <w:sz w:val="24"/>
          <w:lang w:val="en-US"/>
        </w:rPr>
        <w:t xml:space="preserve">: NSW </w:t>
      </w:r>
      <w:r w:rsidR="00D15070" w:rsidRPr="00D36239">
        <w:rPr>
          <w:rFonts w:ascii="Arial" w:hAnsi="Arial"/>
          <w:sz w:val="24"/>
          <w:lang w:val="en-US"/>
        </w:rPr>
        <w:t>33</w:t>
      </w:r>
      <w:r w:rsidR="00270BCF" w:rsidRPr="00D36239">
        <w:rPr>
          <w:rFonts w:ascii="Arial" w:hAnsi="Arial"/>
          <w:sz w:val="24"/>
          <w:lang w:val="en-US"/>
        </w:rPr>
        <w:t xml:space="preserve">%, VIC 23%, QLD 18%, </w:t>
      </w:r>
      <w:r w:rsidR="00B9753E" w:rsidRPr="00D36239">
        <w:rPr>
          <w:rFonts w:ascii="Arial" w:hAnsi="Arial"/>
          <w:sz w:val="24"/>
          <w:lang w:val="en-US"/>
        </w:rPr>
        <w:t xml:space="preserve">SA 10%, WA 12%, </w:t>
      </w:r>
      <w:r w:rsidR="00B9753E" w:rsidRPr="00EB3238">
        <w:rPr>
          <w:rFonts w:ascii="Arial" w:hAnsi="Arial"/>
          <w:sz w:val="24"/>
          <w:lang w:val="en-US"/>
        </w:rPr>
        <w:t xml:space="preserve">TAS 2%, ACT and NT </w:t>
      </w:r>
      <w:r w:rsidR="004E6AE9" w:rsidRPr="00EB3238">
        <w:rPr>
          <w:rFonts w:ascii="Arial" w:hAnsi="Arial"/>
          <w:sz w:val="24"/>
          <w:lang w:val="en-US"/>
        </w:rPr>
        <w:t>2%.</w:t>
      </w:r>
    </w:p>
    <w:p w14:paraId="7303AB72" w14:textId="05BFBF1E" w:rsidR="004073BF" w:rsidRPr="004367E2" w:rsidRDefault="00520378" w:rsidP="004073BF">
      <w:pPr>
        <w:pStyle w:val="body"/>
      </w:pPr>
      <w:r w:rsidRPr="004367E2">
        <w:t xml:space="preserve">Pie chart illustrating number of Aboriginal and Torres Strait Islanders as 7%, Culturally and </w:t>
      </w:r>
      <w:r w:rsidR="004073BF" w:rsidRPr="004367E2">
        <w:t>Li</w:t>
      </w:r>
      <w:r w:rsidRPr="004367E2">
        <w:t>nguistically Diverse participants as 7%</w:t>
      </w:r>
      <w:r w:rsidR="004073BF" w:rsidRPr="004367E2">
        <w:t xml:space="preserve"> and the number of participants according to gender: 67% male, 3</w:t>
      </w:r>
      <w:r w:rsidR="00280B88" w:rsidRPr="004367E2">
        <w:t>0</w:t>
      </w:r>
      <w:r w:rsidR="004073BF" w:rsidRPr="004367E2">
        <w:t xml:space="preserve">% female, </w:t>
      </w:r>
      <w:r w:rsidR="00280B88" w:rsidRPr="004367E2">
        <w:t>3</w:t>
      </w:r>
      <w:r w:rsidR="004073BF" w:rsidRPr="004367E2">
        <w:t>% Other</w:t>
      </w:r>
    </w:p>
    <w:p w14:paraId="5CFEE7F9" w14:textId="3D2AC72C" w:rsidR="00313595" w:rsidRPr="000E1CC4" w:rsidRDefault="00313595" w:rsidP="00313595">
      <w:pPr>
        <w:pStyle w:val="Heading1"/>
        <w:rPr>
          <w:sz w:val="28"/>
          <w:szCs w:val="28"/>
          <w:lang w:val="en-AU"/>
        </w:rPr>
      </w:pPr>
      <w:r w:rsidRPr="000E1CC4">
        <w:rPr>
          <w:sz w:val="28"/>
          <w:szCs w:val="28"/>
          <w:lang w:val="en-AU"/>
        </w:rPr>
        <w:t>Providers who contributed</w:t>
      </w:r>
    </w:p>
    <w:p w14:paraId="3A162302" w14:textId="5FBDEB44" w:rsidR="00313595" w:rsidRPr="00643B6C" w:rsidRDefault="00313595" w:rsidP="00313595">
      <w:pPr>
        <w:pStyle w:val="body"/>
      </w:pPr>
      <w:r w:rsidRPr="00643B6C">
        <w:t xml:space="preserve">Bar chart illustrating providers by size who have contributed their data to the </w:t>
      </w:r>
      <w:r w:rsidR="00E62347" w:rsidRPr="00643B6C">
        <w:t xml:space="preserve">Youth employment support </w:t>
      </w:r>
      <w:r w:rsidRPr="00643B6C">
        <w:t xml:space="preserve">Quarterly Report </w:t>
      </w:r>
      <w:r w:rsidR="00680D1C" w:rsidRPr="00643B6C">
        <w:t>January</w:t>
      </w:r>
      <w:r w:rsidRPr="00643B6C">
        <w:t xml:space="preserve"> to </w:t>
      </w:r>
      <w:r w:rsidR="00680D1C" w:rsidRPr="00643B6C">
        <w:t>December 2025</w:t>
      </w:r>
    </w:p>
    <w:p w14:paraId="189568C5" w14:textId="41573091" w:rsidR="00680D1C" w:rsidRPr="00643B6C" w:rsidRDefault="00680D1C" w:rsidP="00313595">
      <w:pPr>
        <w:pStyle w:val="body"/>
      </w:pPr>
      <w:r w:rsidRPr="00643B6C">
        <w:t>1,9</w:t>
      </w:r>
      <w:r w:rsidR="00840DBD" w:rsidRPr="00643B6C">
        <w:t>60 providers claimed in the Dec</w:t>
      </w:r>
      <w:r w:rsidR="003228AA" w:rsidRPr="00643B6C">
        <w:t>ember</w:t>
      </w:r>
      <w:r w:rsidR="00840DBD" w:rsidRPr="00643B6C">
        <w:t xml:space="preserve"> 25 quarter</w:t>
      </w:r>
    </w:p>
    <w:p w14:paraId="7E49DE9C" w14:textId="77777777" w:rsidR="00313595" w:rsidRPr="00643B6C" w:rsidRDefault="00313595" w:rsidP="00313595">
      <w:pPr>
        <w:pStyle w:val="body"/>
      </w:pPr>
      <w:r w:rsidRPr="00643B6C">
        <w:t xml:space="preserve">Providers who supported over 100 participants, 100% contributed data. </w:t>
      </w:r>
    </w:p>
    <w:p w14:paraId="72EE1389" w14:textId="7E683621" w:rsidR="00313595" w:rsidRPr="00643B6C" w:rsidRDefault="00313595" w:rsidP="00313595">
      <w:pPr>
        <w:pStyle w:val="body"/>
      </w:pPr>
      <w:r w:rsidRPr="00643B6C">
        <w:t>Providers who supported 51 to</w:t>
      </w:r>
      <w:r w:rsidR="003D4866" w:rsidRPr="00643B6C">
        <w:t xml:space="preserve"> </w:t>
      </w:r>
      <w:r w:rsidRPr="00643B6C">
        <w:t xml:space="preserve">100 </w:t>
      </w:r>
      <w:r w:rsidR="00891F26" w:rsidRPr="00643B6C">
        <w:t>participants</w:t>
      </w:r>
      <w:r w:rsidR="00155646" w:rsidRPr="00643B6C">
        <w:t>,</w:t>
      </w:r>
      <w:r w:rsidRPr="00643B6C">
        <w:t xml:space="preserve"> </w:t>
      </w:r>
      <w:r w:rsidR="00891F26" w:rsidRPr="00643B6C">
        <w:t>100%</w:t>
      </w:r>
      <w:r w:rsidRPr="00643B6C">
        <w:t xml:space="preserve">contributed data. </w:t>
      </w:r>
    </w:p>
    <w:p w14:paraId="32705B31" w14:textId="31718550" w:rsidR="00313595" w:rsidRPr="00643B6C" w:rsidRDefault="00313595" w:rsidP="00313595">
      <w:pPr>
        <w:pStyle w:val="body"/>
      </w:pPr>
      <w:r w:rsidRPr="00643B6C">
        <w:t>Providers who supported 11 to 50 participants, 95</w:t>
      </w:r>
      <w:r w:rsidR="00152371" w:rsidRPr="00643B6C">
        <w:t xml:space="preserve"> to </w:t>
      </w:r>
      <w:r w:rsidR="00287068" w:rsidRPr="00643B6C">
        <w:t>98%</w:t>
      </w:r>
      <w:r w:rsidRPr="00643B6C">
        <w:t xml:space="preserve"> contributed data. </w:t>
      </w:r>
    </w:p>
    <w:p w14:paraId="7ECD2047" w14:textId="5CF4823B" w:rsidR="00210D24" w:rsidRPr="00643B6C" w:rsidRDefault="00135183" w:rsidP="00313595">
      <w:pPr>
        <w:pStyle w:val="body"/>
      </w:pPr>
      <w:r w:rsidRPr="00643B6C">
        <w:t xml:space="preserve">Providers who supported 2 to 10 participants, </w:t>
      </w:r>
      <w:r w:rsidR="00155646" w:rsidRPr="00643B6C">
        <w:t>33</w:t>
      </w:r>
      <w:r w:rsidRPr="00643B6C">
        <w:t xml:space="preserve"> to </w:t>
      </w:r>
      <w:r w:rsidR="00155646" w:rsidRPr="00643B6C">
        <w:t>44</w:t>
      </w:r>
      <w:r w:rsidRPr="00643B6C">
        <w:t>%</w:t>
      </w:r>
      <w:r w:rsidR="00155646" w:rsidRPr="00643B6C">
        <w:t>, contributed</w:t>
      </w:r>
      <w:r w:rsidRPr="00643B6C">
        <w:t xml:space="preserve"> data. </w:t>
      </w:r>
    </w:p>
    <w:p w14:paraId="2093B120" w14:textId="49028BD8" w:rsidR="00313595" w:rsidRDefault="00313595" w:rsidP="000926C5">
      <w:pPr>
        <w:pStyle w:val="body"/>
      </w:pPr>
      <w:r w:rsidRPr="00643B6C">
        <w:t xml:space="preserve">Providers who supported 1 participant, </w:t>
      </w:r>
      <w:r w:rsidR="00152371" w:rsidRPr="00643B6C">
        <w:t>10 to</w:t>
      </w:r>
      <w:r w:rsidR="00287068" w:rsidRPr="00643B6C">
        <w:t xml:space="preserve"> 13</w:t>
      </w:r>
      <w:r w:rsidRPr="00643B6C">
        <w:t>% contributed data.</w:t>
      </w:r>
      <w:r w:rsidRPr="00E73F7B">
        <w:t xml:space="preserve"> </w:t>
      </w:r>
    </w:p>
    <w:p w14:paraId="7E93EB41" w14:textId="77777777" w:rsidR="00287068" w:rsidRPr="000E1CC4" w:rsidRDefault="00287068" w:rsidP="00287068">
      <w:pPr>
        <w:pStyle w:val="Heading1"/>
        <w:rPr>
          <w:sz w:val="28"/>
          <w:szCs w:val="28"/>
          <w:lang w:val="en-AU"/>
        </w:rPr>
      </w:pPr>
      <w:r w:rsidRPr="000E1CC4">
        <w:rPr>
          <w:sz w:val="28"/>
          <w:szCs w:val="28"/>
          <w:lang w:val="en-AU"/>
        </w:rPr>
        <w:t>Supports</w:t>
      </w:r>
    </w:p>
    <w:p w14:paraId="0BB510FB" w14:textId="6958263E" w:rsidR="00287068" w:rsidRPr="00E209C9" w:rsidRDefault="00287068" w:rsidP="00287068">
      <w:pPr>
        <w:rPr>
          <w:rStyle w:val="bodyChar"/>
          <w:szCs w:val="24"/>
        </w:rPr>
      </w:pPr>
      <w:r w:rsidRPr="00E209C9">
        <w:rPr>
          <w:rStyle w:val="Heading2Char"/>
          <w:b w:val="0"/>
          <w:szCs w:val="24"/>
        </w:rPr>
        <w:t>Bar chart</w:t>
      </w:r>
      <w:r w:rsidRPr="00E209C9">
        <w:rPr>
          <w:rStyle w:val="bodyChar"/>
          <w:szCs w:val="24"/>
        </w:rPr>
        <w:t xml:space="preserve"> showing the </w:t>
      </w:r>
      <w:r w:rsidR="00D11284" w:rsidRPr="00E209C9">
        <w:rPr>
          <w:rStyle w:val="bodyChar"/>
          <w:szCs w:val="24"/>
        </w:rPr>
        <w:t>support type for the 4 quarters</w:t>
      </w:r>
      <w:r w:rsidR="00700545" w:rsidRPr="00E209C9">
        <w:rPr>
          <w:rStyle w:val="bodyChar"/>
          <w:szCs w:val="24"/>
        </w:rPr>
        <w:t xml:space="preserve"> with percentage of hours per partici</w:t>
      </w:r>
      <w:r w:rsidR="00496C65" w:rsidRPr="00E209C9">
        <w:rPr>
          <w:rStyle w:val="bodyChar"/>
          <w:szCs w:val="24"/>
        </w:rPr>
        <w:t>pant.</w:t>
      </w:r>
    </w:p>
    <w:p w14:paraId="7E667BF9" w14:textId="086E8E22" w:rsidR="000803C4" w:rsidRDefault="000803C4" w:rsidP="00287068">
      <w:pPr>
        <w:rPr>
          <w:rStyle w:val="bodyChar"/>
          <w:szCs w:val="24"/>
        </w:rPr>
      </w:pPr>
      <w:r w:rsidRPr="00E209C9">
        <w:rPr>
          <w:rStyle w:val="bodyChar"/>
          <w:szCs w:val="24"/>
        </w:rPr>
        <w:t>Building social, presentation and communication skills 24%</w:t>
      </w:r>
      <w:r w:rsidR="004A3D8F" w:rsidRPr="00E209C9">
        <w:rPr>
          <w:rStyle w:val="bodyChar"/>
          <w:szCs w:val="24"/>
        </w:rPr>
        <w:t>. Work skills training 24%.</w:t>
      </w:r>
      <w:r w:rsidR="0093496A" w:rsidRPr="00E209C9">
        <w:rPr>
          <w:rStyle w:val="bodyChar"/>
          <w:szCs w:val="24"/>
        </w:rPr>
        <w:t xml:space="preserve"> On the job w</w:t>
      </w:r>
      <w:r w:rsidR="004725AA" w:rsidRPr="00E209C9">
        <w:rPr>
          <w:rStyle w:val="bodyChar"/>
          <w:szCs w:val="24"/>
        </w:rPr>
        <w:t>ork experience support</w:t>
      </w:r>
      <w:r w:rsidR="0093496A" w:rsidRPr="00E209C9">
        <w:rPr>
          <w:rStyle w:val="bodyChar"/>
          <w:szCs w:val="24"/>
        </w:rPr>
        <w:t xml:space="preserve"> 13%. Exploring employment options</w:t>
      </w:r>
      <w:r w:rsidR="00B76A22" w:rsidRPr="00E209C9">
        <w:rPr>
          <w:rStyle w:val="bodyChar"/>
          <w:szCs w:val="24"/>
        </w:rPr>
        <w:t xml:space="preserve"> 7%. Planning and reviewing progress 6%. Employer engagement education</w:t>
      </w:r>
      <w:r w:rsidR="00F80A38" w:rsidRPr="00E209C9">
        <w:rPr>
          <w:rStyle w:val="bodyChar"/>
          <w:szCs w:val="24"/>
        </w:rPr>
        <w:t xml:space="preserve"> and job customisation 5%. Travel training 5%. </w:t>
      </w:r>
      <w:proofErr w:type="gramStart"/>
      <w:r w:rsidR="00F80A38" w:rsidRPr="00E209C9">
        <w:rPr>
          <w:rStyle w:val="bodyChar"/>
          <w:szCs w:val="24"/>
        </w:rPr>
        <w:t>Other</w:t>
      </w:r>
      <w:proofErr w:type="gramEnd"/>
      <w:r w:rsidR="00F80A38" w:rsidRPr="00E209C9">
        <w:rPr>
          <w:rStyle w:val="bodyChar"/>
          <w:szCs w:val="24"/>
        </w:rPr>
        <w:t xml:space="preserve"> 5%</w:t>
      </w:r>
      <w:r w:rsidR="003E5188" w:rsidRPr="00E209C9">
        <w:rPr>
          <w:rStyle w:val="bodyChar"/>
          <w:szCs w:val="24"/>
        </w:rPr>
        <w:t>.</w:t>
      </w:r>
      <w:r w:rsidR="00040A5E" w:rsidRPr="00E209C9">
        <w:rPr>
          <w:rStyle w:val="bodyChar"/>
          <w:szCs w:val="24"/>
        </w:rPr>
        <w:t xml:space="preserve"> </w:t>
      </w:r>
      <w:r w:rsidR="003E5188" w:rsidRPr="00E209C9">
        <w:rPr>
          <w:rStyle w:val="bodyChar"/>
          <w:szCs w:val="24"/>
        </w:rPr>
        <w:t>E</w:t>
      </w:r>
      <w:r w:rsidR="00040A5E" w:rsidRPr="00E209C9">
        <w:rPr>
          <w:rStyle w:val="bodyChar"/>
          <w:szCs w:val="24"/>
        </w:rPr>
        <w:t>ngagement with other professionals/providers</w:t>
      </w:r>
      <w:r w:rsidR="003E5188" w:rsidRPr="00E209C9">
        <w:rPr>
          <w:rStyle w:val="bodyChar"/>
          <w:szCs w:val="24"/>
        </w:rPr>
        <w:t xml:space="preserve"> 3%</w:t>
      </w:r>
      <w:r w:rsidR="00700545" w:rsidRPr="00E209C9">
        <w:rPr>
          <w:rStyle w:val="bodyChar"/>
          <w:szCs w:val="24"/>
        </w:rPr>
        <w:t>.</w:t>
      </w:r>
      <w:r w:rsidR="00496C65" w:rsidRPr="00E209C9">
        <w:rPr>
          <w:rStyle w:val="bodyChar"/>
          <w:szCs w:val="24"/>
        </w:rPr>
        <w:t xml:space="preserve"> Assessments 3%. Engagement with </w:t>
      </w:r>
      <w:r w:rsidR="00E553E6" w:rsidRPr="00E209C9">
        <w:rPr>
          <w:rStyle w:val="bodyChar"/>
          <w:szCs w:val="24"/>
        </w:rPr>
        <w:t>family</w:t>
      </w:r>
      <w:r w:rsidR="00496C65" w:rsidRPr="00E209C9">
        <w:rPr>
          <w:rStyle w:val="bodyChar"/>
          <w:szCs w:val="24"/>
        </w:rPr>
        <w:t>/carer to support employment</w:t>
      </w:r>
      <w:r w:rsidR="00A52E3C" w:rsidRPr="00E209C9">
        <w:rPr>
          <w:rStyle w:val="bodyChar"/>
          <w:szCs w:val="24"/>
        </w:rPr>
        <w:t xml:space="preserve"> 3% and on the job support 1%.</w:t>
      </w:r>
    </w:p>
    <w:p w14:paraId="68DD6A2A" w14:textId="20E63F16" w:rsidR="00E553E6" w:rsidRDefault="00E553E6" w:rsidP="00287068">
      <w:pPr>
        <w:rPr>
          <w:rStyle w:val="bodyChar"/>
          <w:sz w:val="32"/>
          <w:szCs w:val="32"/>
        </w:rPr>
      </w:pPr>
      <w:r w:rsidRPr="00E553E6">
        <w:rPr>
          <w:rStyle w:val="bodyChar"/>
          <w:sz w:val="32"/>
          <w:szCs w:val="32"/>
        </w:rPr>
        <w:t>Page Two</w:t>
      </w:r>
    </w:p>
    <w:p w14:paraId="53035F02" w14:textId="70EDC74B" w:rsidR="004C3310" w:rsidRPr="000E1CC4" w:rsidRDefault="000926C5" w:rsidP="00E553E6">
      <w:pPr>
        <w:rPr>
          <w:rFonts w:ascii="Arial" w:hAnsi="Arial" w:cs="Arial"/>
          <w:sz w:val="28"/>
          <w:lang w:val="en-US"/>
        </w:rPr>
      </w:pPr>
      <w:r w:rsidRPr="000E1CC4">
        <w:rPr>
          <w:rFonts w:ascii="Arial" w:eastAsiaTheme="majorEastAsia" w:hAnsi="Arial" w:cs="Arial"/>
          <w:sz w:val="28"/>
          <w:lang w:val="en-AU"/>
        </w:rPr>
        <w:t>Outcomes</w:t>
      </w:r>
      <w:r w:rsidR="00F02788" w:rsidRPr="000E1CC4">
        <w:rPr>
          <w:rFonts w:ascii="Arial" w:eastAsiaTheme="majorEastAsia" w:hAnsi="Arial" w:cs="Arial"/>
          <w:sz w:val="28"/>
          <w:lang w:val="en-AU"/>
        </w:rPr>
        <w:t xml:space="preserve"> </w:t>
      </w:r>
    </w:p>
    <w:p w14:paraId="55F5BA11" w14:textId="43FDDE30" w:rsidR="000926C5" w:rsidRDefault="00E553E6" w:rsidP="00F02788">
      <w:pPr>
        <w:pStyle w:val="body"/>
        <w:rPr>
          <w:rStyle w:val="bodyChar"/>
        </w:rPr>
      </w:pPr>
      <w:r w:rsidRPr="006B0A5A">
        <w:rPr>
          <w:rStyle w:val="bodyChar"/>
        </w:rPr>
        <w:t>2</w:t>
      </w:r>
      <w:r w:rsidR="00D75B9E" w:rsidRPr="006B0A5A">
        <w:rPr>
          <w:rStyle w:val="bodyChar"/>
        </w:rPr>
        <w:t>,763</w:t>
      </w:r>
      <w:r w:rsidR="00F50322" w:rsidRPr="006B0A5A">
        <w:rPr>
          <w:rStyle w:val="bodyChar"/>
        </w:rPr>
        <w:t xml:space="preserve"> </w:t>
      </w:r>
      <w:r w:rsidR="000926C5" w:rsidRPr="006B0A5A">
        <w:rPr>
          <w:rStyle w:val="bodyChar"/>
        </w:rPr>
        <w:t xml:space="preserve">participants exited supports, </w:t>
      </w:r>
      <w:r w:rsidR="00D75B9E" w:rsidRPr="006B0A5A">
        <w:rPr>
          <w:rStyle w:val="bodyChar"/>
        </w:rPr>
        <w:t>18</w:t>
      </w:r>
      <w:r w:rsidR="000926C5" w:rsidRPr="006B0A5A">
        <w:rPr>
          <w:rStyle w:val="bodyChar"/>
        </w:rPr>
        <w:t xml:space="preserve">% to open employment, </w:t>
      </w:r>
      <w:r w:rsidR="00D75B9E" w:rsidRPr="006B0A5A">
        <w:rPr>
          <w:rStyle w:val="bodyChar"/>
        </w:rPr>
        <w:t>4</w:t>
      </w:r>
      <w:r w:rsidR="000926C5" w:rsidRPr="006B0A5A">
        <w:rPr>
          <w:rStyle w:val="bodyChar"/>
        </w:rPr>
        <w:t>% to an A</w:t>
      </w:r>
      <w:r w:rsidR="00E150BC" w:rsidRPr="006B0A5A">
        <w:rPr>
          <w:rStyle w:val="bodyChar"/>
        </w:rPr>
        <w:t xml:space="preserve">ustralian </w:t>
      </w:r>
      <w:r w:rsidR="000926C5" w:rsidRPr="006B0A5A">
        <w:rPr>
          <w:rStyle w:val="bodyChar"/>
        </w:rPr>
        <w:t>D</w:t>
      </w:r>
      <w:r w:rsidR="00E150BC" w:rsidRPr="006B0A5A">
        <w:rPr>
          <w:rStyle w:val="bodyChar"/>
        </w:rPr>
        <w:t>isability</w:t>
      </w:r>
      <w:r w:rsidR="00F441FA" w:rsidRPr="006B0A5A">
        <w:rPr>
          <w:rStyle w:val="bodyChar"/>
        </w:rPr>
        <w:t xml:space="preserve"> Enterprise</w:t>
      </w:r>
      <w:r w:rsidR="008E1A17" w:rsidRPr="006B0A5A">
        <w:rPr>
          <w:rStyle w:val="bodyChar"/>
        </w:rPr>
        <w:t>, 1</w:t>
      </w:r>
      <w:r w:rsidR="00D75B9E" w:rsidRPr="006B0A5A">
        <w:rPr>
          <w:rStyle w:val="bodyChar"/>
        </w:rPr>
        <w:t>1</w:t>
      </w:r>
      <w:r w:rsidR="00F441FA" w:rsidRPr="006B0A5A">
        <w:rPr>
          <w:rStyle w:val="bodyChar"/>
        </w:rPr>
        <w:t>% further study and volunteer work,</w:t>
      </w:r>
      <w:r w:rsidR="000926C5" w:rsidRPr="006B0A5A">
        <w:rPr>
          <w:rStyle w:val="bodyChar"/>
        </w:rPr>
        <w:t xml:space="preserve"> </w:t>
      </w:r>
      <w:r w:rsidR="00D75B9E" w:rsidRPr="006B0A5A">
        <w:rPr>
          <w:rStyle w:val="bodyChar"/>
        </w:rPr>
        <w:t>68</w:t>
      </w:r>
      <w:r w:rsidR="000926C5" w:rsidRPr="006B0A5A">
        <w:rPr>
          <w:rStyle w:val="bodyChar"/>
        </w:rPr>
        <w:t>% to nonemployment.</w:t>
      </w:r>
    </w:p>
    <w:p w14:paraId="4CBCB971" w14:textId="2876C5F6" w:rsidR="000926C5" w:rsidRDefault="000926C5" w:rsidP="000926C5">
      <w:pPr>
        <w:rPr>
          <w:rStyle w:val="Heading2Char"/>
          <w:b w:val="0"/>
          <w:sz w:val="28"/>
          <w:szCs w:val="28"/>
        </w:rPr>
      </w:pPr>
      <w:r w:rsidRPr="003F686B">
        <w:rPr>
          <w:rStyle w:val="Heading2Char"/>
          <w:b w:val="0"/>
          <w:sz w:val="28"/>
          <w:szCs w:val="28"/>
        </w:rPr>
        <w:t>Final outcomes upon exiting employment support for the 4 quarters.</w:t>
      </w:r>
    </w:p>
    <w:p w14:paraId="77F44E4A" w14:textId="6B606BDC" w:rsidR="00F50322" w:rsidRPr="00647342" w:rsidRDefault="00F50322" w:rsidP="000926C5">
      <w:pPr>
        <w:rPr>
          <w:rStyle w:val="bodyChar"/>
        </w:rPr>
      </w:pPr>
      <w:r w:rsidRPr="00647342">
        <w:rPr>
          <w:rStyle w:val="bodyChar"/>
        </w:rPr>
        <w:t>Bar chart illustrating</w:t>
      </w:r>
      <w:r w:rsidR="007E06C2" w:rsidRPr="00647342">
        <w:rPr>
          <w:rStyle w:val="bodyChar"/>
        </w:rPr>
        <w:t xml:space="preserve"> </w:t>
      </w:r>
      <w:r w:rsidR="00FF71FE" w:rsidRPr="00647342">
        <w:rPr>
          <w:rStyle w:val="bodyChar"/>
        </w:rPr>
        <w:t>outcomes achieved</w:t>
      </w:r>
      <w:r w:rsidR="00FC17B7" w:rsidRPr="00647342">
        <w:rPr>
          <w:rStyle w:val="bodyChar"/>
        </w:rPr>
        <w:t>.</w:t>
      </w:r>
      <w:r w:rsidR="00B3481B" w:rsidRPr="00647342">
        <w:rPr>
          <w:rStyle w:val="bodyChar"/>
        </w:rPr>
        <w:t xml:space="preserve"> </w:t>
      </w:r>
    </w:p>
    <w:p w14:paraId="79A33C58" w14:textId="663E5681" w:rsidR="0088096E" w:rsidRPr="00070AE9" w:rsidRDefault="0088096E" w:rsidP="0088096E">
      <w:pPr>
        <w:pStyle w:val="body"/>
      </w:pPr>
      <w:r w:rsidRPr="00647342">
        <w:t xml:space="preserve">Job in the open labour market with full award wages </w:t>
      </w:r>
      <w:r w:rsidR="00B3481B" w:rsidRPr="00647342">
        <w:t>337</w:t>
      </w:r>
      <w:r w:rsidRPr="00647342">
        <w:t xml:space="preserve"> participants.</w:t>
      </w:r>
    </w:p>
    <w:p w14:paraId="5F22DFC3" w14:textId="69B81260" w:rsidR="0088096E" w:rsidRPr="00070AE9" w:rsidRDefault="0088096E" w:rsidP="0088096E">
      <w:pPr>
        <w:pStyle w:val="body"/>
      </w:pPr>
      <w:r w:rsidRPr="00647342">
        <w:lastRenderedPageBreak/>
        <w:t>Job in the open lab</w:t>
      </w:r>
      <w:r w:rsidR="00DB5B32" w:rsidRPr="00647342">
        <w:t>our</w:t>
      </w:r>
      <w:r w:rsidRPr="00647342">
        <w:t xml:space="preserve"> market with full award wages, with assistance of Disability Employment Services</w:t>
      </w:r>
      <w:r w:rsidR="00DB5B32" w:rsidRPr="00647342">
        <w:t xml:space="preserve">/ Inclusive Employment </w:t>
      </w:r>
      <w:r w:rsidR="00882B1F">
        <w:t>Australia</w:t>
      </w:r>
      <w:r w:rsidR="00882B1F" w:rsidRPr="00647342">
        <w:t xml:space="preserve"> </w:t>
      </w:r>
      <w:r w:rsidR="003730CF" w:rsidRPr="00647342">
        <w:t>89</w:t>
      </w:r>
      <w:r w:rsidRPr="00647342">
        <w:t xml:space="preserve"> participants.</w:t>
      </w:r>
    </w:p>
    <w:p w14:paraId="067B16AF" w14:textId="0D359E5E" w:rsidR="0088096E" w:rsidRPr="00070AE9" w:rsidRDefault="0088096E" w:rsidP="0088096E">
      <w:pPr>
        <w:pStyle w:val="body"/>
      </w:pPr>
      <w:r w:rsidRPr="00647342">
        <w:t>Job in the open labour market with supported wages with the assistance of Disability Employment Services</w:t>
      </w:r>
      <w:r w:rsidR="003730CF" w:rsidRPr="00647342">
        <w:t>/</w:t>
      </w:r>
      <w:r w:rsidRPr="00647342">
        <w:t xml:space="preserve"> </w:t>
      </w:r>
      <w:r w:rsidR="003730CF" w:rsidRPr="00647342">
        <w:t xml:space="preserve">Inclusive Employment </w:t>
      </w:r>
      <w:r w:rsidR="00882B1F">
        <w:t>Australia</w:t>
      </w:r>
      <w:r w:rsidR="00882B1F" w:rsidRPr="00647342">
        <w:t xml:space="preserve"> </w:t>
      </w:r>
      <w:r w:rsidR="009F35CE" w:rsidRPr="00647342">
        <w:t>23</w:t>
      </w:r>
      <w:r w:rsidRPr="00647342">
        <w:t xml:space="preserve"> participants.</w:t>
      </w:r>
    </w:p>
    <w:p w14:paraId="2A27E729" w14:textId="6F758759" w:rsidR="0088096E" w:rsidRPr="00070AE9" w:rsidRDefault="0088096E" w:rsidP="0088096E">
      <w:pPr>
        <w:pStyle w:val="body"/>
      </w:pPr>
      <w:r w:rsidRPr="00647342">
        <w:t>Job in the open labour market with supported wages 2</w:t>
      </w:r>
      <w:r w:rsidR="00BC66FF" w:rsidRPr="00647342">
        <w:t>4</w:t>
      </w:r>
      <w:r w:rsidRPr="00647342">
        <w:t xml:space="preserve"> participants.</w:t>
      </w:r>
    </w:p>
    <w:p w14:paraId="74EC4B33" w14:textId="407F6617" w:rsidR="0088096E" w:rsidRPr="00070AE9" w:rsidRDefault="0088096E" w:rsidP="0088096E">
      <w:pPr>
        <w:pStyle w:val="body"/>
      </w:pPr>
      <w:r w:rsidRPr="00E5635E">
        <w:t xml:space="preserve">Selfemployed or </w:t>
      </w:r>
      <w:r w:rsidR="00BC66FF" w:rsidRPr="00E5635E">
        <w:t>m</w:t>
      </w:r>
      <w:r w:rsidRPr="00E5635E">
        <w:t>icroenterprise 1</w:t>
      </w:r>
      <w:r w:rsidR="00BC66FF" w:rsidRPr="00E5635E">
        <w:t>5</w:t>
      </w:r>
      <w:r w:rsidRPr="00E5635E">
        <w:t xml:space="preserve"> participants.</w:t>
      </w:r>
    </w:p>
    <w:p w14:paraId="573D97AF" w14:textId="248EDC3D" w:rsidR="0088096E" w:rsidRPr="00070AE9" w:rsidRDefault="0088096E" w:rsidP="0088096E">
      <w:pPr>
        <w:pStyle w:val="body"/>
      </w:pPr>
      <w:r w:rsidRPr="00E5635E">
        <w:t xml:space="preserve">Job in an </w:t>
      </w:r>
      <w:r w:rsidRPr="00E5635E">
        <w:rPr>
          <w:rStyle w:val="bodyChar"/>
        </w:rPr>
        <w:t>Australian Disability Enterprise</w:t>
      </w:r>
      <w:r w:rsidR="00647166" w:rsidRPr="00E5635E">
        <w:t xml:space="preserve"> 100</w:t>
      </w:r>
      <w:r w:rsidRPr="00E5635E">
        <w:t xml:space="preserve"> participants.</w:t>
      </w:r>
    </w:p>
    <w:p w14:paraId="34DE046D" w14:textId="161D9DFE" w:rsidR="0088096E" w:rsidRPr="00070AE9" w:rsidRDefault="0088096E" w:rsidP="0088096E">
      <w:pPr>
        <w:pStyle w:val="body"/>
      </w:pPr>
      <w:r w:rsidRPr="00E5635E">
        <w:t xml:space="preserve">Volunteering or other unpaid work </w:t>
      </w:r>
      <w:r w:rsidR="00694D5A" w:rsidRPr="00E5635E">
        <w:t>100</w:t>
      </w:r>
      <w:r w:rsidRPr="00E5635E">
        <w:t xml:space="preserve"> participants.</w:t>
      </w:r>
    </w:p>
    <w:p w14:paraId="500B678D" w14:textId="5DAC0576" w:rsidR="0088096E" w:rsidRPr="00070AE9" w:rsidRDefault="0088096E" w:rsidP="0088096E">
      <w:pPr>
        <w:pStyle w:val="body"/>
      </w:pPr>
      <w:r w:rsidRPr="00E5635E">
        <w:t xml:space="preserve">Education or further study </w:t>
      </w:r>
      <w:r w:rsidR="00694D5A" w:rsidRPr="00E5635E">
        <w:t>207</w:t>
      </w:r>
      <w:r w:rsidRPr="00E5635E">
        <w:t xml:space="preserve"> participants</w:t>
      </w:r>
    </w:p>
    <w:p w14:paraId="01D9CF99" w14:textId="0CFA5EB4" w:rsidR="0088096E" w:rsidRDefault="0088096E" w:rsidP="0088096E">
      <w:pPr>
        <w:pStyle w:val="body"/>
      </w:pPr>
      <w:r w:rsidRPr="005B37CB">
        <w:t>Exited (e.g. personal, family relocation)</w:t>
      </w:r>
      <w:r w:rsidR="00695EFF" w:rsidRPr="005B37CB">
        <w:t>1,458</w:t>
      </w:r>
      <w:r w:rsidRPr="005B37CB">
        <w:t xml:space="preserve"> participants.</w:t>
      </w:r>
    </w:p>
    <w:p w14:paraId="6007F836" w14:textId="672FDF8A" w:rsidR="0088096E" w:rsidRDefault="0088096E" w:rsidP="0088096E">
      <w:pPr>
        <w:pStyle w:val="body"/>
      </w:pPr>
      <w:r w:rsidRPr="005B37CB">
        <w:t xml:space="preserve">Referred to another provider </w:t>
      </w:r>
      <w:r w:rsidR="00E911A8" w:rsidRPr="005B37CB">
        <w:t>402</w:t>
      </w:r>
      <w:r w:rsidRPr="005B37CB">
        <w:t xml:space="preserve"> participants.</w:t>
      </w:r>
      <w:r w:rsidRPr="0088096E">
        <w:t xml:space="preserve"> </w:t>
      </w:r>
    </w:p>
    <w:p w14:paraId="1CECC54F" w14:textId="0592C008" w:rsidR="000926C5" w:rsidRDefault="0088096E" w:rsidP="000926C5">
      <w:pPr>
        <w:pStyle w:val="body"/>
      </w:pPr>
      <w:r w:rsidRPr="005B37CB">
        <w:t xml:space="preserve">Nonpopulated </w:t>
      </w:r>
      <w:r w:rsidR="00E911A8" w:rsidRPr="005B37CB">
        <w:t>less than 11</w:t>
      </w:r>
      <w:r w:rsidRPr="005B37CB">
        <w:t xml:space="preserve"> participants.</w:t>
      </w:r>
    </w:p>
    <w:p w14:paraId="0C38E651" w14:textId="438CBBCE" w:rsidR="00527853" w:rsidRPr="000E1CC4" w:rsidRDefault="00527853" w:rsidP="00527853">
      <w:pPr>
        <w:pStyle w:val="Heading1"/>
        <w:rPr>
          <w:sz w:val="28"/>
          <w:szCs w:val="28"/>
          <w:lang w:val="en-AU"/>
        </w:rPr>
      </w:pPr>
      <w:r w:rsidRPr="000E1CC4">
        <w:rPr>
          <w:sz w:val="28"/>
          <w:szCs w:val="28"/>
          <w:lang w:val="en-AU"/>
        </w:rPr>
        <w:t>Hours worked per week for the 4 quarters</w:t>
      </w:r>
    </w:p>
    <w:p w14:paraId="7BFD5A9C" w14:textId="111836AA" w:rsidR="00D12DBC" w:rsidRPr="00666049" w:rsidRDefault="00D12DBC" w:rsidP="00D12DBC">
      <w:pPr>
        <w:rPr>
          <w:rFonts w:ascii="Arial" w:hAnsi="Arial"/>
          <w:sz w:val="24"/>
          <w:szCs w:val="24"/>
          <w:lang w:val="en-US"/>
        </w:rPr>
      </w:pPr>
      <w:r w:rsidRPr="00666049">
        <w:rPr>
          <w:rStyle w:val="Heading2Char"/>
          <w:b w:val="0"/>
          <w:szCs w:val="24"/>
        </w:rPr>
        <w:t>Bar chart</w:t>
      </w:r>
      <w:r w:rsidRPr="00666049">
        <w:rPr>
          <w:rStyle w:val="bodyChar"/>
          <w:szCs w:val="24"/>
        </w:rPr>
        <w:t xml:space="preserve"> showing how many hours per week </w:t>
      </w:r>
      <w:r w:rsidR="000B1956" w:rsidRPr="00666049">
        <w:rPr>
          <w:rStyle w:val="bodyChar"/>
          <w:szCs w:val="24"/>
        </w:rPr>
        <w:t>with percentage of participants</w:t>
      </w:r>
      <w:r w:rsidRPr="00666049">
        <w:rPr>
          <w:rStyle w:val="bodyChar"/>
          <w:szCs w:val="24"/>
        </w:rPr>
        <w:t>.</w:t>
      </w:r>
    </w:p>
    <w:p w14:paraId="4A65F9F1" w14:textId="53989086" w:rsidR="00F02788" w:rsidRPr="00666049" w:rsidRDefault="00D12DBC" w:rsidP="00F02788">
      <w:pPr>
        <w:pStyle w:val="body"/>
      </w:pPr>
      <w:r w:rsidRPr="00666049">
        <w:t>13</w:t>
      </w:r>
      <w:r w:rsidR="00F02788" w:rsidRPr="00666049">
        <w:t>% of participants worked between 0</w:t>
      </w:r>
      <w:r w:rsidR="001D479C" w:rsidRPr="00666049">
        <w:t xml:space="preserve"> to </w:t>
      </w:r>
      <w:r w:rsidR="00F02788" w:rsidRPr="00666049">
        <w:t>7 hours per week.</w:t>
      </w:r>
    </w:p>
    <w:p w14:paraId="45327E86" w14:textId="2EA495BD" w:rsidR="00F02788" w:rsidRPr="00070AE9" w:rsidRDefault="00A62110" w:rsidP="00F02788">
      <w:pPr>
        <w:pStyle w:val="body"/>
      </w:pPr>
      <w:r w:rsidRPr="00A62110">
        <w:t>32</w:t>
      </w:r>
      <w:r w:rsidR="00F02788" w:rsidRPr="00A62110">
        <w:t>% of participants worked between 8</w:t>
      </w:r>
      <w:r w:rsidR="00247687" w:rsidRPr="00A62110">
        <w:t xml:space="preserve"> to </w:t>
      </w:r>
      <w:r w:rsidR="00F02788" w:rsidRPr="00A62110">
        <w:t>14 hours per week.</w:t>
      </w:r>
    </w:p>
    <w:p w14:paraId="3D2CAAB4" w14:textId="0A98175D" w:rsidR="00F02788" w:rsidRPr="00070AE9" w:rsidRDefault="000D2CD2" w:rsidP="00F02788">
      <w:pPr>
        <w:pStyle w:val="body"/>
      </w:pPr>
      <w:r w:rsidRPr="00133A6D">
        <w:t>29</w:t>
      </w:r>
      <w:r w:rsidR="00F02788" w:rsidRPr="00133A6D">
        <w:t>% of participants worked between 15</w:t>
      </w:r>
      <w:r w:rsidR="00247687" w:rsidRPr="00133A6D">
        <w:t xml:space="preserve"> to </w:t>
      </w:r>
      <w:r w:rsidR="00F02788" w:rsidRPr="00133A6D">
        <w:t>21 hours per week.</w:t>
      </w:r>
    </w:p>
    <w:p w14:paraId="759D94ED" w14:textId="00A8A3B9" w:rsidR="00F02788" w:rsidRPr="00070AE9" w:rsidRDefault="00F02788" w:rsidP="00F02788">
      <w:pPr>
        <w:pStyle w:val="body"/>
      </w:pPr>
      <w:r w:rsidRPr="00133A6D">
        <w:t>6% of participants worked between 22</w:t>
      </w:r>
      <w:r w:rsidR="00247687" w:rsidRPr="00133A6D">
        <w:t xml:space="preserve"> to </w:t>
      </w:r>
      <w:r w:rsidRPr="00133A6D">
        <w:t>28 hours per week.</w:t>
      </w:r>
    </w:p>
    <w:p w14:paraId="39674AA0" w14:textId="2B6F411C" w:rsidR="00F02788" w:rsidRPr="00070AE9" w:rsidRDefault="000D2CD2" w:rsidP="00F02788">
      <w:pPr>
        <w:pStyle w:val="body"/>
      </w:pPr>
      <w:r w:rsidRPr="00133A6D">
        <w:t>5</w:t>
      </w:r>
      <w:r w:rsidR="00F02788" w:rsidRPr="00133A6D">
        <w:t>% of participants worked between 29</w:t>
      </w:r>
      <w:r w:rsidR="00247687" w:rsidRPr="00133A6D">
        <w:t xml:space="preserve"> to </w:t>
      </w:r>
      <w:r w:rsidR="00F02788" w:rsidRPr="00133A6D">
        <w:t>35 hours per week.</w:t>
      </w:r>
      <w:r w:rsidR="00F02788" w:rsidRPr="00070AE9">
        <w:t xml:space="preserve"> </w:t>
      </w:r>
    </w:p>
    <w:p w14:paraId="4AA69FC9" w14:textId="070336AF" w:rsidR="00F02788" w:rsidRPr="00133A6D" w:rsidRDefault="00F77492" w:rsidP="00F02788">
      <w:pPr>
        <w:pStyle w:val="body"/>
      </w:pPr>
      <w:r w:rsidRPr="00133A6D">
        <w:t>8</w:t>
      </w:r>
      <w:r w:rsidR="00F02788" w:rsidRPr="00133A6D">
        <w:t>% of participants worked more than 36 hours per week.</w:t>
      </w:r>
    </w:p>
    <w:p w14:paraId="754CBCAE" w14:textId="06CC1AC1" w:rsidR="00F02788" w:rsidRPr="00070AE9" w:rsidRDefault="00F77492" w:rsidP="00F02788">
      <w:pPr>
        <w:pStyle w:val="body"/>
      </w:pPr>
      <w:r w:rsidRPr="00133A6D">
        <w:t>6</w:t>
      </w:r>
      <w:r w:rsidR="00F02788" w:rsidRPr="00133A6D">
        <w:t xml:space="preserve">% </w:t>
      </w:r>
      <w:r w:rsidRPr="00133A6D">
        <w:t>not populated.</w:t>
      </w:r>
    </w:p>
    <w:p w14:paraId="106BC114" w14:textId="13A9EED8" w:rsidR="00F02788" w:rsidRPr="000E1CC4" w:rsidRDefault="00632854" w:rsidP="00F02788">
      <w:pPr>
        <w:rPr>
          <w:rStyle w:val="Heading2Char"/>
          <w:b w:val="0"/>
          <w:sz w:val="28"/>
          <w:szCs w:val="28"/>
        </w:rPr>
      </w:pPr>
      <w:r w:rsidRPr="000E1CC4">
        <w:rPr>
          <w:rStyle w:val="Heading2Char"/>
          <w:b w:val="0"/>
          <w:sz w:val="28"/>
          <w:szCs w:val="28"/>
        </w:rPr>
        <w:t>Employment type for the 4 quarters</w:t>
      </w:r>
    </w:p>
    <w:p w14:paraId="3ADEA063" w14:textId="276606E9" w:rsidR="00F02788" w:rsidRPr="006B4E33" w:rsidRDefault="00F75816" w:rsidP="00F02788">
      <w:pPr>
        <w:pStyle w:val="body"/>
      </w:pPr>
      <w:r w:rsidRPr="006B4E33">
        <w:t>Illustrated in a pie chart.</w:t>
      </w:r>
      <w:r w:rsidR="002D4309" w:rsidRPr="006B4E33">
        <w:t xml:space="preserve"> </w:t>
      </w:r>
      <w:r w:rsidR="00F02788" w:rsidRPr="006B4E33">
        <w:t>3</w:t>
      </w:r>
      <w:r w:rsidRPr="006B4E33">
        <w:t>9</w:t>
      </w:r>
      <w:r w:rsidR="00F02788" w:rsidRPr="006B4E33">
        <w:t>% of participants had casual employment.</w:t>
      </w:r>
      <w:r w:rsidR="003956C0" w:rsidRPr="006B4E33">
        <w:t xml:space="preserve"> </w:t>
      </w:r>
      <w:r w:rsidR="00F02788" w:rsidRPr="006B4E33">
        <w:t>4</w:t>
      </w:r>
      <w:r w:rsidR="002D4309" w:rsidRPr="006B4E33">
        <w:t>4</w:t>
      </w:r>
      <w:r w:rsidR="00F02788" w:rsidRPr="006B4E33">
        <w:t>% of participants had part time employment.</w:t>
      </w:r>
      <w:r w:rsidR="001D2BB9" w:rsidRPr="006B4E33">
        <w:t xml:space="preserve"> 9% of participants had full time employment.</w:t>
      </w:r>
      <w:r w:rsidR="0097680D" w:rsidRPr="006B4E33">
        <w:t xml:space="preserve"> 2% of participants were </w:t>
      </w:r>
      <w:proofErr w:type="gramStart"/>
      <w:r w:rsidR="0097680D" w:rsidRPr="006B4E33">
        <w:t>selfemployed</w:t>
      </w:r>
      <w:proofErr w:type="gramEnd"/>
      <w:r w:rsidR="0097680D" w:rsidRPr="006B4E33">
        <w:t>/microenterprise</w:t>
      </w:r>
      <w:proofErr w:type="gramStart"/>
      <w:r w:rsidR="0097680D" w:rsidRPr="006B4E33">
        <w:t>.</w:t>
      </w:r>
      <w:r w:rsidR="00DE2128" w:rsidRPr="006B4E33">
        <w:t>1</w:t>
      </w:r>
      <w:proofErr w:type="gramEnd"/>
      <w:r w:rsidR="00DE2128" w:rsidRPr="006B4E33">
        <w:t>%</w:t>
      </w:r>
      <w:r w:rsidR="00B429B9" w:rsidRPr="006B4E33">
        <w:t xml:space="preserve"> were in temporary or contract employment</w:t>
      </w:r>
      <w:r w:rsidR="000914F5" w:rsidRPr="006B4E33">
        <w:t xml:space="preserve">. </w:t>
      </w:r>
      <w:r w:rsidR="00B429B9" w:rsidRPr="006B4E33">
        <w:t>4</w:t>
      </w:r>
      <w:r w:rsidR="00F02788" w:rsidRPr="006B4E33">
        <w:t>% not populated/other.</w:t>
      </w:r>
    </w:p>
    <w:p w14:paraId="0EC3362D" w14:textId="571326A1" w:rsidR="000E67C9" w:rsidRPr="006B4E33" w:rsidRDefault="00991815" w:rsidP="000E67C9">
      <w:pPr>
        <w:pStyle w:val="body"/>
      </w:pPr>
      <w:r w:rsidRPr="006B4E33">
        <w:t>Of participants who started employment over the 4 quarters, 75% worked up to 21 hours per week.</w:t>
      </w:r>
      <w:r w:rsidR="00A95356" w:rsidRPr="006B4E33">
        <w:t xml:space="preserve"> </w:t>
      </w:r>
      <w:r w:rsidR="000E67C9" w:rsidRPr="006B4E33">
        <w:rPr>
          <w:lang w:val="en-GB"/>
        </w:rPr>
        <w:t>69</w:t>
      </w:r>
      <w:r w:rsidR="000E67C9" w:rsidRPr="006B4E33">
        <w:t>% worked in Retail, Hospitality, Tourism, Trades, Manufacturing, or Operation.</w:t>
      </w:r>
    </w:p>
    <w:p w14:paraId="4818A429" w14:textId="40D209F0" w:rsidR="000E67C9" w:rsidRDefault="000E67C9" w:rsidP="000E67C9">
      <w:pPr>
        <w:pStyle w:val="body"/>
      </w:pPr>
      <w:r w:rsidRPr="006B4E33">
        <w:t xml:space="preserve">line drawings of a male in a suit, female waiter, female welder, </w:t>
      </w:r>
      <w:r w:rsidR="00A95356" w:rsidRPr="006B4E33">
        <w:t xml:space="preserve">and a </w:t>
      </w:r>
      <w:r w:rsidRPr="006B4E33">
        <w:t>male construction worker</w:t>
      </w:r>
      <w:r w:rsidR="00A95356" w:rsidRPr="006B4E33">
        <w:t>.</w:t>
      </w:r>
    </w:p>
    <w:p w14:paraId="62C30E68" w14:textId="1C72990E" w:rsidR="006548DC" w:rsidRPr="000E1CC4" w:rsidRDefault="00016A88" w:rsidP="006548DC">
      <w:pPr>
        <w:pStyle w:val="body"/>
        <w:rPr>
          <w:sz w:val="28"/>
        </w:rPr>
      </w:pPr>
      <w:r w:rsidRPr="000E1CC4">
        <w:rPr>
          <w:rFonts w:eastAsiaTheme="majorEastAsia" w:cstheme="majorBidi"/>
          <w:sz w:val="28"/>
          <w:lang w:val="en-AU"/>
        </w:rPr>
        <w:t>Model Insights</w:t>
      </w:r>
    </w:p>
    <w:p w14:paraId="1FF347FF" w14:textId="3C602F23" w:rsidR="00BE7105" w:rsidRPr="00FB14CD" w:rsidRDefault="00E017A9" w:rsidP="00D73F14">
      <w:pPr>
        <w:rPr>
          <w:rStyle w:val="Heading2Char"/>
          <w:rFonts w:eastAsiaTheme="minorHAnsi" w:cs="Angsana New"/>
          <w:b w:val="0"/>
          <w:szCs w:val="28"/>
          <w:lang w:val="en-US"/>
        </w:rPr>
      </w:pPr>
      <w:r w:rsidRPr="00D73F14">
        <w:rPr>
          <w:rStyle w:val="Heading2Char"/>
          <w:rFonts w:eastAsiaTheme="minorHAnsi" w:cs="Angsana New"/>
          <w:b w:val="0"/>
          <w:szCs w:val="28"/>
          <w:lang w:val="en-US"/>
        </w:rPr>
        <w:t>A table that illustrates the</w:t>
      </w:r>
      <w:r w:rsidR="006548DC" w:rsidRPr="00D73F14">
        <w:rPr>
          <w:rStyle w:val="Heading2Char"/>
          <w:rFonts w:eastAsiaTheme="minorHAnsi" w:cs="Angsana New"/>
          <w:b w:val="0"/>
          <w:szCs w:val="28"/>
          <w:lang w:val="en-US"/>
        </w:rPr>
        <w:t xml:space="preserve"> </w:t>
      </w:r>
      <w:r w:rsidR="00D73F14">
        <w:rPr>
          <w:rStyle w:val="Heading2Char"/>
          <w:rFonts w:eastAsiaTheme="minorHAnsi" w:cs="Angsana New"/>
          <w:b w:val="0"/>
          <w:szCs w:val="28"/>
          <w:lang w:val="en-US"/>
        </w:rPr>
        <w:t>v</w:t>
      </w:r>
      <w:r w:rsidR="00426B0C" w:rsidRPr="00D73F14">
        <w:rPr>
          <w:rStyle w:val="Heading2Char"/>
          <w:rFonts w:eastAsiaTheme="minorHAnsi" w:cs="Angsana New"/>
          <w:b w:val="0"/>
          <w:szCs w:val="28"/>
          <w:lang w:val="en-US"/>
        </w:rPr>
        <w:t xml:space="preserve">ariables that help or hinder </w:t>
      </w:r>
      <w:r w:rsidR="00D73F14" w:rsidRPr="00D73F14">
        <w:rPr>
          <w:rStyle w:val="Heading2Char"/>
          <w:rFonts w:eastAsiaTheme="minorHAnsi" w:cs="Angsana New"/>
          <w:b w:val="0"/>
          <w:szCs w:val="28"/>
          <w:lang w:val="en-US"/>
        </w:rPr>
        <w:t xml:space="preserve">participants </w:t>
      </w:r>
      <w:r w:rsidR="00426B0C" w:rsidRPr="00D73F14">
        <w:rPr>
          <w:rStyle w:val="Heading2Char"/>
          <w:rFonts w:eastAsiaTheme="minorHAnsi" w:cs="Angsana New"/>
          <w:b w:val="0"/>
          <w:szCs w:val="28"/>
          <w:lang w:val="en-US"/>
        </w:rPr>
        <w:t>finding paid employment</w:t>
      </w:r>
      <w:r w:rsidR="006548DC" w:rsidRPr="00D73F14">
        <w:rPr>
          <w:rStyle w:val="Heading2Char"/>
          <w:rFonts w:eastAsiaTheme="minorHAnsi" w:cs="Angsana New"/>
          <w:b w:val="0"/>
          <w:szCs w:val="28"/>
          <w:lang w:val="en-US"/>
        </w:rPr>
        <w:t>.</w:t>
      </w:r>
      <w:r w:rsidR="00D73F14">
        <w:rPr>
          <w:rStyle w:val="Heading2Char"/>
          <w:rFonts w:eastAsiaTheme="minorHAnsi" w:cs="Angsana New"/>
          <w:b w:val="0"/>
          <w:szCs w:val="28"/>
          <w:lang w:val="en-US"/>
        </w:rPr>
        <w:t xml:space="preserve"> </w:t>
      </w:r>
      <w:r w:rsidR="00F33F4F" w:rsidRPr="00FB14CD">
        <w:rPr>
          <w:rStyle w:val="Heading2Char"/>
          <w:rFonts w:eastAsiaTheme="minorHAnsi" w:cs="Angsana New"/>
          <w:b w:val="0"/>
          <w:szCs w:val="28"/>
          <w:lang w:val="en-US"/>
        </w:rPr>
        <w:t>The</w:t>
      </w:r>
      <w:r w:rsidR="00B63099" w:rsidRPr="00FB14CD">
        <w:rPr>
          <w:rStyle w:val="Heading2Char"/>
          <w:rFonts w:eastAsiaTheme="minorHAnsi" w:cs="Angsana New"/>
          <w:b w:val="0"/>
          <w:szCs w:val="28"/>
          <w:lang w:val="en-US"/>
        </w:rPr>
        <w:t xml:space="preserve"> variables are ranked from 1 to 5 in order of importance, 1 being the most important. </w:t>
      </w:r>
    </w:p>
    <w:p w14:paraId="4FC8505B" w14:textId="77777777" w:rsidR="00296F52" w:rsidRPr="009371EE" w:rsidRDefault="00296F52" w:rsidP="00296F52">
      <w:pPr>
        <w:pStyle w:val="Heading2"/>
        <w:rPr>
          <w:rStyle w:val="Heading2Char"/>
          <w:rFonts w:eastAsiaTheme="minorHAnsi" w:cs="Angsana New"/>
          <w:b/>
          <w:bCs/>
          <w:szCs w:val="28"/>
          <w:lang w:val="en-US"/>
        </w:rPr>
      </w:pPr>
      <w:r w:rsidRPr="009371EE">
        <w:rPr>
          <w:rStyle w:val="Heading2Char"/>
          <w:rFonts w:eastAsiaTheme="minorHAnsi" w:cs="Angsana New"/>
          <w:b/>
          <w:bCs/>
          <w:szCs w:val="28"/>
          <w:lang w:val="en-US"/>
        </w:rPr>
        <w:t>Rank 1</w:t>
      </w:r>
    </w:p>
    <w:p w14:paraId="52BFA446" w14:textId="7F099410" w:rsidR="00296F52" w:rsidRPr="009371EE" w:rsidRDefault="00296F52" w:rsidP="00296F52">
      <w:pPr>
        <w:pStyle w:val="body"/>
        <w:rPr>
          <w:rStyle w:val="Heading2Char"/>
          <w:rFonts w:eastAsiaTheme="minorHAnsi" w:cs="Angsana New"/>
          <w:b w:val="0"/>
          <w:szCs w:val="28"/>
          <w:lang w:val="en-US"/>
        </w:rPr>
      </w:pPr>
      <w:r w:rsidRPr="009371EE">
        <w:rPr>
          <w:rStyle w:val="Heading2Char"/>
          <w:rFonts w:eastAsiaTheme="minorHAnsi" w:cs="Angsana New"/>
          <w:b w:val="0"/>
          <w:szCs w:val="28"/>
          <w:lang w:val="en-US"/>
        </w:rPr>
        <w:t>Variable Progress made towards employer engagement and job customisation milestones</w:t>
      </w:r>
      <w:r w:rsidR="00801687" w:rsidRPr="009371EE">
        <w:rPr>
          <w:rStyle w:val="Heading2Char"/>
          <w:rFonts w:eastAsiaTheme="minorHAnsi" w:cs="Angsana New"/>
          <w:b w:val="0"/>
          <w:szCs w:val="28"/>
          <w:lang w:val="en-US"/>
        </w:rPr>
        <w:t>.</w:t>
      </w:r>
    </w:p>
    <w:p w14:paraId="1D0DFCE1" w14:textId="77777777" w:rsidR="00296F52" w:rsidRPr="009371EE" w:rsidRDefault="00296F52" w:rsidP="00296F52">
      <w:pPr>
        <w:pStyle w:val="body"/>
        <w:rPr>
          <w:rStyle w:val="Heading2Char"/>
          <w:rFonts w:eastAsiaTheme="minorHAnsi" w:cs="Angsana New"/>
          <w:b w:val="0"/>
          <w:szCs w:val="28"/>
          <w:lang w:val="en-US"/>
        </w:rPr>
      </w:pPr>
      <w:r w:rsidRPr="009371EE">
        <w:rPr>
          <w:rStyle w:val="Heading2Char"/>
          <w:rFonts w:eastAsiaTheme="minorHAnsi" w:cs="Angsana New"/>
          <w:b w:val="0"/>
          <w:szCs w:val="28"/>
          <w:lang w:val="en-US"/>
        </w:rPr>
        <w:t>Value Significant/fully achieved goals</w:t>
      </w:r>
    </w:p>
    <w:p w14:paraId="3CAB0959" w14:textId="77777777" w:rsidR="00296F52" w:rsidRPr="009371EE" w:rsidRDefault="00296F52" w:rsidP="00296F52">
      <w:pPr>
        <w:pStyle w:val="body"/>
        <w:rPr>
          <w:rStyle w:val="Heading2Char"/>
          <w:rFonts w:eastAsiaTheme="minorHAnsi" w:cs="Angsana New"/>
          <w:b w:val="0"/>
          <w:szCs w:val="28"/>
          <w:lang w:val="en-US"/>
        </w:rPr>
      </w:pPr>
      <w:r w:rsidRPr="009371EE">
        <w:rPr>
          <w:rStyle w:val="Heading2Char"/>
          <w:rFonts w:eastAsiaTheme="minorHAnsi" w:cs="Angsana New"/>
          <w:b w:val="0"/>
          <w:szCs w:val="28"/>
          <w:lang w:val="en-US"/>
        </w:rPr>
        <w:t xml:space="preserve">Reference level No/Some progress </w:t>
      </w:r>
    </w:p>
    <w:p w14:paraId="742D5B98" w14:textId="0B886113" w:rsidR="00296F52" w:rsidRPr="00016A88" w:rsidRDefault="00296F52" w:rsidP="00CD571D">
      <w:pPr>
        <w:pStyle w:val="body"/>
        <w:rPr>
          <w:rStyle w:val="Heading2Char"/>
          <w:rFonts w:eastAsiaTheme="minorHAnsi" w:cs="Angsana New"/>
          <w:b w:val="0"/>
          <w:szCs w:val="28"/>
          <w:lang w:val="en-US"/>
        </w:rPr>
      </w:pPr>
      <w:r w:rsidRPr="009371EE">
        <w:rPr>
          <w:rStyle w:val="Heading2Char"/>
          <w:rFonts w:eastAsiaTheme="minorHAnsi" w:cs="Angsana New"/>
          <w:b w:val="0"/>
          <w:szCs w:val="28"/>
          <w:lang w:val="en-US"/>
        </w:rPr>
        <w:lastRenderedPageBreak/>
        <w:t xml:space="preserve">Chance of finding paid employment (value compared to reference), were </w:t>
      </w:r>
      <w:r w:rsidR="00CD571D" w:rsidRPr="009371EE">
        <w:rPr>
          <w:rStyle w:val="Heading2Char"/>
          <w:rFonts w:eastAsiaTheme="minorHAnsi" w:cs="Angsana New"/>
          <w:b w:val="0"/>
          <w:szCs w:val="28"/>
          <w:lang w:val="en-US"/>
        </w:rPr>
        <w:t>2.0</w:t>
      </w:r>
      <w:r w:rsidRPr="009371EE">
        <w:rPr>
          <w:rStyle w:val="Heading2Char"/>
          <w:rFonts w:eastAsiaTheme="minorHAnsi" w:cs="Angsana New"/>
          <w:b w:val="0"/>
          <w:szCs w:val="28"/>
          <w:lang w:val="en-US"/>
        </w:rPr>
        <w:t xml:space="preserve"> times as likely to find employment compared to participants who made no or some progress towards similar milestones.</w:t>
      </w:r>
      <w:r w:rsidRPr="00016A88">
        <w:rPr>
          <w:rStyle w:val="Heading2Char"/>
          <w:rFonts w:eastAsiaTheme="minorHAnsi" w:cs="Angsana New"/>
          <w:b w:val="0"/>
          <w:szCs w:val="28"/>
          <w:lang w:val="en-US"/>
        </w:rPr>
        <w:t xml:space="preserve"> </w:t>
      </w:r>
    </w:p>
    <w:p w14:paraId="0B1FD8BF" w14:textId="77777777" w:rsidR="00296F52" w:rsidRPr="00016A88" w:rsidRDefault="00296F52" w:rsidP="00296F52">
      <w:pPr>
        <w:pStyle w:val="Heading2"/>
        <w:rPr>
          <w:rStyle w:val="Heading2Char"/>
          <w:rFonts w:eastAsiaTheme="minorHAnsi" w:cs="Angsana New"/>
          <w:b/>
          <w:bCs/>
          <w:szCs w:val="28"/>
          <w:lang w:val="en-US"/>
        </w:rPr>
      </w:pPr>
      <w:r w:rsidRPr="00016A88">
        <w:rPr>
          <w:rStyle w:val="Heading2Char"/>
          <w:rFonts w:eastAsiaTheme="minorHAnsi" w:cs="Angsana New"/>
          <w:b/>
          <w:bCs/>
          <w:szCs w:val="28"/>
          <w:lang w:val="en-US"/>
        </w:rPr>
        <w:t xml:space="preserve">Rank 2 </w:t>
      </w:r>
    </w:p>
    <w:p w14:paraId="5FCADB0C" w14:textId="15887BC8" w:rsidR="00296F52" w:rsidRPr="009371EE" w:rsidRDefault="00296F52" w:rsidP="00296F52">
      <w:pPr>
        <w:pStyle w:val="body"/>
        <w:rPr>
          <w:rStyle w:val="Heading2Char"/>
          <w:rFonts w:eastAsiaTheme="minorHAnsi" w:cs="Angsana New"/>
          <w:b w:val="0"/>
          <w:szCs w:val="28"/>
          <w:lang w:val="en-US"/>
        </w:rPr>
      </w:pPr>
      <w:r w:rsidRPr="009371EE">
        <w:rPr>
          <w:rStyle w:val="Heading2Char"/>
          <w:rFonts w:eastAsiaTheme="minorHAnsi" w:cs="Angsana New"/>
          <w:b w:val="0"/>
          <w:szCs w:val="28"/>
          <w:lang w:val="en-US"/>
        </w:rPr>
        <w:t xml:space="preserve">Variable Progress made towards achieving work </w:t>
      </w:r>
      <w:r w:rsidR="00AC3DC3">
        <w:rPr>
          <w:rStyle w:val="Heading2Char"/>
          <w:rFonts w:eastAsiaTheme="minorHAnsi" w:cs="Angsana New"/>
          <w:b w:val="0"/>
          <w:szCs w:val="28"/>
          <w:lang w:val="en-US"/>
        </w:rPr>
        <w:t xml:space="preserve">experience support </w:t>
      </w:r>
      <w:r w:rsidRPr="009371EE">
        <w:rPr>
          <w:rStyle w:val="Heading2Char"/>
          <w:rFonts w:eastAsiaTheme="minorHAnsi" w:cs="Angsana New"/>
          <w:b w:val="0"/>
          <w:szCs w:val="28"/>
          <w:lang w:val="en-US"/>
        </w:rPr>
        <w:t>milestones</w:t>
      </w:r>
    </w:p>
    <w:p w14:paraId="04423607" w14:textId="77777777" w:rsidR="00296F52" w:rsidRPr="009371EE" w:rsidRDefault="00296F52" w:rsidP="00296F52">
      <w:pPr>
        <w:pStyle w:val="body"/>
        <w:rPr>
          <w:rStyle w:val="Heading2Char"/>
          <w:rFonts w:eastAsiaTheme="minorHAnsi" w:cs="Angsana New"/>
          <w:b w:val="0"/>
          <w:szCs w:val="28"/>
          <w:lang w:val="en-US"/>
        </w:rPr>
      </w:pPr>
      <w:r w:rsidRPr="009371EE">
        <w:rPr>
          <w:rStyle w:val="Heading2Char"/>
          <w:rFonts w:eastAsiaTheme="minorHAnsi" w:cs="Angsana New"/>
          <w:b w:val="0"/>
          <w:szCs w:val="28"/>
          <w:lang w:val="en-US"/>
        </w:rPr>
        <w:t>Value Significant/fully achieved</w:t>
      </w:r>
    </w:p>
    <w:p w14:paraId="7B1F55C6" w14:textId="77777777" w:rsidR="00296F52" w:rsidRPr="009371EE" w:rsidRDefault="00296F52" w:rsidP="00296F52">
      <w:pPr>
        <w:pStyle w:val="body"/>
        <w:rPr>
          <w:rStyle w:val="Heading2Char"/>
          <w:rFonts w:eastAsiaTheme="minorHAnsi" w:cs="Angsana New"/>
          <w:b w:val="0"/>
          <w:szCs w:val="28"/>
          <w:lang w:val="en-US"/>
        </w:rPr>
      </w:pPr>
      <w:r w:rsidRPr="009371EE">
        <w:rPr>
          <w:rStyle w:val="Heading2Char"/>
          <w:rFonts w:eastAsiaTheme="minorHAnsi" w:cs="Angsana New"/>
          <w:b w:val="0"/>
          <w:szCs w:val="28"/>
          <w:lang w:val="en-US"/>
        </w:rPr>
        <w:t xml:space="preserve">Reference level No/Some progress </w:t>
      </w:r>
    </w:p>
    <w:p w14:paraId="06588FD5" w14:textId="7515149D" w:rsidR="00296F52" w:rsidRPr="00021224" w:rsidRDefault="00296F52" w:rsidP="00296F52">
      <w:pPr>
        <w:pStyle w:val="body"/>
      </w:pPr>
      <w:r w:rsidRPr="009371EE">
        <w:rPr>
          <w:rStyle w:val="Heading2Char"/>
          <w:rFonts w:eastAsiaTheme="minorHAnsi" w:cs="Angsana New"/>
          <w:b w:val="0"/>
          <w:szCs w:val="28"/>
          <w:lang w:val="en-US"/>
        </w:rPr>
        <w:t>Chance of finding paid employment (value compared to reference) were 1.</w:t>
      </w:r>
      <w:r w:rsidR="00472065" w:rsidRPr="009371EE">
        <w:rPr>
          <w:rStyle w:val="Heading2Char"/>
          <w:rFonts w:eastAsiaTheme="minorHAnsi" w:cs="Angsana New"/>
          <w:b w:val="0"/>
          <w:szCs w:val="28"/>
          <w:lang w:val="en-US"/>
        </w:rPr>
        <w:t>4</w:t>
      </w:r>
      <w:r w:rsidRPr="009371EE">
        <w:rPr>
          <w:rStyle w:val="Heading2Char"/>
          <w:rFonts w:eastAsiaTheme="minorHAnsi" w:cs="Angsana New"/>
          <w:b w:val="0"/>
          <w:szCs w:val="28"/>
          <w:lang w:val="en-US"/>
        </w:rPr>
        <w:t xml:space="preserve"> times as likely to find employment compared to participants who made no or some progress towards similar milestones.</w:t>
      </w:r>
      <w:r w:rsidRPr="00016A88">
        <w:rPr>
          <w:rStyle w:val="Heading2Char"/>
          <w:rFonts w:eastAsiaTheme="minorHAnsi" w:cs="Angsana New"/>
          <w:b w:val="0"/>
          <w:szCs w:val="28"/>
          <w:lang w:val="en-US"/>
        </w:rPr>
        <w:t xml:space="preserve"> </w:t>
      </w:r>
    </w:p>
    <w:p w14:paraId="0E928379" w14:textId="77777777" w:rsidR="00296F52" w:rsidRPr="009371EE" w:rsidRDefault="00296F52" w:rsidP="00296F52">
      <w:pPr>
        <w:pStyle w:val="Heading2"/>
        <w:rPr>
          <w:rFonts w:cs="Arial"/>
          <w:szCs w:val="24"/>
        </w:rPr>
      </w:pPr>
      <w:r w:rsidRPr="009371EE">
        <w:rPr>
          <w:rFonts w:cs="Arial"/>
          <w:szCs w:val="24"/>
        </w:rPr>
        <w:t xml:space="preserve">Rank 3 </w:t>
      </w:r>
    </w:p>
    <w:p w14:paraId="25CA6910" w14:textId="16E5BDAF" w:rsidR="00296F52" w:rsidRPr="009371EE" w:rsidRDefault="00296F52" w:rsidP="00296F52">
      <w:pPr>
        <w:pStyle w:val="body"/>
        <w:rPr>
          <w:rFonts w:cs="Arial"/>
          <w:szCs w:val="24"/>
        </w:rPr>
      </w:pPr>
      <w:r w:rsidRPr="009371EE">
        <w:rPr>
          <w:rFonts w:cs="Arial"/>
          <w:szCs w:val="24"/>
        </w:rPr>
        <w:t xml:space="preserve">Variable Progress made towards achieving work </w:t>
      </w:r>
      <w:r w:rsidR="00CD35D2" w:rsidRPr="009371EE">
        <w:rPr>
          <w:rFonts w:cs="Arial"/>
          <w:szCs w:val="24"/>
        </w:rPr>
        <w:t>skills</w:t>
      </w:r>
      <w:r w:rsidRPr="009371EE">
        <w:rPr>
          <w:rFonts w:cs="Arial"/>
          <w:szCs w:val="24"/>
        </w:rPr>
        <w:t xml:space="preserve"> milestones</w:t>
      </w:r>
    </w:p>
    <w:p w14:paraId="612D55D0" w14:textId="77777777" w:rsidR="00296F52" w:rsidRPr="009371EE" w:rsidRDefault="00296F52" w:rsidP="00296F52">
      <w:pPr>
        <w:pStyle w:val="body"/>
        <w:rPr>
          <w:rFonts w:cs="Arial"/>
          <w:szCs w:val="24"/>
        </w:rPr>
      </w:pPr>
      <w:r w:rsidRPr="009371EE">
        <w:rPr>
          <w:rFonts w:cs="Arial"/>
          <w:szCs w:val="24"/>
        </w:rPr>
        <w:t>Value Significant/fully achieved</w:t>
      </w:r>
    </w:p>
    <w:p w14:paraId="234205F3" w14:textId="77777777" w:rsidR="00296F52" w:rsidRPr="009371EE" w:rsidRDefault="00296F52" w:rsidP="00296F52">
      <w:pPr>
        <w:pStyle w:val="body"/>
        <w:rPr>
          <w:rFonts w:cs="Arial"/>
          <w:szCs w:val="24"/>
        </w:rPr>
      </w:pPr>
      <w:r w:rsidRPr="009371EE">
        <w:rPr>
          <w:rFonts w:cs="Arial"/>
          <w:szCs w:val="24"/>
        </w:rPr>
        <w:t>Reference level No/ Some progress</w:t>
      </w:r>
    </w:p>
    <w:p w14:paraId="6F51A2B6" w14:textId="3B9A787C" w:rsidR="00296F52" w:rsidRDefault="00296F52" w:rsidP="00296F52">
      <w:pPr>
        <w:pStyle w:val="body"/>
        <w:rPr>
          <w:rFonts w:cs="Arial"/>
          <w:szCs w:val="24"/>
        </w:rPr>
      </w:pPr>
      <w:r w:rsidRPr="009371EE">
        <w:rPr>
          <w:rFonts w:cs="Arial"/>
          <w:szCs w:val="24"/>
        </w:rPr>
        <w:t xml:space="preserve">Chance of finding paid employment (value compared to reference) </w:t>
      </w:r>
      <w:proofErr w:type="gramStart"/>
      <w:r w:rsidRPr="009371EE">
        <w:rPr>
          <w:rFonts w:cs="Arial"/>
          <w:szCs w:val="24"/>
        </w:rPr>
        <w:t>were</w:t>
      </w:r>
      <w:proofErr w:type="gramEnd"/>
      <w:r w:rsidRPr="009371EE">
        <w:rPr>
          <w:rFonts w:cs="Arial"/>
          <w:szCs w:val="24"/>
        </w:rPr>
        <w:t xml:space="preserve"> 1.</w:t>
      </w:r>
      <w:r w:rsidR="00CD35D2" w:rsidRPr="009371EE">
        <w:rPr>
          <w:rFonts w:cs="Arial"/>
          <w:szCs w:val="24"/>
        </w:rPr>
        <w:t>3</w:t>
      </w:r>
      <w:r w:rsidRPr="009371EE">
        <w:rPr>
          <w:rFonts w:cs="Arial"/>
          <w:szCs w:val="24"/>
        </w:rPr>
        <w:t xml:space="preserve"> times as likely to find employment compared to participants who made no or some progress towards similar milestones.</w:t>
      </w:r>
      <w:r w:rsidRPr="00016A88">
        <w:rPr>
          <w:rFonts w:cs="Arial"/>
          <w:szCs w:val="24"/>
        </w:rPr>
        <w:t xml:space="preserve"> </w:t>
      </w:r>
    </w:p>
    <w:p w14:paraId="663A7BB0" w14:textId="7DA31195" w:rsidR="00021224" w:rsidRPr="00EB3238" w:rsidRDefault="00021224" w:rsidP="00021224">
      <w:pPr>
        <w:pStyle w:val="Heading2"/>
        <w:rPr>
          <w:rFonts w:cs="Arial"/>
          <w:szCs w:val="24"/>
        </w:rPr>
      </w:pPr>
      <w:r w:rsidRPr="00EB3238">
        <w:rPr>
          <w:rFonts w:cs="Arial"/>
          <w:szCs w:val="24"/>
        </w:rPr>
        <w:t xml:space="preserve">Rank </w:t>
      </w:r>
      <w:r w:rsidR="00CD35D2" w:rsidRPr="00EB3238">
        <w:rPr>
          <w:rFonts w:cs="Arial"/>
          <w:szCs w:val="24"/>
        </w:rPr>
        <w:t>4</w:t>
      </w:r>
      <w:r w:rsidRPr="00EB3238">
        <w:rPr>
          <w:rFonts w:cs="Arial"/>
          <w:szCs w:val="24"/>
        </w:rPr>
        <w:t xml:space="preserve"> </w:t>
      </w:r>
    </w:p>
    <w:p w14:paraId="6CA7EDCB" w14:textId="2100D599" w:rsidR="00021224" w:rsidRPr="00EB3238" w:rsidRDefault="00021224" w:rsidP="00021224">
      <w:pPr>
        <w:pStyle w:val="body"/>
        <w:rPr>
          <w:rFonts w:cs="Arial"/>
          <w:szCs w:val="24"/>
        </w:rPr>
      </w:pPr>
      <w:r w:rsidRPr="00EB3238">
        <w:rPr>
          <w:rFonts w:cs="Arial"/>
          <w:szCs w:val="24"/>
        </w:rPr>
        <w:t xml:space="preserve">Variable </w:t>
      </w:r>
      <w:r w:rsidR="00FA1E9B" w:rsidRPr="00EB3238">
        <w:rPr>
          <w:rFonts w:cs="Arial"/>
          <w:szCs w:val="24"/>
        </w:rPr>
        <w:t>Hours spent in work experience support</w:t>
      </w:r>
    </w:p>
    <w:p w14:paraId="015A834E" w14:textId="663B2766" w:rsidR="00021224" w:rsidRPr="00EB3238" w:rsidRDefault="00021224" w:rsidP="00021224">
      <w:pPr>
        <w:pStyle w:val="body"/>
        <w:rPr>
          <w:rFonts w:cs="Arial"/>
          <w:szCs w:val="24"/>
        </w:rPr>
      </w:pPr>
      <w:r w:rsidRPr="00EB3238">
        <w:rPr>
          <w:rFonts w:cs="Arial"/>
          <w:szCs w:val="24"/>
        </w:rPr>
        <w:t xml:space="preserve">Value </w:t>
      </w:r>
      <w:r w:rsidR="00FA1E9B" w:rsidRPr="00EB3238">
        <w:rPr>
          <w:rFonts w:cs="Arial"/>
          <w:szCs w:val="24"/>
        </w:rPr>
        <w:t>Greater than 90 hours</w:t>
      </w:r>
    </w:p>
    <w:p w14:paraId="330AD485" w14:textId="77777777" w:rsidR="00BF07AE" w:rsidRPr="00EB3238" w:rsidRDefault="00021224" w:rsidP="00021224">
      <w:pPr>
        <w:pStyle w:val="body"/>
        <w:rPr>
          <w:rFonts w:cs="Arial"/>
          <w:szCs w:val="24"/>
        </w:rPr>
      </w:pPr>
      <w:r w:rsidRPr="00EB3238">
        <w:rPr>
          <w:rFonts w:cs="Arial"/>
          <w:szCs w:val="24"/>
        </w:rPr>
        <w:t xml:space="preserve">Reference level </w:t>
      </w:r>
      <w:r w:rsidR="00BF07AE" w:rsidRPr="00EB3238">
        <w:rPr>
          <w:rFonts w:cs="Arial"/>
          <w:szCs w:val="24"/>
        </w:rPr>
        <w:t>0 to 90 hours</w:t>
      </w:r>
    </w:p>
    <w:p w14:paraId="1EF2DDFA" w14:textId="576DF5CF" w:rsidR="00021224" w:rsidRPr="00016A88" w:rsidRDefault="00021224" w:rsidP="00296F52">
      <w:pPr>
        <w:pStyle w:val="body"/>
        <w:rPr>
          <w:rFonts w:cs="Arial"/>
          <w:szCs w:val="24"/>
        </w:rPr>
      </w:pPr>
      <w:r w:rsidRPr="00EB3238">
        <w:rPr>
          <w:rFonts w:cs="Arial"/>
          <w:szCs w:val="24"/>
        </w:rPr>
        <w:t xml:space="preserve">Chance of finding paid employment (value compared to reference) </w:t>
      </w:r>
      <w:proofErr w:type="gramStart"/>
      <w:r w:rsidRPr="00EB3238">
        <w:rPr>
          <w:rFonts w:cs="Arial"/>
          <w:szCs w:val="24"/>
        </w:rPr>
        <w:t>were</w:t>
      </w:r>
      <w:proofErr w:type="gramEnd"/>
      <w:r w:rsidRPr="00EB3238">
        <w:rPr>
          <w:rFonts w:cs="Arial"/>
          <w:szCs w:val="24"/>
        </w:rPr>
        <w:t xml:space="preserve"> 1.</w:t>
      </w:r>
      <w:r w:rsidR="00BF07AE" w:rsidRPr="00EB3238">
        <w:rPr>
          <w:rFonts w:cs="Arial"/>
          <w:szCs w:val="24"/>
        </w:rPr>
        <w:t>3</w:t>
      </w:r>
      <w:r w:rsidRPr="00EB3238">
        <w:rPr>
          <w:rFonts w:cs="Arial"/>
          <w:szCs w:val="24"/>
        </w:rPr>
        <w:t xml:space="preserve"> times as likely to find employment compared to participants who </w:t>
      </w:r>
      <w:r w:rsidR="00B93BA2">
        <w:rPr>
          <w:rFonts w:cs="Arial"/>
          <w:szCs w:val="24"/>
        </w:rPr>
        <w:t>spent</w:t>
      </w:r>
      <w:r w:rsidR="009C498C">
        <w:rPr>
          <w:rFonts w:cs="Arial"/>
          <w:szCs w:val="24"/>
        </w:rPr>
        <w:t xml:space="preserve"> less than 90 hours on that milestone</w:t>
      </w:r>
      <w:r w:rsidRPr="00EB3238">
        <w:rPr>
          <w:rFonts w:cs="Arial"/>
          <w:szCs w:val="24"/>
        </w:rPr>
        <w:t>.</w:t>
      </w:r>
      <w:r w:rsidRPr="00016A88">
        <w:rPr>
          <w:rFonts w:cs="Arial"/>
          <w:szCs w:val="24"/>
        </w:rPr>
        <w:t xml:space="preserve"> </w:t>
      </w:r>
    </w:p>
    <w:p w14:paraId="29DC18FA" w14:textId="3DF5C5B9" w:rsidR="00296F52" w:rsidRPr="00EB3238" w:rsidRDefault="00296F52" w:rsidP="00296F52">
      <w:pPr>
        <w:pStyle w:val="Heading2"/>
        <w:rPr>
          <w:rFonts w:cs="Arial"/>
          <w:szCs w:val="24"/>
        </w:rPr>
      </w:pPr>
      <w:r w:rsidRPr="00EB3238">
        <w:rPr>
          <w:rFonts w:cs="Arial"/>
          <w:szCs w:val="24"/>
        </w:rPr>
        <w:t xml:space="preserve">Rank </w:t>
      </w:r>
      <w:r w:rsidR="00E51910" w:rsidRPr="00EB3238">
        <w:rPr>
          <w:rFonts w:cs="Arial"/>
          <w:szCs w:val="24"/>
        </w:rPr>
        <w:t>5</w:t>
      </w:r>
    </w:p>
    <w:p w14:paraId="7BB70835" w14:textId="40DC5C73" w:rsidR="00296F52" w:rsidRPr="00EB3238" w:rsidRDefault="00296F52" w:rsidP="00296F52">
      <w:pPr>
        <w:pStyle w:val="body"/>
        <w:rPr>
          <w:rFonts w:cs="Arial"/>
          <w:szCs w:val="24"/>
        </w:rPr>
      </w:pPr>
      <w:r w:rsidRPr="00EB3238">
        <w:rPr>
          <w:rFonts w:cs="Arial"/>
          <w:szCs w:val="24"/>
        </w:rPr>
        <w:t xml:space="preserve">Variable </w:t>
      </w:r>
      <w:r w:rsidR="00490883" w:rsidRPr="00EB3238">
        <w:rPr>
          <w:rFonts w:cs="Arial"/>
          <w:szCs w:val="24"/>
        </w:rPr>
        <w:t xml:space="preserve">Hours spent </w:t>
      </w:r>
      <w:proofErr w:type="gramStart"/>
      <w:r w:rsidR="00490883" w:rsidRPr="00EB3238">
        <w:rPr>
          <w:rFonts w:cs="Arial"/>
          <w:szCs w:val="24"/>
        </w:rPr>
        <w:t>in</w:t>
      </w:r>
      <w:proofErr w:type="gramEnd"/>
      <w:r w:rsidR="00490883" w:rsidRPr="00EB3238">
        <w:rPr>
          <w:rFonts w:cs="Arial"/>
          <w:szCs w:val="24"/>
        </w:rPr>
        <w:t xml:space="preserve"> work skills development</w:t>
      </w:r>
    </w:p>
    <w:p w14:paraId="37C2CDD8" w14:textId="3BF9FBAB" w:rsidR="00296F52" w:rsidRPr="00EB3238" w:rsidRDefault="00296F52" w:rsidP="00296F52">
      <w:pPr>
        <w:pStyle w:val="body"/>
        <w:rPr>
          <w:rFonts w:cs="Arial"/>
          <w:szCs w:val="24"/>
        </w:rPr>
      </w:pPr>
      <w:r w:rsidRPr="00EB3238">
        <w:rPr>
          <w:rFonts w:cs="Arial"/>
          <w:szCs w:val="24"/>
        </w:rPr>
        <w:t xml:space="preserve">Value </w:t>
      </w:r>
      <w:r w:rsidR="00B22711" w:rsidRPr="00EB3238">
        <w:rPr>
          <w:rFonts w:cs="Arial"/>
          <w:szCs w:val="24"/>
        </w:rPr>
        <w:t>Greater than 90 hours</w:t>
      </w:r>
    </w:p>
    <w:p w14:paraId="475FA339" w14:textId="2D10EF9E" w:rsidR="00296F52" w:rsidRPr="00EB3238" w:rsidRDefault="00296F52" w:rsidP="00296F52">
      <w:pPr>
        <w:pStyle w:val="body"/>
        <w:rPr>
          <w:rFonts w:cs="Arial"/>
          <w:szCs w:val="24"/>
        </w:rPr>
      </w:pPr>
      <w:r w:rsidRPr="00EB3238">
        <w:rPr>
          <w:rFonts w:cs="Arial"/>
          <w:szCs w:val="24"/>
        </w:rPr>
        <w:t xml:space="preserve">Reference </w:t>
      </w:r>
      <w:r w:rsidR="00B22711" w:rsidRPr="00EB3238">
        <w:rPr>
          <w:rFonts w:cs="Arial"/>
          <w:szCs w:val="24"/>
        </w:rPr>
        <w:t>0 to 90 hours</w:t>
      </w:r>
      <w:r w:rsidRPr="00EB3238">
        <w:rPr>
          <w:rFonts w:cs="Arial"/>
          <w:szCs w:val="24"/>
        </w:rPr>
        <w:t xml:space="preserve"> </w:t>
      </w:r>
    </w:p>
    <w:p w14:paraId="39310741" w14:textId="5D9A7137" w:rsidR="000926C5" w:rsidRPr="000E1CC4" w:rsidRDefault="00296F52" w:rsidP="000926C5">
      <w:pPr>
        <w:rPr>
          <w:rFonts w:ascii="Arial" w:hAnsi="Arial" w:cs="Arial"/>
          <w:sz w:val="24"/>
          <w:szCs w:val="24"/>
          <w:lang w:val="en-US"/>
        </w:rPr>
      </w:pPr>
      <w:r w:rsidRPr="000E1CC4">
        <w:rPr>
          <w:rFonts w:ascii="Arial" w:hAnsi="Arial" w:cs="Arial"/>
          <w:sz w:val="24"/>
          <w:szCs w:val="24"/>
          <w:lang w:val="en-US"/>
        </w:rPr>
        <w:t xml:space="preserve">Chance of finding paid employment (value compared to reference) were </w:t>
      </w:r>
      <w:r w:rsidR="00E51910" w:rsidRPr="000E1CC4">
        <w:rPr>
          <w:rFonts w:ascii="Arial" w:hAnsi="Arial" w:cs="Arial"/>
          <w:sz w:val="24"/>
          <w:szCs w:val="24"/>
          <w:lang w:val="en-US"/>
        </w:rPr>
        <w:t>1.</w:t>
      </w:r>
      <w:r w:rsidR="00EB3238" w:rsidRPr="000E1CC4">
        <w:rPr>
          <w:rFonts w:ascii="Arial" w:hAnsi="Arial" w:cs="Arial"/>
          <w:sz w:val="24"/>
          <w:szCs w:val="24"/>
          <w:lang w:val="en-US"/>
        </w:rPr>
        <w:t>1</w:t>
      </w:r>
      <w:r w:rsidR="00E51910" w:rsidRPr="000E1CC4">
        <w:rPr>
          <w:rFonts w:ascii="Arial" w:hAnsi="Arial" w:cs="Arial"/>
          <w:sz w:val="24"/>
          <w:szCs w:val="24"/>
          <w:lang w:val="en-US"/>
        </w:rPr>
        <w:t xml:space="preserve"> </w:t>
      </w:r>
      <w:r w:rsidRPr="000E1CC4">
        <w:rPr>
          <w:rFonts w:ascii="Arial" w:hAnsi="Arial" w:cs="Arial"/>
          <w:sz w:val="24"/>
          <w:szCs w:val="24"/>
          <w:lang w:val="en-US"/>
        </w:rPr>
        <w:t xml:space="preserve">times as likely to find employment compared to participants who </w:t>
      </w:r>
      <w:r w:rsidR="009C498C" w:rsidRPr="000E1CC4">
        <w:rPr>
          <w:rFonts w:ascii="Arial" w:hAnsi="Arial" w:cs="Arial"/>
          <w:sz w:val="24"/>
          <w:szCs w:val="24"/>
          <w:lang w:val="en-US"/>
        </w:rPr>
        <w:t xml:space="preserve">spent less than 90 hours on that </w:t>
      </w:r>
      <w:r w:rsidRPr="000E1CC4">
        <w:rPr>
          <w:rFonts w:ascii="Arial" w:hAnsi="Arial" w:cs="Arial"/>
          <w:sz w:val="24"/>
          <w:szCs w:val="24"/>
          <w:lang w:val="en-US"/>
        </w:rPr>
        <w:t xml:space="preserve">milestone. </w:t>
      </w:r>
    </w:p>
    <w:sectPr w:rsidR="000926C5" w:rsidRPr="000E1CC4" w:rsidSect="008773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AB0"/>
    <w:rsid w:val="00016A88"/>
    <w:rsid w:val="00021224"/>
    <w:rsid w:val="00040A5E"/>
    <w:rsid w:val="0006274C"/>
    <w:rsid w:val="000676F3"/>
    <w:rsid w:val="000803C4"/>
    <w:rsid w:val="000914F5"/>
    <w:rsid w:val="000924E8"/>
    <w:rsid w:val="000926C5"/>
    <w:rsid w:val="000971F7"/>
    <w:rsid w:val="000B1956"/>
    <w:rsid w:val="000C3082"/>
    <w:rsid w:val="000D2CD2"/>
    <w:rsid w:val="000E1CC4"/>
    <w:rsid w:val="000E67C9"/>
    <w:rsid w:val="00105E34"/>
    <w:rsid w:val="00133A6D"/>
    <w:rsid w:val="00134D39"/>
    <w:rsid w:val="00135183"/>
    <w:rsid w:val="00137179"/>
    <w:rsid w:val="00152371"/>
    <w:rsid w:val="00155646"/>
    <w:rsid w:val="0018143D"/>
    <w:rsid w:val="001A3B86"/>
    <w:rsid w:val="001D2BB9"/>
    <w:rsid w:val="001D479C"/>
    <w:rsid w:val="001F593C"/>
    <w:rsid w:val="00210D24"/>
    <w:rsid w:val="00215FBF"/>
    <w:rsid w:val="00226EC4"/>
    <w:rsid w:val="002325FF"/>
    <w:rsid w:val="002363A4"/>
    <w:rsid w:val="00247687"/>
    <w:rsid w:val="00270BCF"/>
    <w:rsid w:val="00280B88"/>
    <w:rsid w:val="00287068"/>
    <w:rsid w:val="00296F52"/>
    <w:rsid w:val="002D04CA"/>
    <w:rsid w:val="002D4309"/>
    <w:rsid w:val="00313595"/>
    <w:rsid w:val="003228AA"/>
    <w:rsid w:val="0032307D"/>
    <w:rsid w:val="00341AA3"/>
    <w:rsid w:val="003730CF"/>
    <w:rsid w:val="003956C0"/>
    <w:rsid w:val="003B0310"/>
    <w:rsid w:val="003D28DC"/>
    <w:rsid w:val="003D4866"/>
    <w:rsid w:val="003E5188"/>
    <w:rsid w:val="003F686B"/>
    <w:rsid w:val="004073BF"/>
    <w:rsid w:val="00426B0C"/>
    <w:rsid w:val="004367E2"/>
    <w:rsid w:val="00463EDA"/>
    <w:rsid w:val="00472065"/>
    <w:rsid w:val="004725AA"/>
    <w:rsid w:val="00474D50"/>
    <w:rsid w:val="0049060D"/>
    <w:rsid w:val="00490883"/>
    <w:rsid w:val="00496C65"/>
    <w:rsid w:val="004A3D8F"/>
    <w:rsid w:val="004C3310"/>
    <w:rsid w:val="004C5482"/>
    <w:rsid w:val="004D0E1D"/>
    <w:rsid w:val="004D2830"/>
    <w:rsid w:val="004E6AE9"/>
    <w:rsid w:val="004F614C"/>
    <w:rsid w:val="00512909"/>
    <w:rsid w:val="00520378"/>
    <w:rsid w:val="00522056"/>
    <w:rsid w:val="00527853"/>
    <w:rsid w:val="00531AB0"/>
    <w:rsid w:val="005324D4"/>
    <w:rsid w:val="00541C5C"/>
    <w:rsid w:val="00585C45"/>
    <w:rsid w:val="00590C9E"/>
    <w:rsid w:val="005B37CB"/>
    <w:rsid w:val="005D2881"/>
    <w:rsid w:val="005D35C3"/>
    <w:rsid w:val="005E3458"/>
    <w:rsid w:val="006218C5"/>
    <w:rsid w:val="00632854"/>
    <w:rsid w:val="00643B6C"/>
    <w:rsid w:val="00647166"/>
    <w:rsid w:val="00647342"/>
    <w:rsid w:val="006548DC"/>
    <w:rsid w:val="00666049"/>
    <w:rsid w:val="00680D1C"/>
    <w:rsid w:val="00682D10"/>
    <w:rsid w:val="00693DF7"/>
    <w:rsid w:val="00694D5A"/>
    <w:rsid w:val="00695EFF"/>
    <w:rsid w:val="006B0A5A"/>
    <w:rsid w:val="006B4E33"/>
    <w:rsid w:val="006B7763"/>
    <w:rsid w:val="006C6841"/>
    <w:rsid w:val="006F356E"/>
    <w:rsid w:val="00700545"/>
    <w:rsid w:val="00705EAC"/>
    <w:rsid w:val="00760AE9"/>
    <w:rsid w:val="007836C0"/>
    <w:rsid w:val="007935EE"/>
    <w:rsid w:val="00796318"/>
    <w:rsid w:val="007A669D"/>
    <w:rsid w:val="007D6026"/>
    <w:rsid w:val="007E06C2"/>
    <w:rsid w:val="00801687"/>
    <w:rsid w:val="00816383"/>
    <w:rsid w:val="00840DBD"/>
    <w:rsid w:val="00855941"/>
    <w:rsid w:val="008612B8"/>
    <w:rsid w:val="00877364"/>
    <w:rsid w:val="0088096E"/>
    <w:rsid w:val="00882746"/>
    <w:rsid w:val="00882B1F"/>
    <w:rsid w:val="00886967"/>
    <w:rsid w:val="00891F26"/>
    <w:rsid w:val="008B2D6D"/>
    <w:rsid w:val="008D4363"/>
    <w:rsid w:val="008E1A17"/>
    <w:rsid w:val="00917DE5"/>
    <w:rsid w:val="0093496A"/>
    <w:rsid w:val="009371EE"/>
    <w:rsid w:val="00953DB8"/>
    <w:rsid w:val="0097680D"/>
    <w:rsid w:val="00991815"/>
    <w:rsid w:val="009B0606"/>
    <w:rsid w:val="009C498C"/>
    <w:rsid w:val="009D03D9"/>
    <w:rsid w:val="009F35CE"/>
    <w:rsid w:val="00A056AA"/>
    <w:rsid w:val="00A10A81"/>
    <w:rsid w:val="00A204EB"/>
    <w:rsid w:val="00A37961"/>
    <w:rsid w:val="00A46698"/>
    <w:rsid w:val="00A469DD"/>
    <w:rsid w:val="00A52E3C"/>
    <w:rsid w:val="00A62110"/>
    <w:rsid w:val="00A95356"/>
    <w:rsid w:val="00AC3DC3"/>
    <w:rsid w:val="00AD4B55"/>
    <w:rsid w:val="00AF2440"/>
    <w:rsid w:val="00AF6C4C"/>
    <w:rsid w:val="00B22711"/>
    <w:rsid w:val="00B30AE4"/>
    <w:rsid w:val="00B3481B"/>
    <w:rsid w:val="00B420F5"/>
    <w:rsid w:val="00B429B9"/>
    <w:rsid w:val="00B63099"/>
    <w:rsid w:val="00B7058D"/>
    <w:rsid w:val="00B76A22"/>
    <w:rsid w:val="00B93BA2"/>
    <w:rsid w:val="00B96A0E"/>
    <w:rsid w:val="00B9753E"/>
    <w:rsid w:val="00BA4CCB"/>
    <w:rsid w:val="00BC63B4"/>
    <w:rsid w:val="00BC66FF"/>
    <w:rsid w:val="00BE7105"/>
    <w:rsid w:val="00BF07AE"/>
    <w:rsid w:val="00BF4A44"/>
    <w:rsid w:val="00C156BF"/>
    <w:rsid w:val="00C84610"/>
    <w:rsid w:val="00C96570"/>
    <w:rsid w:val="00CA4AD3"/>
    <w:rsid w:val="00CB4FA9"/>
    <w:rsid w:val="00CB6B7F"/>
    <w:rsid w:val="00CD35D2"/>
    <w:rsid w:val="00CD571D"/>
    <w:rsid w:val="00CE7A35"/>
    <w:rsid w:val="00D06440"/>
    <w:rsid w:val="00D11284"/>
    <w:rsid w:val="00D12DBC"/>
    <w:rsid w:val="00D15070"/>
    <w:rsid w:val="00D21884"/>
    <w:rsid w:val="00D24E96"/>
    <w:rsid w:val="00D36239"/>
    <w:rsid w:val="00D45BED"/>
    <w:rsid w:val="00D52213"/>
    <w:rsid w:val="00D73F14"/>
    <w:rsid w:val="00D75B9E"/>
    <w:rsid w:val="00DB5B32"/>
    <w:rsid w:val="00DE2128"/>
    <w:rsid w:val="00DE59FA"/>
    <w:rsid w:val="00E017A9"/>
    <w:rsid w:val="00E02897"/>
    <w:rsid w:val="00E150BC"/>
    <w:rsid w:val="00E209C9"/>
    <w:rsid w:val="00E51910"/>
    <w:rsid w:val="00E553E6"/>
    <w:rsid w:val="00E5635E"/>
    <w:rsid w:val="00E62347"/>
    <w:rsid w:val="00E73F7B"/>
    <w:rsid w:val="00E911A8"/>
    <w:rsid w:val="00EA5FD3"/>
    <w:rsid w:val="00EB3238"/>
    <w:rsid w:val="00EB392D"/>
    <w:rsid w:val="00EE1E38"/>
    <w:rsid w:val="00F02788"/>
    <w:rsid w:val="00F33F4F"/>
    <w:rsid w:val="00F368C4"/>
    <w:rsid w:val="00F36E0C"/>
    <w:rsid w:val="00F441FA"/>
    <w:rsid w:val="00F50322"/>
    <w:rsid w:val="00F70259"/>
    <w:rsid w:val="00F75816"/>
    <w:rsid w:val="00F77492"/>
    <w:rsid w:val="00F80A38"/>
    <w:rsid w:val="00FA1E9B"/>
    <w:rsid w:val="00FB14CD"/>
    <w:rsid w:val="00FC17B7"/>
    <w:rsid w:val="00FD752A"/>
    <w:rsid w:val="00FF7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C829E"/>
  <w15:chartTrackingRefBased/>
  <w15:docId w15:val="{43FEE339-1EDB-421B-AEFF-3B7B2FE28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Angsana New"/>
        <w:sz w:val="22"/>
        <w:szCs w:val="28"/>
        <w:lang w:val="en-AU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4B55"/>
    <w:rPr>
      <w:lang w:val="en-GB"/>
    </w:rPr>
  </w:style>
  <w:style w:type="paragraph" w:styleId="Heading1">
    <w:name w:val="heading 1"/>
    <w:aliases w:val="Heading 1_new"/>
    <w:basedOn w:val="Normal"/>
    <w:next w:val="Normal"/>
    <w:link w:val="Heading1Char"/>
    <w:uiPriority w:val="9"/>
    <w:qFormat/>
    <w:rsid w:val="007935EE"/>
    <w:pPr>
      <w:keepNext/>
      <w:keepLines/>
      <w:spacing w:before="240" w:after="0"/>
      <w:outlineLvl w:val="0"/>
    </w:pPr>
    <w:rPr>
      <w:rFonts w:ascii="Arial" w:eastAsiaTheme="majorEastAsia" w:hAnsi="Arial" w:cstheme="majorBidi"/>
      <w:sz w:val="32"/>
      <w:szCs w:val="40"/>
    </w:rPr>
  </w:style>
  <w:style w:type="paragraph" w:styleId="Heading2">
    <w:name w:val="heading 2"/>
    <w:aliases w:val="Heading 2_new"/>
    <w:basedOn w:val="Normal"/>
    <w:next w:val="Normal"/>
    <w:link w:val="Heading2Char"/>
    <w:uiPriority w:val="9"/>
    <w:unhideWhenUsed/>
    <w:qFormat/>
    <w:rsid w:val="006548DC"/>
    <w:pPr>
      <w:keepNext/>
      <w:keepLines/>
      <w:spacing w:before="40" w:after="0"/>
      <w:outlineLvl w:val="1"/>
    </w:pPr>
    <w:rPr>
      <w:rFonts w:ascii="Arial" w:eastAsiaTheme="majorEastAsia" w:hAnsi="Arial" w:cstheme="majorBidi"/>
      <w:b/>
      <w:sz w:val="24"/>
      <w:szCs w:val="33"/>
    </w:rPr>
  </w:style>
  <w:style w:type="paragraph" w:styleId="Heading3">
    <w:name w:val="heading 3"/>
    <w:aliases w:val="H3_new"/>
    <w:basedOn w:val="Normal"/>
    <w:next w:val="Normal"/>
    <w:link w:val="Heading3Char"/>
    <w:uiPriority w:val="9"/>
    <w:unhideWhenUsed/>
    <w:qFormat/>
    <w:rsid w:val="00816383"/>
    <w:pPr>
      <w:keepNext/>
      <w:keepLines/>
      <w:spacing w:before="40" w:after="0"/>
      <w:outlineLvl w:val="2"/>
    </w:pPr>
    <w:rPr>
      <w:rFonts w:ascii="Arial" w:eastAsiaTheme="majorEastAsia" w:hAnsi="Arial" w:cstheme="majorBidi"/>
      <w:b/>
      <w:sz w:val="24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926C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basedOn w:val="bodybold"/>
    <w:link w:val="bodyChar"/>
    <w:qFormat/>
    <w:rsid w:val="007935EE"/>
    <w:rPr>
      <w:b w:val="0"/>
    </w:rPr>
  </w:style>
  <w:style w:type="character" w:customStyle="1" w:styleId="bodyChar">
    <w:name w:val="body Char"/>
    <w:basedOn w:val="bodyboldChar"/>
    <w:link w:val="body"/>
    <w:rsid w:val="007935EE"/>
    <w:rPr>
      <w:rFonts w:ascii="Arial" w:hAnsi="Arial"/>
      <w:b w:val="0"/>
      <w:sz w:val="24"/>
      <w:lang w:val="en-US"/>
    </w:rPr>
  </w:style>
  <w:style w:type="character" w:customStyle="1" w:styleId="Heading3Char">
    <w:name w:val="Heading 3 Char"/>
    <w:aliases w:val="H3_new Char"/>
    <w:basedOn w:val="DefaultParagraphFont"/>
    <w:link w:val="Heading3"/>
    <w:uiPriority w:val="9"/>
    <w:rsid w:val="00816383"/>
    <w:rPr>
      <w:rFonts w:ascii="Arial" w:eastAsiaTheme="majorEastAsia" w:hAnsi="Arial" w:cstheme="majorBidi"/>
      <w:b/>
      <w:sz w:val="24"/>
      <w:szCs w:val="30"/>
    </w:rPr>
  </w:style>
  <w:style w:type="character" w:customStyle="1" w:styleId="Heading2Char">
    <w:name w:val="Heading 2 Char"/>
    <w:aliases w:val="Heading 2_new Char"/>
    <w:basedOn w:val="DefaultParagraphFont"/>
    <w:link w:val="Heading2"/>
    <w:uiPriority w:val="9"/>
    <w:rsid w:val="006548DC"/>
    <w:rPr>
      <w:rFonts w:ascii="Arial" w:eastAsiaTheme="majorEastAsia" w:hAnsi="Arial" w:cstheme="majorBidi"/>
      <w:b/>
      <w:sz w:val="24"/>
      <w:szCs w:val="33"/>
      <w:lang w:val="en-GB"/>
    </w:rPr>
  </w:style>
  <w:style w:type="character" w:customStyle="1" w:styleId="Heading1Char">
    <w:name w:val="Heading 1 Char"/>
    <w:aliases w:val="Heading 1_new Char"/>
    <w:basedOn w:val="DefaultParagraphFont"/>
    <w:link w:val="Heading1"/>
    <w:uiPriority w:val="9"/>
    <w:rsid w:val="007935EE"/>
    <w:rPr>
      <w:rFonts w:ascii="Arial" w:eastAsiaTheme="majorEastAsia" w:hAnsi="Arial" w:cstheme="majorBidi"/>
      <w:sz w:val="32"/>
      <w:szCs w:val="40"/>
    </w:rPr>
  </w:style>
  <w:style w:type="paragraph" w:customStyle="1" w:styleId="bodyitalic">
    <w:name w:val="body_italic"/>
    <w:basedOn w:val="Normal"/>
    <w:link w:val="bodyitalicChar"/>
    <w:qFormat/>
    <w:rsid w:val="007935EE"/>
    <w:rPr>
      <w:rFonts w:ascii="Arial" w:hAnsi="Arial"/>
      <w:i/>
      <w:sz w:val="24"/>
      <w:lang w:val="en-US"/>
    </w:rPr>
  </w:style>
  <w:style w:type="character" w:customStyle="1" w:styleId="bodyitalicChar">
    <w:name w:val="body_italic Char"/>
    <w:basedOn w:val="DefaultParagraphFont"/>
    <w:link w:val="bodyitalic"/>
    <w:rsid w:val="007935EE"/>
    <w:rPr>
      <w:rFonts w:ascii="Arial" w:hAnsi="Arial"/>
      <w:i/>
      <w:sz w:val="24"/>
      <w:lang w:val="en-US"/>
    </w:rPr>
  </w:style>
  <w:style w:type="paragraph" w:customStyle="1" w:styleId="bodybold">
    <w:name w:val="body_bold"/>
    <w:basedOn w:val="Normal"/>
    <w:link w:val="bodyboldChar"/>
    <w:qFormat/>
    <w:rsid w:val="007935EE"/>
    <w:rPr>
      <w:rFonts w:ascii="Arial" w:hAnsi="Arial"/>
      <w:b/>
      <w:sz w:val="24"/>
      <w:lang w:val="en-US"/>
    </w:rPr>
  </w:style>
  <w:style w:type="character" w:customStyle="1" w:styleId="bodyboldChar">
    <w:name w:val="body_bold Char"/>
    <w:basedOn w:val="DefaultParagraphFont"/>
    <w:link w:val="bodybold"/>
    <w:rsid w:val="007935EE"/>
    <w:rPr>
      <w:rFonts w:ascii="Arial" w:hAnsi="Arial"/>
      <w:b/>
      <w:sz w:val="24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F4A4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BF4A44"/>
    <w:rPr>
      <w:rFonts w:asciiTheme="majorHAnsi" w:eastAsiaTheme="majorEastAsia" w:hAnsiTheme="majorHAnsi" w:cstheme="majorBidi"/>
      <w:spacing w:val="-10"/>
      <w:kern w:val="28"/>
      <w:sz w:val="56"/>
      <w:szCs w:val="71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0926C5"/>
    <w:rPr>
      <w:rFonts w:asciiTheme="majorHAnsi" w:eastAsiaTheme="majorEastAsia" w:hAnsiTheme="majorHAnsi" w:cstheme="majorBidi"/>
      <w:i/>
      <w:iCs/>
      <w:color w:val="2F5496" w:themeColor="accent1" w:themeShade="BF"/>
      <w:lang w:val="en-GB"/>
    </w:rPr>
  </w:style>
  <w:style w:type="paragraph" w:customStyle="1" w:styleId="BasicParagraph">
    <w:name w:val="[Basic Paragraph]"/>
    <w:basedOn w:val="Normal"/>
    <w:uiPriority w:val="99"/>
    <w:rsid w:val="00F02788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US" w:bidi="ar-SA"/>
    </w:rPr>
  </w:style>
  <w:style w:type="paragraph" w:customStyle="1" w:styleId="NoParagraphStyle">
    <w:name w:val="[No Paragraph Style]"/>
    <w:rsid w:val="00F02788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US" w:bidi="ar-SA"/>
    </w:rPr>
  </w:style>
  <w:style w:type="paragraph" w:customStyle="1" w:styleId="H3">
    <w:name w:val="H3"/>
    <w:basedOn w:val="Heading2"/>
    <w:link w:val="H3Char"/>
    <w:qFormat/>
    <w:rsid w:val="006548DC"/>
    <w:rPr>
      <w:lang w:val="en-AU"/>
    </w:rPr>
  </w:style>
  <w:style w:type="character" w:customStyle="1" w:styleId="H3Char">
    <w:name w:val="H3 Char"/>
    <w:basedOn w:val="Heading2Char"/>
    <w:link w:val="H3"/>
    <w:rsid w:val="006548DC"/>
    <w:rPr>
      <w:rFonts w:ascii="Arial" w:eastAsiaTheme="majorEastAsia" w:hAnsi="Arial" w:cstheme="majorBidi"/>
      <w:b/>
      <w:sz w:val="24"/>
      <w:szCs w:val="33"/>
      <w:lang w:val="en-GB"/>
    </w:rPr>
  </w:style>
  <w:style w:type="paragraph" w:styleId="Revision">
    <w:name w:val="Revision"/>
    <w:hidden/>
    <w:uiPriority w:val="99"/>
    <w:semiHidden/>
    <w:rsid w:val="0088096E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0D273B87EB5E4F8C190BBE90D6EEA8" ma:contentTypeVersion="17" ma:contentTypeDescription="Create a new document." ma:contentTypeScope="" ma:versionID="2eb110ec693ae8642c89786e630df017">
  <xsd:schema xmlns:xsd="http://www.w3.org/2001/XMLSchema" xmlns:xs="http://www.w3.org/2001/XMLSchema" xmlns:p="http://schemas.microsoft.com/office/2006/metadata/properties" xmlns:ns2="65b65ad7-6a33-47e5-8768-956d06b4b4ae" xmlns:ns3="98ed2103-25fa-4bbe-8c57-80dc1c477b92" targetNamespace="http://schemas.microsoft.com/office/2006/metadata/properties" ma:root="true" ma:fieldsID="959c7bdb8c8040171448a3c924f6fb86" ns2:_="" ns3:_="">
    <xsd:import namespace="65b65ad7-6a33-47e5-8768-956d06b4b4ae"/>
    <xsd:import namespace="98ed2103-25fa-4bbe-8c57-80dc1c477b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Edi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b65ad7-6a33-47e5-8768-956d06b4b4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f491396-a7e2-4bc1-b170-149c68583a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Edition" ma:index="23" nillable="true" ma:displayName="Edition" ma:format="Dropdown" ma:internalName="Edition">
      <xsd:simpleType>
        <xsd:restriction base="dms:Text">
          <xsd:maxLength value="255"/>
        </xsd:restriction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ed2103-25fa-4bbe-8c57-80dc1c477b9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079c47b1-b2c8-434b-9a56-789cc570d502}" ma:internalName="TaxCatchAll" ma:showField="CatchAllData" ma:web="98ed2103-25fa-4bbe-8c57-80dc1c477b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b65ad7-6a33-47e5-8768-956d06b4b4ae">
      <Terms xmlns="http://schemas.microsoft.com/office/infopath/2007/PartnerControls"/>
    </lcf76f155ced4ddcb4097134ff3c332f>
    <TaxCatchAll xmlns="98ed2103-25fa-4bbe-8c57-80dc1c477b92" xsi:nil="true"/>
    <Edition xmlns="65b65ad7-6a33-47e5-8768-956d06b4b4a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66E1FA-1D03-436B-8D92-D07ACD71BE69}"/>
</file>

<file path=customXml/itemProps2.xml><?xml version="1.0" encoding="utf-8"?>
<ds:datastoreItem xmlns:ds="http://schemas.openxmlformats.org/officeDocument/2006/customXml" ds:itemID="{36B351EF-BF62-4004-B647-7EF4F5F3ABC1}">
  <ds:schemaRefs>
    <ds:schemaRef ds:uri="http://schemas.microsoft.com/office/2006/metadata/properties"/>
    <ds:schemaRef ds:uri="http://schemas.microsoft.com/office/infopath/2007/PartnerControls"/>
    <ds:schemaRef ds:uri="62e6d7e0-8f69-4736-9de7-41af03e42ea2"/>
    <ds:schemaRef ds:uri="a2598ba4-4db0-4ba6-86e6-e93586821996"/>
  </ds:schemaRefs>
</ds:datastoreItem>
</file>

<file path=customXml/itemProps3.xml><?xml version="1.0" encoding="utf-8"?>
<ds:datastoreItem xmlns:ds="http://schemas.openxmlformats.org/officeDocument/2006/customXml" ds:itemID="{00D7F032-6EFA-4982-A188-71A65570C5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3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Lawry, Kathy</dc:creator>
  <cp:keywords/>
  <dc:description/>
  <cp:lastModifiedBy>Drimal, Chris</cp:lastModifiedBy>
  <cp:revision>125</cp:revision>
  <dcterms:created xsi:type="dcterms:W3CDTF">2026-08-24T21:38:00Z</dcterms:created>
  <dcterms:modified xsi:type="dcterms:W3CDTF">2026-09-02T04:58:00Z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bd2ca97-e3ba-4a46-9402-9b88dc57bb70_Enabled">
    <vt:lpwstr>true</vt:lpwstr>
  </property>
  <property fmtid="{D5CDD505-2E9C-101B-9397-08002B2CF9AE}" pid="3" name="MSIP_Label_ebd2ca97-e3ba-4a46-9402-9b88dc57bb70_SetDate">
    <vt:lpwstr>2023-02-24T00:52:57Z</vt:lpwstr>
  </property>
  <property fmtid="{D5CDD505-2E9C-101B-9397-08002B2CF9AE}" pid="4" name="MSIP_Label_ebd2ca97-e3ba-4a46-9402-9b88dc57bb70_Method">
    <vt:lpwstr>Privileged</vt:lpwstr>
  </property>
  <property fmtid="{D5CDD505-2E9C-101B-9397-08002B2CF9AE}" pid="5" name="MSIP_Label_ebd2ca97-e3ba-4a46-9402-9b88dc57bb70_Name">
    <vt:lpwstr>UNOFFICIAL</vt:lpwstr>
  </property>
  <property fmtid="{D5CDD505-2E9C-101B-9397-08002B2CF9AE}" pid="6" name="MSIP_Label_ebd2ca97-e3ba-4a46-9402-9b88dc57bb70_SiteId">
    <vt:lpwstr>cd778b65-752d-454a-87cf-b9990fe58993</vt:lpwstr>
  </property>
  <property fmtid="{D5CDD505-2E9C-101B-9397-08002B2CF9AE}" pid="7" name="MSIP_Label_ebd2ca97-e3ba-4a46-9402-9b88dc57bb70_ActionId">
    <vt:lpwstr>22420c17-417f-4ae2-806b-366afd9be394</vt:lpwstr>
  </property>
  <property fmtid="{D5CDD505-2E9C-101B-9397-08002B2CF9AE}" pid="8" name="MSIP_Label_ebd2ca97-e3ba-4a46-9402-9b88dc57bb70_ContentBits">
    <vt:lpwstr>0</vt:lpwstr>
  </property>
  <property fmtid="{D5CDD505-2E9C-101B-9397-08002B2CF9AE}" pid="9" name="ContentTypeId">
    <vt:lpwstr>0x010100380D273B87EB5E4F8C190BBE90D6EEA8</vt:lpwstr>
  </property>
  <property fmtid="{D5CDD505-2E9C-101B-9397-08002B2CF9AE}" pid="10" name="MediaServiceImageTags">
    <vt:lpwstr/>
  </property>
</Properties>
</file>