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2E9" w:rsidRPr="004272E9" w:rsidRDefault="004272E9" w:rsidP="004272E9">
      <w:pPr>
        <w:pStyle w:val="Heading1"/>
        <w:rPr>
          <w:rFonts w:ascii="Arial" w:hAnsi="Arial" w:cs="Arial"/>
          <w:sz w:val="32"/>
          <w:szCs w:val="32"/>
        </w:rPr>
      </w:pPr>
      <w:r>
        <w:rPr>
          <w:rFonts w:ascii="Arial" w:hAnsi="Arial" w:cs="Arial"/>
          <w:sz w:val="32"/>
          <w:szCs w:val="32"/>
        </w:rPr>
        <w:t>Transcript: Roll</w:t>
      </w:r>
      <w:r w:rsidRPr="004272E9">
        <w:rPr>
          <w:rFonts w:ascii="Arial" w:hAnsi="Arial" w:cs="Arial"/>
          <w:sz w:val="32"/>
          <w:szCs w:val="32"/>
        </w:rPr>
        <w:t>out of the NDIS in Western Australia</w:t>
      </w:r>
    </w:p>
    <w:p w:rsidR="004272E9" w:rsidRDefault="004272E9" w:rsidP="004272E9">
      <w:r>
        <w:t>Narrator: In Western Australia two NDIS models have been operating:</w:t>
      </w:r>
    </w:p>
    <w:p w:rsidR="004272E9" w:rsidRDefault="004272E9" w:rsidP="004272E9">
      <w:pPr>
        <w:pStyle w:val="ListParagraph"/>
        <w:numPr>
          <w:ilvl w:val="0"/>
          <w:numId w:val="2"/>
        </w:numPr>
      </w:pPr>
      <w:r>
        <w:t>the Western Australian Government’s version known as the WA NDIS, and</w:t>
      </w:r>
      <w:r>
        <w:t xml:space="preserve"> </w:t>
      </w:r>
      <w:r>
        <w:t>the nationally-delivered NDIS implemented by the National Disability Insurance Agency</w:t>
      </w:r>
    </w:p>
    <w:p w:rsidR="004272E9" w:rsidRDefault="004272E9" w:rsidP="004272E9">
      <w:pPr>
        <w:pStyle w:val="ListParagraph"/>
        <w:numPr>
          <w:ilvl w:val="0"/>
          <w:numId w:val="2"/>
        </w:numPr>
      </w:pPr>
      <w:r>
        <w:t>Both NDIS models have delivered individualised support to people with disability in different locations.</w:t>
      </w:r>
    </w:p>
    <w:p w:rsidR="004272E9" w:rsidRDefault="004272E9" w:rsidP="004272E9">
      <w:r>
        <w:t>The Commonwealth and Weste</w:t>
      </w:r>
      <w:bookmarkStart w:id="0" w:name="_GoBack"/>
      <w:bookmarkEnd w:id="0"/>
      <w:r>
        <w:t xml:space="preserve">rn Australian </w:t>
      </w:r>
      <w:r>
        <w:t>Governments have agreed to roll</w:t>
      </w:r>
      <w:r>
        <w:t xml:space="preserve">out the nationally-delivered </w:t>
      </w:r>
      <w:r>
        <w:t>NDIS across Western Australia.</w:t>
      </w:r>
    </w:p>
    <w:p w:rsidR="004272E9" w:rsidRDefault="004272E9" w:rsidP="004272E9">
      <w:r>
        <w:t>People already taking part in the WA NDIS will transfer to the nationally-delivered Scheme in a phased approach from April 2018.</w:t>
      </w:r>
    </w:p>
    <w:p w:rsidR="004272E9" w:rsidRDefault="004272E9" w:rsidP="004272E9">
      <w:r>
        <w:t>The transfer of people from the WA NDIS will conclude by December 2018.</w:t>
      </w:r>
    </w:p>
    <w:p w:rsidR="004272E9" w:rsidRDefault="004272E9" w:rsidP="004272E9">
      <w:r>
        <w:t xml:space="preserve">From 1 July 2018 the nationally-delivered NDIS will begin to be available to new participants in the </w:t>
      </w:r>
      <w:proofErr w:type="spellStart"/>
      <w:r>
        <w:t>Wheatbelt</w:t>
      </w:r>
      <w:proofErr w:type="spellEnd"/>
      <w:r>
        <w:t xml:space="preserve"> and Central South Metro regions.</w:t>
      </w:r>
    </w:p>
    <w:p w:rsidR="004272E9" w:rsidRDefault="004272E9" w:rsidP="004272E9">
      <w:r>
        <w:t>From 1 October 2018 the nationally-delivered NDIS will begin to be available in the Goldfields-Esperance, North Metro regions and to new participants in the South West region.</w:t>
      </w:r>
    </w:p>
    <w:p w:rsidR="004272E9" w:rsidRDefault="004272E9" w:rsidP="004272E9">
      <w:r>
        <w:t xml:space="preserve">From 1 July 2019 the nationally-delivered NDIS will begin to be available in the Midwest Gascoyne, Great Southern, </w:t>
      </w:r>
      <w:proofErr w:type="gramStart"/>
      <w:r>
        <w:t>Central</w:t>
      </w:r>
      <w:proofErr w:type="gramEnd"/>
      <w:r>
        <w:t xml:space="preserve"> North Metro and South East Metro regions.</w:t>
      </w:r>
    </w:p>
    <w:p w:rsidR="004272E9" w:rsidRDefault="004272E9" w:rsidP="004272E9">
      <w:r>
        <w:t>People currently receiving disability services from the Western Australian Government or other Commonwealth programs will transition to the NDIS at different times, depending on where they live and the type of support they are receiving.</w:t>
      </w:r>
    </w:p>
    <w:p w:rsidR="004272E9" w:rsidRDefault="004272E9" w:rsidP="004272E9">
      <w:r>
        <w:t>Existing Commonwealth and State based supports will continue until you are covered by the NDIS.</w:t>
      </w:r>
    </w:p>
    <w:p w:rsidR="004272E9" w:rsidRDefault="004272E9" w:rsidP="004272E9">
      <w:r>
        <w:t>From 1 July 2018, the National Disability Insurance Agency will assume responsibility for the delivery of the NDIS in WA.</w:t>
      </w:r>
    </w:p>
    <w:p w:rsidR="004272E9" w:rsidRDefault="004272E9" w:rsidP="004272E9">
      <w:r>
        <w:t>The NDIS will be fully rolled out across Western Australia by 2020.</w:t>
      </w:r>
    </w:p>
    <w:p w:rsidR="00924726" w:rsidRPr="004272E9" w:rsidRDefault="004272E9" w:rsidP="004272E9">
      <w:r>
        <w:t>For more information on how and when you will move to the NDIS please visit the Western Australian page on ndis.gov.au</w:t>
      </w:r>
      <w:r>
        <w:t xml:space="preserve"> </w:t>
      </w:r>
    </w:p>
    <w:sectPr w:rsidR="00924726" w:rsidRPr="00427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6168"/>
    <w:multiLevelType w:val="hybridMultilevel"/>
    <w:tmpl w:val="57445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1517A6"/>
    <w:multiLevelType w:val="multilevel"/>
    <w:tmpl w:val="CBE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E9"/>
    <w:rsid w:val="004272E9"/>
    <w:rsid w:val="00924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44D1"/>
  <w15:chartTrackingRefBased/>
  <w15:docId w15:val="{0697D55A-2DC1-4105-9275-EBBE1D18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7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2E9"/>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4272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27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8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Bel</dc:creator>
  <cp:keywords/>
  <dc:description/>
  <cp:lastModifiedBy>Romain, Bel</cp:lastModifiedBy>
  <cp:revision>1</cp:revision>
  <dcterms:created xsi:type="dcterms:W3CDTF">2018-12-04T00:18:00Z</dcterms:created>
  <dcterms:modified xsi:type="dcterms:W3CDTF">2018-12-04T00:21:00Z</dcterms:modified>
</cp:coreProperties>
</file>