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09" w:rsidRPr="00C53009" w:rsidRDefault="00C53009" w:rsidP="00C53009">
      <w:pPr>
        <w:pStyle w:val="Heading1"/>
      </w:pPr>
      <w:r>
        <w:t xml:space="preserve">Transcript - Support Budget Types </w:t>
      </w:r>
    </w:p>
    <w:p w:rsidR="00C53009" w:rsidRPr="00C53009" w:rsidRDefault="00C53009" w:rsidP="00C53009">
      <w:pPr>
        <w:rPr>
          <w:rFonts w:ascii="Arial" w:hAnsi="Arial" w:cs="Arial"/>
        </w:rPr>
      </w:pPr>
      <w:bookmarkStart w:id="0" w:name="_GoBack"/>
      <w:bookmarkEnd w:id="0"/>
      <w:r w:rsidRPr="00C53009">
        <w:rPr>
          <w:rFonts w:ascii="Arial" w:hAnsi="Arial" w:cs="Arial"/>
        </w:rPr>
        <w:t>There are three types of support budgets that m</w:t>
      </w:r>
      <w:r w:rsidRPr="00C53009">
        <w:rPr>
          <w:rFonts w:ascii="Arial" w:hAnsi="Arial" w:cs="Arial"/>
        </w:rPr>
        <w:t>ay be funded in your NDIS plan:</w:t>
      </w:r>
    </w:p>
    <w:p w:rsidR="00C53009" w:rsidRPr="00C53009" w:rsidRDefault="00C53009" w:rsidP="00C53009">
      <w:pPr>
        <w:rPr>
          <w:rFonts w:ascii="Arial" w:hAnsi="Arial" w:cs="Arial"/>
        </w:rPr>
      </w:pPr>
      <w:r w:rsidRPr="00C53009">
        <w:rPr>
          <w:rFonts w:ascii="Arial" w:hAnsi="Arial" w:cs="Arial"/>
        </w:rPr>
        <w:t xml:space="preserve">Core Supports, Capacity Building </w:t>
      </w:r>
      <w:r w:rsidRPr="00C53009">
        <w:rPr>
          <w:rFonts w:ascii="Arial" w:hAnsi="Arial" w:cs="Arial"/>
        </w:rPr>
        <w:t xml:space="preserve">Supports and Capital Supports. </w:t>
      </w:r>
    </w:p>
    <w:p w:rsidR="00C53009" w:rsidRPr="00C53009" w:rsidRDefault="00C53009" w:rsidP="00C53009">
      <w:pPr>
        <w:rPr>
          <w:rFonts w:ascii="Arial" w:hAnsi="Arial" w:cs="Arial"/>
        </w:rPr>
      </w:pPr>
      <w:r w:rsidRPr="00C53009">
        <w:rPr>
          <w:rFonts w:ascii="Arial" w:hAnsi="Arial" w:cs="Arial"/>
        </w:rPr>
        <w:t>Your funding is based on what is ‘reasonable and necessary’ to achieve your goals in addition to the support provided by family friends and other com</w:t>
      </w:r>
      <w:r w:rsidRPr="00C53009">
        <w:rPr>
          <w:rFonts w:ascii="Arial" w:hAnsi="Arial" w:cs="Arial"/>
        </w:rPr>
        <w:t>munity and government services.</w:t>
      </w:r>
    </w:p>
    <w:p w:rsidR="00D01D6F" w:rsidRPr="00C53009" w:rsidRDefault="00C53009" w:rsidP="00C53009">
      <w:pPr>
        <w:rPr>
          <w:rFonts w:ascii="Arial" w:hAnsi="Arial" w:cs="Arial"/>
        </w:rPr>
      </w:pPr>
      <w:r w:rsidRPr="00C53009">
        <w:rPr>
          <w:rFonts w:ascii="Arial" w:hAnsi="Arial" w:cs="Arial"/>
        </w:rPr>
        <w:t>For more information visit www.ndis.gov.au or phone 1800 800 110.</w:t>
      </w:r>
    </w:p>
    <w:sectPr w:rsidR="00D01D6F" w:rsidRPr="00C53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09"/>
    <w:rsid w:val="0041557A"/>
    <w:rsid w:val="008D32C2"/>
    <w:rsid w:val="00C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14A1"/>
  <w15:chartTrackingRefBased/>
  <w15:docId w15:val="{3C8D7981-875C-4CFC-B2C8-7A32BEB9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2018-12-04T05:23:00Z</dcterms:created>
  <dcterms:modified xsi:type="dcterms:W3CDTF">2018-12-04T05:24:00Z</dcterms:modified>
</cp:coreProperties>
</file>